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3B" w:rsidRDefault="0050333B" w:rsidP="0050333B">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 xml:space="preserve">ГОСТ </w:t>
      </w:r>
      <w:proofErr w:type="gramStart"/>
      <w:r>
        <w:rPr>
          <w:rFonts w:ascii="Arial" w:hAnsi="Arial" w:cs="Arial"/>
          <w:color w:val="2D2D2D"/>
          <w:spacing w:val="1"/>
          <w:sz w:val="25"/>
          <w:szCs w:val="25"/>
        </w:rPr>
        <w:t>Р</w:t>
      </w:r>
      <w:proofErr w:type="gramEnd"/>
      <w:r>
        <w:rPr>
          <w:rFonts w:ascii="Arial" w:hAnsi="Arial" w:cs="Arial"/>
          <w:color w:val="2D2D2D"/>
          <w:spacing w:val="1"/>
          <w:sz w:val="25"/>
          <w:szCs w:val="25"/>
        </w:rPr>
        <w:t xml:space="preserve"> 54499-2011 Вода питьевая. Люминесцентный метод определения содержания урана</w:t>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 xml:space="preserve">ГОСТ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54499-2011</w:t>
      </w:r>
      <w:r>
        <w:rPr>
          <w:rFonts w:ascii="Arial" w:hAnsi="Arial" w:cs="Arial"/>
          <w:color w:val="2D2D2D"/>
          <w:spacing w:val="1"/>
          <w:sz w:val="15"/>
          <w:szCs w:val="15"/>
        </w:rPr>
        <w:br/>
      </w:r>
      <w:r>
        <w:rPr>
          <w:rFonts w:ascii="Arial" w:hAnsi="Arial" w:cs="Arial"/>
          <w:color w:val="2D2D2D"/>
          <w:spacing w:val="1"/>
          <w:sz w:val="15"/>
          <w:szCs w:val="15"/>
        </w:rPr>
        <w:br/>
        <w:t>Группа Н09</w:t>
      </w:r>
    </w:p>
    <w:p w:rsidR="0050333B" w:rsidRDefault="0050333B" w:rsidP="0050333B">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br/>
        <w:t>НАЦИОНАЛЬНЫЙ СТАНДАРТ РОССИЙСКОЙ ФЕДЕРАЦИИ</w:t>
      </w:r>
    </w:p>
    <w:p w:rsidR="0050333B" w:rsidRDefault="0050333B" w:rsidP="0050333B">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ВОДА ПИТЬЕВАЯ</w:t>
      </w:r>
    </w:p>
    <w:p w:rsidR="0050333B" w:rsidRDefault="0050333B" w:rsidP="0050333B">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Люминесцентный метод определения содержания урана</w:t>
      </w:r>
    </w:p>
    <w:p w:rsidR="0050333B" w:rsidRPr="0050333B" w:rsidRDefault="0050333B" w:rsidP="0050333B">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proofErr w:type="gramStart"/>
      <w:r w:rsidRPr="0050333B">
        <w:rPr>
          <w:rFonts w:ascii="Arial" w:hAnsi="Arial" w:cs="Arial"/>
          <w:color w:val="3C3C3C"/>
          <w:spacing w:val="1"/>
          <w:sz w:val="22"/>
          <w:szCs w:val="22"/>
          <w:lang w:val="en-US"/>
        </w:rPr>
        <w:t>Drinking water.</w:t>
      </w:r>
      <w:proofErr w:type="gramEnd"/>
      <w:r w:rsidRPr="0050333B">
        <w:rPr>
          <w:rFonts w:ascii="Arial" w:hAnsi="Arial" w:cs="Arial"/>
          <w:color w:val="3C3C3C"/>
          <w:spacing w:val="1"/>
          <w:sz w:val="22"/>
          <w:szCs w:val="22"/>
          <w:lang w:val="en-US"/>
        </w:rPr>
        <w:t xml:space="preserve"> Luminescent method for determination of uranium content</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50333B">
        <w:rPr>
          <w:rFonts w:ascii="Arial" w:hAnsi="Arial" w:cs="Arial"/>
          <w:color w:val="2D2D2D"/>
          <w:spacing w:val="1"/>
          <w:sz w:val="15"/>
          <w:szCs w:val="15"/>
        </w:rPr>
        <w:br/>
      </w:r>
      <w:r>
        <w:rPr>
          <w:rFonts w:ascii="Arial" w:hAnsi="Arial" w:cs="Arial"/>
          <w:color w:val="2D2D2D"/>
          <w:spacing w:val="1"/>
          <w:sz w:val="15"/>
          <w:szCs w:val="15"/>
        </w:rPr>
        <w:t>ОКС 13.060.20</w:t>
      </w:r>
      <w:r>
        <w:rPr>
          <w:rFonts w:ascii="Arial" w:hAnsi="Arial" w:cs="Arial"/>
          <w:color w:val="2D2D2D"/>
          <w:spacing w:val="1"/>
          <w:sz w:val="15"/>
          <w:szCs w:val="15"/>
        </w:rPr>
        <w:br/>
        <w:t>ОКП 01 3100</w:t>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2013-01-01</w:t>
      </w:r>
    </w:p>
    <w:p w:rsidR="0050333B" w:rsidRDefault="0050333B" w:rsidP="0050333B">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br/>
        <w:t>Предисловие</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Цели и принципы стандартизации в Российской Федерации установлены </w:t>
      </w:r>
      <w:r w:rsidRPr="0050333B">
        <w:rPr>
          <w:rFonts w:ascii="Arial" w:hAnsi="Arial" w:cs="Arial"/>
          <w:color w:val="2D2D2D"/>
          <w:spacing w:val="1"/>
          <w:sz w:val="15"/>
          <w:szCs w:val="15"/>
        </w:rPr>
        <w:t>Федеральным законом от 27 декабря 2002 г. N 184-ФЗ "О техническом регулировании"</w:t>
      </w:r>
      <w:r>
        <w:rPr>
          <w:rFonts w:ascii="Arial" w:hAnsi="Arial" w:cs="Arial"/>
          <w:color w:val="2D2D2D"/>
          <w:spacing w:val="1"/>
          <w:sz w:val="15"/>
          <w:szCs w:val="15"/>
        </w:rPr>
        <w:t>, а правила применения национальных стандартов Российской Федерации - </w:t>
      </w:r>
      <w:r w:rsidRPr="0050333B">
        <w:rPr>
          <w:rFonts w:ascii="Arial" w:hAnsi="Arial" w:cs="Arial"/>
          <w:color w:val="2D2D2D"/>
          <w:spacing w:val="1"/>
          <w:sz w:val="15"/>
          <w:szCs w:val="15"/>
        </w:rPr>
        <w:t xml:space="preserve">ГОСТ </w:t>
      </w:r>
      <w:proofErr w:type="gramStart"/>
      <w:r w:rsidRPr="0050333B">
        <w:rPr>
          <w:rFonts w:ascii="Arial" w:hAnsi="Arial" w:cs="Arial"/>
          <w:color w:val="2D2D2D"/>
          <w:spacing w:val="1"/>
          <w:sz w:val="15"/>
          <w:szCs w:val="15"/>
        </w:rPr>
        <w:t>Р</w:t>
      </w:r>
      <w:proofErr w:type="gramEnd"/>
      <w:r w:rsidRPr="0050333B">
        <w:rPr>
          <w:rFonts w:ascii="Arial" w:hAnsi="Arial" w:cs="Arial"/>
          <w:color w:val="2D2D2D"/>
          <w:spacing w:val="1"/>
          <w:sz w:val="15"/>
          <w:szCs w:val="15"/>
        </w:rPr>
        <w:t xml:space="preserve"> 1.0-2004 "Стандартизация в Российской Федерации. Основные положения"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Сведения о стандарте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Обществом с ограниченной ответственностью "Протектор", группой компаний "</w:t>
      </w:r>
      <w:proofErr w:type="spellStart"/>
      <w:r>
        <w:rPr>
          <w:rFonts w:ascii="Arial" w:hAnsi="Arial" w:cs="Arial"/>
          <w:color w:val="2D2D2D"/>
          <w:spacing w:val="1"/>
          <w:sz w:val="15"/>
          <w:szCs w:val="15"/>
        </w:rPr>
        <w:t>Люмэкс</w:t>
      </w:r>
      <w:proofErr w:type="spellEnd"/>
      <w:r>
        <w:rPr>
          <w:rFonts w:ascii="Arial" w:hAnsi="Arial" w:cs="Arial"/>
          <w:color w:val="2D2D2D"/>
          <w:spacing w:val="1"/>
          <w:sz w:val="15"/>
          <w:szCs w:val="15"/>
        </w:rPr>
        <w:t>" (Общество с ограниченной ответственностью "</w:t>
      </w:r>
      <w:proofErr w:type="spellStart"/>
      <w:r>
        <w:rPr>
          <w:rFonts w:ascii="Arial" w:hAnsi="Arial" w:cs="Arial"/>
          <w:color w:val="2D2D2D"/>
          <w:spacing w:val="1"/>
          <w:sz w:val="15"/>
          <w:szCs w:val="15"/>
        </w:rPr>
        <w:t>Люмэкс</w:t>
      </w:r>
      <w:proofErr w:type="spellEnd"/>
      <w:r>
        <w:rPr>
          <w:rFonts w:ascii="Arial" w:hAnsi="Arial" w:cs="Arial"/>
          <w:color w:val="2D2D2D"/>
          <w:spacing w:val="1"/>
          <w:sz w:val="15"/>
          <w:szCs w:val="15"/>
        </w:rPr>
        <w:t>", Общество с ограниченной ответственностью "</w:t>
      </w:r>
      <w:proofErr w:type="spellStart"/>
      <w:r>
        <w:rPr>
          <w:rFonts w:ascii="Arial" w:hAnsi="Arial" w:cs="Arial"/>
          <w:color w:val="2D2D2D"/>
          <w:spacing w:val="1"/>
          <w:sz w:val="15"/>
          <w:szCs w:val="15"/>
        </w:rPr>
        <w:t>Люмэкс-маркетинг</w:t>
      </w:r>
      <w:proofErr w:type="spellEnd"/>
      <w:r>
        <w:rPr>
          <w:rFonts w:ascii="Arial" w:hAnsi="Arial" w:cs="Arial"/>
          <w:color w:val="2D2D2D"/>
          <w:spacing w:val="1"/>
          <w:sz w:val="15"/>
          <w:szCs w:val="15"/>
        </w:rPr>
        <w:t>"), Закрытым акционерным обществом "Центр исследования и контроля воды"</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Техническим комитетом по стандартизации ТК 343 "Качество воды"</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УТВЕРЖДЕН И ВВЕДЕН В ДЕЙСТВИЕ </w:t>
      </w:r>
      <w:r w:rsidRPr="0050333B">
        <w:rPr>
          <w:rFonts w:ascii="Arial" w:hAnsi="Arial" w:cs="Arial"/>
          <w:color w:val="2D2D2D"/>
          <w:spacing w:val="1"/>
          <w:sz w:val="15"/>
          <w:szCs w:val="15"/>
        </w:rPr>
        <w:t>Приказом Федерального агентства по техническому регулированию и метрологии от 16 ноября 2011 г. N 554-ст</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1"/>
          <w:sz w:val="15"/>
          <w:szCs w:val="15"/>
        </w:rPr>
        <w:br/>
      </w:r>
      <w:r>
        <w:rPr>
          <w:rFonts w:ascii="Arial" w:hAnsi="Arial" w:cs="Arial"/>
          <w:color w:val="2D2D2D"/>
          <w:spacing w:val="1"/>
          <w:sz w:val="15"/>
          <w:szCs w:val="15"/>
        </w:rPr>
        <w:br/>
      </w:r>
    </w:p>
    <w:p w:rsidR="0050333B" w:rsidRDefault="0050333B" w:rsidP="0050333B">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 xml:space="preserve">Настоящий стандарт распространяется на питьевую воду и воду поверхностных и подземных источников питьевого водоснабжения и устанавливает метод определения массовой концентрации урана с использованием люминесценции в области длин волн от 500 до 550 нм в присутствии </w:t>
      </w:r>
      <w:proofErr w:type="spellStart"/>
      <w:r>
        <w:rPr>
          <w:rFonts w:ascii="Arial" w:hAnsi="Arial" w:cs="Arial"/>
          <w:color w:val="2D2D2D"/>
          <w:spacing w:val="1"/>
          <w:sz w:val="15"/>
          <w:szCs w:val="15"/>
        </w:rPr>
        <w:t>полисиликата</w:t>
      </w:r>
      <w:proofErr w:type="spellEnd"/>
      <w:r>
        <w:rPr>
          <w:rFonts w:ascii="Arial" w:hAnsi="Arial" w:cs="Arial"/>
          <w:color w:val="2D2D2D"/>
          <w:spacing w:val="1"/>
          <w:sz w:val="15"/>
          <w:szCs w:val="15"/>
        </w:rPr>
        <w:t xml:space="preserve"> натрия, возбуждаемой светом в области длин волн от 250 до 350 нм:</w:t>
      </w:r>
      <w:r>
        <w:rPr>
          <w:rFonts w:ascii="Arial" w:hAnsi="Arial" w:cs="Arial"/>
          <w:color w:val="2D2D2D"/>
          <w:spacing w:val="1"/>
          <w:sz w:val="15"/>
          <w:szCs w:val="15"/>
        </w:rPr>
        <w:br/>
      </w:r>
      <w:r>
        <w:rPr>
          <w:rFonts w:ascii="Arial" w:hAnsi="Arial" w:cs="Arial"/>
          <w:color w:val="2D2D2D"/>
          <w:spacing w:val="1"/>
          <w:sz w:val="15"/>
          <w:szCs w:val="15"/>
        </w:rPr>
        <w:br/>
        <w:t>- для диапазона измерений массовой концентрации урана от 0,002 до 1,000 мг/дм</w:t>
      </w:r>
      <w:proofErr w:type="gramEnd"/>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xml:space="preserve"> с использованием </w:t>
      </w:r>
      <w:proofErr w:type="spellStart"/>
      <w:r>
        <w:rPr>
          <w:rFonts w:ascii="Arial" w:hAnsi="Arial" w:cs="Arial"/>
          <w:color w:val="2D2D2D"/>
          <w:spacing w:val="1"/>
          <w:sz w:val="15"/>
          <w:szCs w:val="15"/>
        </w:rPr>
        <w:t>градуировочной</w:t>
      </w:r>
      <w:proofErr w:type="spellEnd"/>
      <w:r>
        <w:rPr>
          <w:rFonts w:ascii="Arial" w:hAnsi="Arial" w:cs="Arial"/>
          <w:color w:val="2D2D2D"/>
          <w:spacing w:val="1"/>
          <w:sz w:val="15"/>
          <w:szCs w:val="15"/>
        </w:rPr>
        <w:t xml:space="preserve"> характеристики - зависимости интенсивности люминесценции от массовой концентрации урана (вариант А);</w:t>
      </w:r>
      <w:r>
        <w:rPr>
          <w:rFonts w:ascii="Arial" w:hAnsi="Arial" w:cs="Arial"/>
          <w:color w:val="2D2D2D"/>
          <w:spacing w:val="1"/>
          <w:sz w:val="15"/>
          <w:szCs w:val="15"/>
        </w:rPr>
        <w:br/>
      </w:r>
      <w:r>
        <w:rPr>
          <w:rFonts w:ascii="Arial" w:hAnsi="Arial" w:cs="Arial"/>
          <w:color w:val="2D2D2D"/>
          <w:spacing w:val="1"/>
          <w:sz w:val="15"/>
          <w:szCs w:val="15"/>
        </w:rPr>
        <w:br/>
        <w:t>- для диапазона измерений массовой концентрации урана от 0,0006 до 1,0000 мг/дм</w:t>
      </w:r>
      <w:r>
        <w:rPr>
          <w:rFonts w:ascii="Arial" w:hAnsi="Arial" w:cs="Arial"/>
          <w:color w:val="2D2D2D"/>
          <w:spacing w:val="1"/>
          <w:sz w:val="15"/>
          <w:szCs w:val="15"/>
        </w:rPr>
        <w:pict>
          <v:shape id="_x0000_i1028"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путем внесения добавки урана в пробу анализируемой воды (вариант Б).</w:t>
      </w:r>
      <w:r>
        <w:rPr>
          <w:rFonts w:ascii="Arial" w:hAnsi="Arial" w:cs="Arial"/>
          <w:color w:val="2D2D2D"/>
          <w:spacing w:val="1"/>
          <w:sz w:val="15"/>
          <w:szCs w:val="15"/>
        </w:rPr>
        <w:br/>
      </w:r>
      <w:r>
        <w:rPr>
          <w:rFonts w:ascii="Arial" w:hAnsi="Arial" w:cs="Arial"/>
          <w:color w:val="2D2D2D"/>
          <w:spacing w:val="1"/>
          <w:sz w:val="15"/>
          <w:szCs w:val="15"/>
        </w:rPr>
        <w:br/>
        <w:t>Вариант</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рекомендуется также использовать при наличии влияния мешающих факторов (см. 4.3.3).</w:t>
      </w:r>
      <w:r>
        <w:rPr>
          <w:rFonts w:ascii="Arial" w:hAnsi="Arial" w:cs="Arial"/>
          <w:color w:val="2D2D2D"/>
          <w:spacing w:val="1"/>
          <w:sz w:val="15"/>
          <w:szCs w:val="15"/>
        </w:rPr>
        <w:br/>
      </w:r>
      <w:r>
        <w:rPr>
          <w:rFonts w:ascii="Arial" w:hAnsi="Arial" w:cs="Arial"/>
          <w:color w:val="2D2D2D"/>
          <w:spacing w:val="1"/>
          <w:sz w:val="15"/>
          <w:szCs w:val="15"/>
        </w:rPr>
        <w:br/>
        <w:t>Вариант</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является арбитражным.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Если содержание урана превышает верхнюю границу диапазона, то допускается разбавление пробы дистиллированной водой, но не более чем в 100 раз.</w:t>
      </w:r>
      <w:r>
        <w:rPr>
          <w:rFonts w:ascii="Arial" w:hAnsi="Arial" w:cs="Arial"/>
          <w:color w:val="2D2D2D"/>
          <w:spacing w:val="1"/>
          <w:sz w:val="15"/>
          <w:szCs w:val="15"/>
        </w:rPr>
        <w:br/>
      </w:r>
      <w:r>
        <w:rPr>
          <w:rFonts w:ascii="Arial" w:hAnsi="Arial" w:cs="Arial"/>
          <w:color w:val="2D2D2D"/>
          <w:spacing w:val="1"/>
          <w:sz w:val="15"/>
          <w:szCs w:val="15"/>
        </w:rPr>
        <w:br/>
      </w:r>
    </w:p>
    <w:p w:rsidR="0050333B" w:rsidRDefault="0050333B" w:rsidP="0050333B">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стандарты:</w:t>
      </w:r>
      <w:r>
        <w:rPr>
          <w:rFonts w:ascii="Arial" w:hAnsi="Arial" w:cs="Arial"/>
          <w:color w:val="2D2D2D"/>
          <w:spacing w:val="1"/>
          <w:sz w:val="15"/>
          <w:szCs w:val="15"/>
        </w:rPr>
        <w:br/>
      </w:r>
      <w:r>
        <w:rPr>
          <w:rFonts w:ascii="Arial" w:hAnsi="Arial" w:cs="Arial"/>
          <w:color w:val="2D2D2D"/>
          <w:spacing w:val="1"/>
          <w:sz w:val="15"/>
          <w:szCs w:val="15"/>
        </w:rPr>
        <w:br/>
      </w:r>
      <w:r w:rsidRPr="0050333B">
        <w:rPr>
          <w:rFonts w:ascii="Arial" w:hAnsi="Arial" w:cs="Arial"/>
          <w:color w:val="2D2D2D"/>
          <w:spacing w:val="1"/>
          <w:sz w:val="15"/>
          <w:szCs w:val="15"/>
        </w:rPr>
        <w:t xml:space="preserve">ГОСТ </w:t>
      </w:r>
      <w:proofErr w:type="gramStart"/>
      <w:r w:rsidRPr="0050333B">
        <w:rPr>
          <w:rFonts w:ascii="Arial" w:hAnsi="Arial" w:cs="Arial"/>
          <w:color w:val="2D2D2D"/>
          <w:spacing w:val="1"/>
          <w:sz w:val="15"/>
          <w:szCs w:val="15"/>
        </w:rPr>
        <w:t>Р</w:t>
      </w:r>
      <w:proofErr w:type="gramEnd"/>
      <w:r w:rsidRPr="0050333B">
        <w:rPr>
          <w:rFonts w:ascii="Arial" w:hAnsi="Arial" w:cs="Arial"/>
          <w:color w:val="2D2D2D"/>
          <w:spacing w:val="1"/>
          <w:sz w:val="15"/>
          <w:szCs w:val="15"/>
        </w:rPr>
        <w:t xml:space="preserve"> ИСО 5725-6-2002</w:t>
      </w:r>
      <w:r>
        <w:rPr>
          <w:rFonts w:ascii="Arial" w:hAnsi="Arial" w:cs="Arial"/>
          <w:color w:val="2D2D2D"/>
          <w:spacing w:val="1"/>
          <w:sz w:val="15"/>
          <w:szCs w:val="15"/>
        </w:rPr>
        <w:t xml:space="preserve"> Точность (правильность и </w:t>
      </w:r>
      <w:proofErr w:type="spellStart"/>
      <w:r>
        <w:rPr>
          <w:rFonts w:ascii="Arial" w:hAnsi="Arial" w:cs="Arial"/>
          <w:color w:val="2D2D2D"/>
          <w:spacing w:val="1"/>
          <w:sz w:val="15"/>
          <w:szCs w:val="15"/>
        </w:rPr>
        <w:t>прецизионность</w:t>
      </w:r>
      <w:proofErr w:type="spellEnd"/>
      <w:r>
        <w:rPr>
          <w:rFonts w:ascii="Arial" w:hAnsi="Arial" w:cs="Arial"/>
          <w:color w:val="2D2D2D"/>
          <w:spacing w:val="1"/>
          <w:sz w:val="15"/>
          <w:szCs w:val="15"/>
        </w:rPr>
        <w:t>) методов и результатов измерений. Часть 6. Использование значений точности на практике</w:t>
      </w:r>
      <w:r>
        <w:rPr>
          <w:rFonts w:ascii="Arial" w:hAnsi="Arial" w:cs="Arial"/>
          <w:color w:val="2D2D2D"/>
          <w:spacing w:val="1"/>
          <w:sz w:val="15"/>
          <w:szCs w:val="15"/>
        </w:rPr>
        <w:br/>
      </w:r>
      <w:r>
        <w:rPr>
          <w:rFonts w:ascii="Arial" w:hAnsi="Arial" w:cs="Arial"/>
          <w:color w:val="2D2D2D"/>
          <w:spacing w:val="1"/>
          <w:sz w:val="15"/>
          <w:szCs w:val="15"/>
        </w:rPr>
        <w:br/>
      </w:r>
      <w:r w:rsidRPr="0050333B">
        <w:rPr>
          <w:rFonts w:ascii="Arial" w:hAnsi="Arial" w:cs="Arial"/>
          <w:color w:val="2D2D2D"/>
          <w:spacing w:val="1"/>
          <w:sz w:val="15"/>
          <w:szCs w:val="15"/>
        </w:rPr>
        <w:t xml:space="preserve">ГОСТ </w:t>
      </w:r>
      <w:proofErr w:type="gramStart"/>
      <w:r w:rsidRPr="0050333B">
        <w:rPr>
          <w:rFonts w:ascii="Arial" w:hAnsi="Arial" w:cs="Arial"/>
          <w:color w:val="2D2D2D"/>
          <w:spacing w:val="1"/>
          <w:sz w:val="15"/>
          <w:szCs w:val="15"/>
        </w:rPr>
        <w:t>Р</w:t>
      </w:r>
      <w:proofErr w:type="gramEnd"/>
      <w:r w:rsidRPr="0050333B">
        <w:rPr>
          <w:rFonts w:ascii="Arial" w:hAnsi="Arial" w:cs="Arial"/>
          <w:color w:val="2D2D2D"/>
          <w:spacing w:val="1"/>
          <w:sz w:val="15"/>
          <w:szCs w:val="15"/>
        </w:rPr>
        <w:t xml:space="preserve"> ИСО/МЭК 17025-2006</w:t>
      </w:r>
      <w:r>
        <w:rPr>
          <w:rFonts w:ascii="Arial" w:hAnsi="Arial" w:cs="Arial"/>
          <w:color w:val="2D2D2D"/>
          <w:spacing w:val="1"/>
          <w:sz w:val="15"/>
          <w:szCs w:val="15"/>
        </w:rPr>
        <w:t> Общие требования к компетентности испытательных и калибровочных лабораторий*</w:t>
      </w:r>
      <w:r>
        <w:rPr>
          <w:rFonts w:ascii="Arial" w:hAnsi="Arial" w:cs="Arial"/>
          <w:color w:val="2D2D2D"/>
          <w:spacing w:val="1"/>
          <w:sz w:val="15"/>
          <w:szCs w:val="15"/>
        </w:rPr>
        <w:br/>
        <w:t>________________</w:t>
      </w:r>
      <w:r>
        <w:rPr>
          <w:rFonts w:ascii="Arial" w:hAnsi="Arial" w:cs="Arial"/>
          <w:color w:val="2D2D2D"/>
          <w:spacing w:val="1"/>
          <w:sz w:val="15"/>
          <w:szCs w:val="15"/>
        </w:rPr>
        <w:br/>
        <w:t>* Отменен с 01.01.2012, действует </w:t>
      </w:r>
      <w:r w:rsidRPr="0050333B">
        <w:rPr>
          <w:rFonts w:ascii="Arial" w:hAnsi="Arial" w:cs="Arial"/>
          <w:color w:val="2D2D2D"/>
          <w:spacing w:val="1"/>
          <w:sz w:val="15"/>
          <w:szCs w:val="15"/>
        </w:rPr>
        <w:t>ГОСТ ИСО/МЭК 17025-2009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sidRPr="0050333B">
        <w:rPr>
          <w:rFonts w:ascii="Arial" w:hAnsi="Arial" w:cs="Arial"/>
          <w:color w:val="2D2D2D"/>
          <w:spacing w:val="1"/>
          <w:sz w:val="15"/>
          <w:szCs w:val="15"/>
        </w:rPr>
        <w:t xml:space="preserve">ГОСТ </w:t>
      </w:r>
      <w:proofErr w:type="gramStart"/>
      <w:r w:rsidRPr="0050333B">
        <w:rPr>
          <w:rFonts w:ascii="Arial" w:hAnsi="Arial" w:cs="Arial"/>
          <w:color w:val="2D2D2D"/>
          <w:spacing w:val="1"/>
          <w:sz w:val="15"/>
          <w:szCs w:val="15"/>
        </w:rPr>
        <w:t>Р</w:t>
      </w:r>
      <w:proofErr w:type="gramEnd"/>
      <w:r w:rsidRPr="0050333B">
        <w:rPr>
          <w:rFonts w:ascii="Arial" w:hAnsi="Arial" w:cs="Arial"/>
          <w:color w:val="2D2D2D"/>
          <w:spacing w:val="1"/>
          <w:sz w:val="15"/>
          <w:szCs w:val="15"/>
        </w:rPr>
        <w:t xml:space="preserve"> 51592-2000</w:t>
      </w:r>
      <w:r>
        <w:rPr>
          <w:rFonts w:ascii="Arial" w:hAnsi="Arial" w:cs="Arial"/>
          <w:color w:val="2D2D2D"/>
          <w:spacing w:val="1"/>
          <w:sz w:val="15"/>
          <w:szCs w:val="15"/>
        </w:rPr>
        <w:t> Вода. Общие требования к отбору проб</w:t>
      </w:r>
      <w:r>
        <w:rPr>
          <w:rFonts w:ascii="Arial" w:hAnsi="Arial" w:cs="Arial"/>
          <w:color w:val="2D2D2D"/>
          <w:spacing w:val="1"/>
          <w:sz w:val="15"/>
          <w:szCs w:val="15"/>
        </w:rPr>
        <w:br/>
      </w:r>
      <w:r>
        <w:rPr>
          <w:rFonts w:ascii="Arial" w:hAnsi="Arial" w:cs="Arial"/>
          <w:color w:val="2D2D2D"/>
          <w:spacing w:val="1"/>
          <w:sz w:val="15"/>
          <w:szCs w:val="15"/>
        </w:rPr>
        <w:br/>
      </w:r>
      <w:r w:rsidRPr="0050333B">
        <w:rPr>
          <w:rFonts w:ascii="Arial" w:hAnsi="Arial" w:cs="Arial"/>
          <w:color w:val="2D2D2D"/>
          <w:spacing w:val="1"/>
          <w:sz w:val="15"/>
          <w:szCs w:val="15"/>
        </w:rPr>
        <w:t xml:space="preserve">ГОСТ </w:t>
      </w:r>
      <w:proofErr w:type="gramStart"/>
      <w:r w:rsidRPr="0050333B">
        <w:rPr>
          <w:rFonts w:ascii="Arial" w:hAnsi="Arial" w:cs="Arial"/>
          <w:color w:val="2D2D2D"/>
          <w:spacing w:val="1"/>
          <w:sz w:val="15"/>
          <w:szCs w:val="15"/>
        </w:rPr>
        <w:t>Р</w:t>
      </w:r>
      <w:proofErr w:type="gramEnd"/>
      <w:r w:rsidRPr="0050333B">
        <w:rPr>
          <w:rFonts w:ascii="Arial" w:hAnsi="Arial" w:cs="Arial"/>
          <w:color w:val="2D2D2D"/>
          <w:spacing w:val="1"/>
          <w:sz w:val="15"/>
          <w:szCs w:val="15"/>
        </w:rPr>
        <w:t xml:space="preserve"> 51593-2000</w:t>
      </w:r>
      <w:r>
        <w:rPr>
          <w:rFonts w:ascii="Arial" w:hAnsi="Arial" w:cs="Arial"/>
          <w:color w:val="2D2D2D"/>
          <w:spacing w:val="1"/>
          <w:sz w:val="15"/>
          <w:szCs w:val="15"/>
        </w:rPr>
        <w:t> Вода питьевая. Отбор проб</w:t>
      </w:r>
      <w:r>
        <w:rPr>
          <w:rFonts w:ascii="Arial" w:hAnsi="Arial" w:cs="Arial"/>
          <w:color w:val="2D2D2D"/>
          <w:spacing w:val="1"/>
          <w:sz w:val="15"/>
          <w:szCs w:val="15"/>
        </w:rPr>
        <w:br/>
      </w:r>
      <w:r>
        <w:rPr>
          <w:rFonts w:ascii="Arial" w:hAnsi="Arial" w:cs="Arial"/>
          <w:color w:val="2D2D2D"/>
          <w:spacing w:val="1"/>
          <w:sz w:val="15"/>
          <w:szCs w:val="15"/>
        </w:rPr>
        <w:br/>
      </w:r>
      <w:r w:rsidRPr="0050333B">
        <w:rPr>
          <w:rFonts w:ascii="Arial" w:hAnsi="Arial" w:cs="Arial"/>
          <w:color w:val="2D2D2D"/>
          <w:spacing w:val="1"/>
          <w:sz w:val="15"/>
          <w:szCs w:val="15"/>
        </w:rPr>
        <w:t xml:space="preserve">ГОСТ </w:t>
      </w:r>
      <w:proofErr w:type="gramStart"/>
      <w:r w:rsidRPr="0050333B">
        <w:rPr>
          <w:rFonts w:ascii="Arial" w:hAnsi="Arial" w:cs="Arial"/>
          <w:color w:val="2D2D2D"/>
          <w:spacing w:val="1"/>
          <w:sz w:val="15"/>
          <w:szCs w:val="15"/>
        </w:rPr>
        <w:t>Р</w:t>
      </w:r>
      <w:proofErr w:type="gramEnd"/>
      <w:r w:rsidRPr="0050333B">
        <w:rPr>
          <w:rFonts w:ascii="Arial" w:hAnsi="Arial" w:cs="Arial"/>
          <w:color w:val="2D2D2D"/>
          <w:spacing w:val="1"/>
          <w:sz w:val="15"/>
          <w:szCs w:val="15"/>
        </w:rPr>
        <w:t xml:space="preserve"> 52501-2005</w:t>
      </w:r>
      <w:r>
        <w:rPr>
          <w:rFonts w:ascii="Arial" w:hAnsi="Arial" w:cs="Arial"/>
          <w:color w:val="2D2D2D"/>
          <w:spacing w:val="1"/>
          <w:sz w:val="15"/>
          <w:szCs w:val="15"/>
        </w:rPr>
        <w:t> (ИСО 3696:1987) Вода для лабораторного анализа.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0333B">
        <w:rPr>
          <w:rFonts w:ascii="Arial" w:hAnsi="Arial" w:cs="Arial"/>
          <w:color w:val="2D2D2D"/>
          <w:spacing w:val="1"/>
          <w:sz w:val="15"/>
          <w:szCs w:val="15"/>
        </w:rPr>
        <w:t xml:space="preserve">ГОСТ </w:t>
      </w:r>
      <w:proofErr w:type="gramStart"/>
      <w:r w:rsidRPr="0050333B">
        <w:rPr>
          <w:rFonts w:ascii="Arial" w:hAnsi="Arial" w:cs="Arial"/>
          <w:color w:val="2D2D2D"/>
          <w:spacing w:val="1"/>
          <w:sz w:val="15"/>
          <w:szCs w:val="15"/>
        </w:rPr>
        <w:t>Р</w:t>
      </w:r>
      <w:proofErr w:type="gramEnd"/>
      <w:r w:rsidRPr="0050333B">
        <w:rPr>
          <w:rFonts w:ascii="Arial" w:hAnsi="Arial" w:cs="Arial"/>
          <w:color w:val="2D2D2D"/>
          <w:spacing w:val="1"/>
          <w:sz w:val="15"/>
          <w:szCs w:val="15"/>
        </w:rPr>
        <w:t xml:space="preserve"> 53228-2008</w:t>
      </w:r>
      <w:r>
        <w:rPr>
          <w:rFonts w:ascii="Arial" w:hAnsi="Arial" w:cs="Arial"/>
          <w:color w:val="2D2D2D"/>
          <w:spacing w:val="1"/>
          <w:sz w:val="15"/>
          <w:szCs w:val="15"/>
        </w:rPr>
        <w:t> Весы неавтоматического действия. Часть 1. Метрологические и технические требования. Испытания</w:t>
      </w:r>
      <w:r>
        <w:rPr>
          <w:rFonts w:ascii="Arial" w:hAnsi="Arial" w:cs="Arial"/>
          <w:color w:val="2D2D2D"/>
          <w:spacing w:val="1"/>
          <w:sz w:val="15"/>
          <w:szCs w:val="15"/>
        </w:rPr>
        <w:br/>
      </w:r>
      <w:r>
        <w:rPr>
          <w:rFonts w:ascii="Arial" w:hAnsi="Arial" w:cs="Arial"/>
          <w:color w:val="2D2D2D"/>
          <w:spacing w:val="1"/>
          <w:sz w:val="15"/>
          <w:szCs w:val="15"/>
        </w:rPr>
        <w:br/>
      </w:r>
      <w:r w:rsidRPr="0050333B">
        <w:rPr>
          <w:rFonts w:ascii="Arial" w:hAnsi="Arial" w:cs="Arial"/>
          <w:color w:val="2D2D2D"/>
          <w:spacing w:val="1"/>
          <w:sz w:val="15"/>
          <w:szCs w:val="15"/>
        </w:rPr>
        <w:t>ГОСТ 17.1.5.05-85</w:t>
      </w:r>
      <w:r>
        <w:rPr>
          <w:rFonts w:ascii="Arial" w:hAnsi="Arial" w:cs="Arial"/>
          <w:color w:val="2D2D2D"/>
          <w:spacing w:val="1"/>
          <w:sz w:val="15"/>
          <w:szCs w:val="15"/>
        </w:rPr>
        <w:t> Охрана природы. Гидросфера. Общие требования к отбору проб поверхностных и морских вод, льда и атмосферных осадков</w:t>
      </w:r>
      <w:r>
        <w:rPr>
          <w:rFonts w:ascii="Arial" w:hAnsi="Arial" w:cs="Arial"/>
          <w:color w:val="2D2D2D"/>
          <w:spacing w:val="1"/>
          <w:sz w:val="15"/>
          <w:szCs w:val="15"/>
        </w:rPr>
        <w:br/>
      </w:r>
      <w:r>
        <w:rPr>
          <w:rFonts w:ascii="Arial" w:hAnsi="Arial" w:cs="Arial"/>
          <w:color w:val="2D2D2D"/>
          <w:spacing w:val="1"/>
          <w:sz w:val="15"/>
          <w:szCs w:val="15"/>
        </w:rPr>
        <w:br/>
      </w:r>
      <w:r w:rsidRPr="0050333B">
        <w:rPr>
          <w:rFonts w:ascii="Arial" w:hAnsi="Arial" w:cs="Arial"/>
          <w:color w:val="2D2D2D"/>
          <w:spacing w:val="1"/>
          <w:sz w:val="15"/>
          <w:szCs w:val="15"/>
        </w:rPr>
        <w:t>ГОСТ 1770-74</w:t>
      </w:r>
      <w:r>
        <w:rPr>
          <w:rFonts w:ascii="Arial" w:hAnsi="Arial" w:cs="Arial"/>
          <w:color w:val="2D2D2D"/>
          <w:spacing w:val="1"/>
          <w:sz w:val="15"/>
          <w:szCs w:val="15"/>
        </w:rPr>
        <w:t> Посуда мерная лабораторная стеклянная. Цилиндры, мензурки, колбы, пробирки.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0333B">
        <w:rPr>
          <w:rFonts w:ascii="Arial" w:hAnsi="Arial" w:cs="Arial"/>
          <w:color w:val="2D2D2D"/>
          <w:spacing w:val="1"/>
          <w:sz w:val="15"/>
          <w:szCs w:val="15"/>
        </w:rPr>
        <w:t>ГОСТ 4328-77</w:t>
      </w:r>
      <w:r>
        <w:rPr>
          <w:rFonts w:ascii="Arial" w:hAnsi="Arial" w:cs="Arial"/>
          <w:color w:val="2D2D2D"/>
          <w:spacing w:val="1"/>
          <w:sz w:val="15"/>
          <w:szCs w:val="15"/>
        </w:rPr>
        <w:t> Реактивы. Натрия гидроокись.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0333B">
        <w:rPr>
          <w:rFonts w:ascii="Arial" w:hAnsi="Arial" w:cs="Arial"/>
          <w:color w:val="2D2D2D"/>
          <w:spacing w:val="1"/>
          <w:sz w:val="15"/>
          <w:szCs w:val="15"/>
        </w:rPr>
        <w:t>ГОСТ 6709-72</w:t>
      </w:r>
      <w:r>
        <w:rPr>
          <w:rFonts w:ascii="Arial" w:hAnsi="Arial" w:cs="Arial"/>
          <w:color w:val="2D2D2D"/>
          <w:spacing w:val="1"/>
          <w:sz w:val="15"/>
          <w:szCs w:val="15"/>
        </w:rPr>
        <w:t> Вода дистиллированная.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0333B">
        <w:rPr>
          <w:rFonts w:ascii="Arial" w:hAnsi="Arial" w:cs="Arial"/>
          <w:color w:val="2D2D2D"/>
          <w:spacing w:val="1"/>
          <w:sz w:val="15"/>
          <w:szCs w:val="15"/>
        </w:rPr>
        <w:t>ГОСТ 9428-73</w:t>
      </w:r>
      <w:r>
        <w:rPr>
          <w:rFonts w:ascii="Arial" w:hAnsi="Arial" w:cs="Arial"/>
          <w:color w:val="2D2D2D"/>
          <w:spacing w:val="1"/>
          <w:sz w:val="15"/>
          <w:szCs w:val="15"/>
        </w:rPr>
        <w:t> Реактивы. Кремний (IV) оксид.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0333B">
        <w:rPr>
          <w:rFonts w:ascii="Arial" w:hAnsi="Arial" w:cs="Arial"/>
          <w:color w:val="2D2D2D"/>
          <w:spacing w:val="1"/>
          <w:sz w:val="15"/>
          <w:szCs w:val="15"/>
        </w:rPr>
        <w:t>ГОСТ 11125-84</w:t>
      </w:r>
      <w:r>
        <w:rPr>
          <w:rFonts w:ascii="Arial" w:hAnsi="Arial" w:cs="Arial"/>
          <w:color w:val="2D2D2D"/>
          <w:spacing w:val="1"/>
          <w:sz w:val="15"/>
          <w:szCs w:val="15"/>
        </w:rPr>
        <w:t> Кислота азотная особой чистоты.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0333B">
        <w:rPr>
          <w:rFonts w:ascii="Arial" w:hAnsi="Arial" w:cs="Arial"/>
          <w:color w:val="2D2D2D"/>
          <w:spacing w:val="1"/>
          <w:sz w:val="15"/>
          <w:szCs w:val="15"/>
        </w:rPr>
        <w:t>ГОСТ 14919-83</w:t>
      </w:r>
      <w:r>
        <w:rPr>
          <w:rFonts w:ascii="Arial" w:hAnsi="Arial" w:cs="Arial"/>
          <w:color w:val="2D2D2D"/>
          <w:spacing w:val="1"/>
          <w:sz w:val="15"/>
          <w:szCs w:val="15"/>
        </w:rPr>
        <w:t xml:space="preserve"> Электроплиты, электроплитки и жарочные </w:t>
      </w:r>
      <w:proofErr w:type="spellStart"/>
      <w:r>
        <w:rPr>
          <w:rFonts w:ascii="Arial" w:hAnsi="Arial" w:cs="Arial"/>
          <w:color w:val="2D2D2D"/>
          <w:spacing w:val="1"/>
          <w:sz w:val="15"/>
          <w:szCs w:val="15"/>
        </w:rPr>
        <w:t>электрошкафы</w:t>
      </w:r>
      <w:proofErr w:type="spellEnd"/>
      <w:r>
        <w:rPr>
          <w:rFonts w:ascii="Arial" w:hAnsi="Arial" w:cs="Arial"/>
          <w:color w:val="2D2D2D"/>
          <w:spacing w:val="1"/>
          <w:sz w:val="15"/>
          <w:szCs w:val="15"/>
        </w:rPr>
        <w:t xml:space="preserve"> бытовые.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0333B">
        <w:rPr>
          <w:rFonts w:ascii="Arial" w:hAnsi="Arial" w:cs="Arial"/>
          <w:color w:val="2D2D2D"/>
          <w:spacing w:val="1"/>
          <w:sz w:val="15"/>
          <w:szCs w:val="15"/>
        </w:rPr>
        <w:t>ГОСТ 25336-82</w:t>
      </w:r>
      <w:r>
        <w:rPr>
          <w:rFonts w:ascii="Arial" w:hAnsi="Arial" w:cs="Arial"/>
          <w:color w:val="2D2D2D"/>
          <w:spacing w:val="1"/>
          <w:sz w:val="15"/>
          <w:szCs w:val="15"/>
        </w:rPr>
        <w:t> Посуда и оборудование лабораторные стеклянные. Типы,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50333B">
        <w:rPr>
          <w:rFonts w:ascii="Arial" w:hAnsi="Arial" w:cs="Arial"/>
          <w:color w:val="2D2D2D"/>
          <w:spacing w:val="1"/>
          <w:sz w:val="15"/>
          <w:szCs w:val="15"/>
        </w:rPr>
        <w:t>ГОСТ 29169-91</w:t>
      </w:r>
      <w:r>
        <w:rPr>
          <w:rFonts w:ascii="Arial" w:hAnsi="Arial" w:cs="Arial"/>
          <w:color w:val="2D2D2D"/>
          <w:spacing w:val="1"/>
          <w:sz w:val="15"/>
          <w:szCs w:val="15"/>
        </w:rPr>
        <w:t xml:space="preserve"> (ИСО 648-77) Посуда лабораторная стеклянная. </w:t>
      </w:r>
      <w:proofErr w:type="gramStart"/>
      <w:r>
        <w:rPr>
          <w:rFonts w:ascii="Arial" w:hAnsi="Arial" w:cs="Arial"/>
          <w:color w:val="2D2D2D"/>
          <w:spacing w:val="1"/>
          <w:sz w:val="15"/>
          <w:szCs w:val="15"/>
        </w:rPr>
        <w:t>Пипетки с одной отметкой</w:t>
      </w:r>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rFonts w:ascii="Arial" w:hAnsi="Arial" w:cs="Arial"/>
          <w:color w:val="2D2D2D"/>
          <w:spacing w:val="1"/>
          <w:sz w:val="15"/>
          <w:szCs w:val="15"/>
        </w:rPr>
        <w:t>.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50333B" w:rsidRDefault="0050333B" w:rsidP="0050333B">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Отбор проб</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Пробы воды отбирают по </w:t>
      </w:r>
      <w:r w:rsidRPr="0050333B">
        <w:rPr>
          <w:rFonts w:ascii="Arial" w:hAnsi="Arial" w:cs="Arial"/>
          <w:color w:val="2D2D2D"/>
          <w:spacing w:val="1"/>
          <w:sz w:val="15"/>
          <w:szCs w:val="15"/>
        </w:rPr>
        <w:t xml:space="preserve">ГОСТ </w:t>
      </w:r>
      <w:proofErr w:type="gramStart"/>
      <w:r w:rsidRPr="0050333B">
        <w:rPr>
          <w:rFonts w:ascii="Arial" w:hAnsi="Arial" w:cs="Arial"/>
          <w:color w:val="2D2D2D"/>
          <w:spacing w:val="1"/>
          <w:sz w:val="15"/>
          <w:szCs w:val="15"/>
        </w:rPr>
        <w:t>Р</w:t>
      </w:r>
      <w:proofErr w:type="gramEnd"/>
      <w:r w:rsidRPr="0050333B">
        <w:rPr>
          <w:rFonts w:ascii="Arial" w:hAnsi="Arial" w:cs="Arial"/>
          <w:color w:val="2D2D2D"/>
          <w:spacing w:val="1"/>
          <w:sz w:val="15"/>
          <w:szCs w:val="15"/>
        </w:rPr>
        <w:t xml:space="preserve"> 51592</w:t>
      </w:r>
      <w:r>
        <w:rPr>
          <w:rFonts w:ascii="Arial" w:hAnsi="Arial" w:cs="Arial"/>
          <w:color w:val="2D2D2D"/>
          <w:spacing w:val="1"/>
          <w:sz w:val="15"/>
          <w:szCs w:val="15"/>
        </w:rPr>
        <w:t>, </w:t>
      </w:r>
      <w:r w:rsidRPr="0050333B">
        <w:rPr>
          <w:rFonts w:ascii="Arial" w:hAnsi="Arial" w:cs="Arial"/>
          <w:color w:val="2D2D2D"/>
          <w:spacing w:val="1"/>
          <w:sz w:val="15"/>
          <w:szCs w:val="15"/>
        </w:rPr>
        <w:t>ГОСТ Р 51593</w:t>
      </w:r>
      <w:r>
        <w:rPr>
          <w:rFonts w:ascii="Arial" w:hAnsi="Arial" w:cs="Arial"/>
          <w:color w:val="2D2D2D"/>
          <w:spacing w:val="1"/>
          <w:sz w:val="15"/>
          <w:szCs w:val="15"/>
        </w:rPr>
        <w:t> и </w:t>
      </w:r>
      <w:r w:rsidRPr="0050333B">
        <w:rPr>
          <w:rFonts w:ascii="Arial" w:hAnsi="Arial" w:cs="Arial"/>
          <w:color w:val="2D2D2D"/>
          <w:spacing w:val="1"/>
          <w:sz w:val="15"/>
          <w:szCs w:val="15"/>
        </w:rPr>
        <w:t>ГОСТ 17.1.5.05</w:t>
      </w:r>
      <w:r>
        <w:rPr>
          <w:rFonts w:ascii="Arial" w:hAnsi="Arial" w:cs="Arial"/>
          <w:color w:val="2D2D2D"/>
          <w:spacing w:val="1"/>
          <w:sz w:val="15"/>
          <w:szCs w:val="15"/>
        </w:rPr>
        <w:t> в емкости из полимерных материалов или боросиликатного стекла вместимостью не менее 100 см</w:t>
      </w:r>
      <w:r>
        <w:rPr>
          <w:rFonts w:ascii="Arial" w:hAnsi="Arial" w:cs="Arial"/>
          <w:color w:val="2D2D2D"/>
          <w:spacing w:val="1"/>
          <w:sz w:val="15"/>
          <w:szCs w:val="15"/>
        </w:rPr>
        <w:pict>
          <v:shape id="_x0000_i102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Если анализ проводят позднее чем через 6 ч после отбора, то пробу воды консервируют, не фильтруя, добавлением концентрированной азотной кислоты из расчета 7 см</w:t>
      </w:r>
      <w:r>
        <w:rPr>
          <w:rFonts w:ascii="Arial" w:hAnsi="Arial" w:cs="Arial"/>
          <w:color w:val="2D2D2D"/>
          <w:spacing w:val="1"/>
          <w:sz w:val="15"/>
          <w:szCs w:val="15"/>
        </w:rPr>
        <w:pict>
          <v:shape id="_x0000_i103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азотной кислоты на 1 дм</w:t>
      </w:r>
      <w:r>
        <w:rPr>
          <w:rFonts w:ascii="Arial" w:hAnsi="Arial" w:cs="Arial"/>
          <w:color w:val="2D2D2D"/>
          <w:spacing w:val="1"/>
          <w:sz w:val="15"/>
          <w:szCs w:val="15"/>
        </w:rPr>
        <w:pict>
          <v:shape id="_x0000_i1031"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пробы (желательно на месте отбора пробы).</w:t>
      </w:r>
      <w:r>
        <w:rPr>
          <w:rFonts w:ascii="Arial" w:hAnsi="Arial" w:cs="Arial"/>
          <w:color w:val="2D2D2D"/>
          <w:spacing w:val="1"/>
          <w:sz w:val="15"/>
          <w:szCs w:val="15"/>
        </w:rPr>
        <w:br/>
      </w:r>
      <w:r>
        <w:rPr>
          <w:rFonts w:ascii="Arial" w:hAnsi="Arial" w:cs="Arial"/>
          <w:color w:val="2D2D2D"/>
          <w:spacing w:val="1"/>
          <w:sz w:val="15"/>
          <w:szCs w:val="15"/>
        </w:rPr>
        <w:br/>
        <w:t>Срок хранения законсервированной пробы - не более 1 мес.</w:t>
      </w:r>
      <w:r>
        <w:rPr>
          <w:rFonts w:ascii="Arial" w:hAnsi="Arial" w:cs="Arial"/>
          <w:color w:val="2D2D2D"/>
          <w:spacing w:val="1"/>
          <w:sz w:val="15"/>
          <w:szCs w:val="15"/>
        </w:rPr>
        <w:br/>
      </w:r>
      <w:r>
        <w:rPr>
          <w:rFonts w:ascii="Arial" w:hAnsi="Arial" w:cs="Arial"/>
          <w:color w:val="2D2D2D"/>
          <w:spacing w:val="1"/>
          <w:sz w:val="15"/>
          <w:szCs w:val="15"/>
        </w:rPr>
        <w:lastRenderedPageBreak/>
        <w:br/>
      </w:r>
    </w:p>
    <w:p w:rsidR="0050333B" w:rsidRDefault="0050333B" w:rsidP="0050333B">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 xml:space="preserve">4 Определение содержания урана с использованием </w:t>
      </w:r>
      <w:proofErr w:type="spellStart"/>
      <w:r>
        <w:rPr>
          <w:rFonts w:ascii="Arial" w:hAnsi="Arial" w:cs="Arial"/>
          <w:b w:val="0"/>
          <w:bCs w:val="0"/>
          <w:color w:val="3C3C3C"/>
          <w:spacing w:val="1"/>
          <w:sz w:val="22"/>
          <w:szCs w:val="22"/>
        </w:rPr>
        <w:t>градуировочной</w:t>
      </w:r>
      <w:proofErr w:type="spellEnd"/>
      <w:r>
        <w:rPr>
          <w:rFonts w:ascii="Arial" w:hAnsi="Arial" w:cs="Arial"/>
          <w:b w:val="0"/>
          <w:bCs w:val="0"/>
          <w:color w:val="3C3C3C"/>
          <w:spacing w:val="1"/>
          <w:sz w:val="22"/>
          <w:szCs w:val="22"/>
        </w:rPr>
        <w:t xml:space="preserve"> характеристики (вариант А)</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Сущность метода заключается в регистрации люминесценции </w:t>
      </w:r>
      <w:proofErr w:type="spellStart"/>
      <w:r>
        <w:rPr>
          <w:rFonts w:ascii="Arial" w:hAnsi="Arial" w:cs="Arial"/>
          <w:color w:val="2D2D2D"/>
          <w:spacing w:val="1"/>
          <w:sz w:val="15"/>
          <w:szCs w:val="15"/>
        </w:rPr>
        <w:t>уранил-ионов</w:t>
      </w:r>
      <w:proofErr w:type="spellEnd"/>
      <w:r>
        <w:rPr>
          <w:rFonts w:ascii="Arial" w:hAnsi="Arial" w:cs="Arial"/>
          <w:color w:val="2D2D2D"/>
          <w:spacing w:val="1"/>
          <w:sz w:val="15"/>
          <w:szCs w:val="15"/>
        </w:rPr>
        <w:t xml:space="preserve"> в присутствии </w:t>
      </w:r>
      <w:proofErr w:type="spellStart"/>
      <w:r>
        <w:rPr>
          <w:rFonts w:ascii="Arial" w:hAnsi="Arial" w:cs="Arial"/>
          <w:color w:val="2D2D2D"/>
          <w:spacing w:val="1"/>
          <w:sz w:val="15"/>
          <w:szCs w:val="15"/>
        </w:rPr>
        <w:t>полисиликата</w:t>
      </w:r>
      <w:proofErr w:type="spellEnd"/>
      <w:r>
        <w:rPr>
          <w:rFonts w:ascii="Arial" w:hAnsi="Arial" w:cs="Arial"/>
          <w:color w:val="2D2D2D"/>
          <w:spacing w:val="1"/>
          <w:sz w:val="15"/>
          <w:szCs w:val="15"/>
        </w:rPr>
        <w:t xml:space="preserve"> натрия в диапазонах длин волн, указанных в разделе 1, в режиме строба, смещенного по отношению к возбуждающему импульсу. Массовую концентрацию урана рассчитывают с использованием предварительно установленной </w:t>
      </w:r>
      <w:proofErr w:type="spellStart"/>
      <w:r>
        <w:rPr>
          <w:rFonts w:ascii="Arial" w:hAnsi="Arial" w:cs="Arial"/>
          <w:color w:val="2D2D2D"/>
          <w:spacing w:val="1"/>
          <w:sz w:val="15"/>
          <w:szCs w:val="15"/>
        </w:rPr>
        <w:t>градуировочной</w:t>
      </w:r>
      <w:proofErr w:type="spellEnd"/>
      <w:r>
        <w:rPr>
          <w:rFonts w:ascii="Arial" w:hAnsi="Arial" w:cs="Arial"/>
          <w:color w:val="2D2D2D"/>
          <w:spacing w:val="1"/>
          <w:sz w:val="15"/>
          <w:szCs w:val="15"/>
        </w:rPr>
        <w:t xml:space="preserve"> характеристики.</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b/>
          <w:bCs/>
          <w:color w:val="2D2D2D"/>
          <w:spacing w:val="1"/>
          <w:sz w:val="15"/>
          <w:szCs w:val="15"/>
        </w:rPr>
        <w:t>4.1 Средства измерений, вспомогательное оборудование, реактивы, материалы</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Флуориметр</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спектрофлуориметр</w:t>
      </w:r>
      <w:proofErr w:type="spellEnd"/>
      <w:r>
        <w:rPr>
          <w:rFonts w:ascii="Arial" w:hAnsi="Arial" w:cs="Arial"/>
          <w:color w:val="2D2D2D"/>
          <w:spacing w:val="1"/>
          <w:sz w:val="15"/>
          <w:szCs w:val="15"/>
        </w:rPr>
        <w:t xml:space="preserve"> или анализатор жидкости люминесцентный, в том числе лазерный (далее - прибор), позволяющий измерять интенсивность люминесценции в диапазоне длин волн от 500 до 550 нм при возбуждении в диапазоне длин волн от 250 до 350 нм в импульсном режиме в диапазоне времени задержки строба от 20 до 800 мкс по отношению к возбуждающему</w:t>
      </w:r>
      <w:proofErr w:type="gramEnd"/>
      <w:r>
        <w:rPr>
          <w:rFonts w:ascii="Arial" w:hAnsi="Arial" w:cs="Arial"/>
          <w:color w:val="2D2D2D"/>
          <w:spacing w:val="1"/>
          <w:sz w:val="15"/>
          <w:szCs w:val="15"/>
        </w:rPr>
        <w:t xml:space="preserve"> импульсу и длительности строба от 100 до 800 мкс.</w:t>
      </w:r>
      <w:r>
        <w:rPr>
          <w:rFonts w:ascii="Arial" w:hAnsi="Arial" w:cs="Arial"/>
          <w:color w:val="2D2D2D"/>
          <w:spacing w:val="1"/>
          <w:sz w:val="15"/>
          <w:szCs w:val="15"/>
        </w:rPr>
        <w:br/>
      </w:r>
      <w:r>
        <w:rPr>
          <w:rFonts w:ascii="Arial" w:hAnsi="Arial" w:cs="Arial"/>
          <w:color w:val="2D2D2D"/>
          <w:spacing w:val="1"/>
          <w:sz w:val="15"/>
          <w:szCs w:val="15"/>
        </w:rPr>
        <w:br/>
        <w:t>Весы, обеспечивающие точность взвешивания с пределом допускаемой абсолютной погрешности не более ±0,01 г по </w:t>
      </w:r>
      <w:r w:rsidRPr="0050333B">
        <w:rPr>
          <w:rFonts w:ascii="Arial" w:hAnsi="Arial" w:cs="Arial"/>
          <w:color w:val="2D2D2D"/>
          <w:spacing w:val="1"/>
          <w:sz w:val="15"/>
          <w:szCs w:val="15"/>
        </w:rPr>
        <w:t xml:space="preserve">ГОСТ </w:t>
      </w:r>
      <w:proofErr w:type="gramStart"/>
      <w:r w:rsidRPr="0050333B">
        <w:rPr>
          <w:rFonts w:ascii="Arial" w:hAnsi="Arial" w:cs="Arial"/>
          <w:color w:val="2D2D2D"/>
          <w:spacing w:val="1"/>
          <w:sz w:val="15"/>
          <w:szCs w:val="15"/>
        </w:rPr>
        <w:t>Р</w:t>
      </w:r>
      <w:proofErr w:type="gramEnd"/>
      <w:r w:rsidRPr="0050333B">
        <w:rPr>
          <w:rFonts w:ascii="Arial" w:hAnsi="Arial" w:cs="Arial"/>
          <w:color w:val="2D2D2D"/>
          <w:spacing w:val="1"/>
          <w:sz w:val="15"/>
          <w:szCs w:val="15"/>
        </w:rPr>
        <w:t xml:space="preserve"> 53228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с одной отметкой 2-го класса точности, исполнений 1, 1а, 2 или 2а по </w:t>
      </w:r>
      <w:r w:rsidRPr="0050333B">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мерные 2-го класса точности, исполнений 1, 2 или 2а по </w:t>
      </w:r>
      <w:r w:rsidRPr="0050333B">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мерные 2-го класса точности, исполнений 1, 2, 2а, 3, 4 или 4а по </w:t>
      </w:r>
      <w:r w:rsidRPr="0050333B">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Дозаторы пипеточные одноканальные с объемом дозирования от 200 до 1000 мм</w:t>
      </w:r>
      <w:r>
        <w:rPr>
          <w:rFonts w:ascii="Arial" w:hAnsi="Arial" w:cs="Arial"/>
          <w:color w:val="2D2D2D"/>
          <w:spacing w:val="1"/>
          <w:sz w:val="15"/>
          <w:szCs w:val="15"/>
        </w:rPr>
        <w:pict>
          <v:shape id="_x0000_i1032"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 погрешностью объема дозирования не более ±2%.</w:t>
      </w:r>
      <w:r>
        <w:rPr>
          <w:rFonts w:ascii="Arial" w:hAnsi="Arial" w:cs="Arial"/>
          <w:color w:val="2D2D2D"/>
          <w:spacing w:val="1"/>
          <w:sz w:val="15"/>
          <w:szCs w:val="15"/>
        </w:rPr>
        <w:br/>
      </w:r>
      <w:r>
        <w:rPr>
          <w:rFonts w:ascii="Arial" w:hAnsi="Arial" w:cs="Arial"/>
          <w:color w:val="2D2D2D"/>
          <w:spacing w:val="1"/>
          <w:sz w:val="15"/>
          <w:szCs w:val="15"/>
        </w:rPr>
        <w:br/>
        <w:t>Государственный стандартный образец (ГСО) состава водного раствора ионов урана (VI) с относительной погрешностью аттестованного значения не более ±2% при доверительной вероятности </w:t>
      </w:r>
      <w:r>
        <w:rPr>
          <w:rFonts w:ascii="Arial" w:hAnsi="Arial" w:cs="Arial"/>
          <w:color w:val="2D2D2D"/>
          <w:spacing w:val="1"/>
          <w:sz w:val="15"/>
          <w:szCs w:val="15"/>
        </w:rPr>
        <w:pict>
          <v:shape id="_x0000_i1033" type="#_x0000_t75" alt="ГОСТ Р 54499-2011 Вода питьевая. Люминесцентный метод определения содержания урана" style="width:22.0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Электроплитка с закрытой спиралью бытовая по </w:t>
      </w:r>
      <w:r w:rsidRPr="0050333B">
        <w:rPr>
          <w:rFonts w:ascii="Arial" w:hAnsi="Arial" w:cs="Arial"/>
          <w:color w:val="2D2D2D"/>
          <w:spacing w:val="1"/>
          <w:sz w:val="15"/>
          <w:szCs w:val="15"/>
        </w:rPr>
        <w:t>ГОСТ 14919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Стаканы из фторопласта вместимостью 100 и 200 см</w:t>
      </w:r>
      <w:r>
        <w:rPr>
          <w:rFonts w:ascii="Arial" w:hAnsi="Arial" w:cs="Arial"/>
          <w:color w:val="2D2D2D"/>
          <w:spacing w:val="1"/>
          <w:sz w:val="15"/>
          <w:szCs w:val="15"/>
        </w:rPr>
        <w:pict>
          <v:shape id="_x0000_i1034"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 навинчивающейся крышкой из фторопласта.</w:t>
      </w:r>
      <w:r>
        <w:rPr>
          <w:rFonts w:ascii="Arial" w:hAnsi="Arial" w:cs="Arial"/>
          <w:color w:val="2D2D2D"/>
          <w:spacing w:val="1"/>
          <w:sz w:val="15"/>
          <w:szCs w:val="15"/>
        </w:rPr>
        <w:br/>
      </w:r>
      <w:r>
        <w:rPr>
          <w:rFonts w:ascii="Arial" w:hAnsi="Arial" w:cs="Arial"/>
          <w:color w:val="2D2D2D"/>
          <w:spacing w:val="1"/>
          <w:sz w:val="15"/>
          <w:szCs w:val="15"/>
        </w:rPr>
        <w:br/>
        <w:t>Колбы из фторопласта вместимостью 100 см</w:t>
      </w:r>
      <w:r>
        <w:rPr>
          <w:rFonts w:ascii="Arial" w:hAnsi="Arial" w:cs="Arial"/>
          <w:color w:val="2D2D2D"/>
          <w:spacing w:val="1"/>
          <w:sz w:val="15"/>
          <w:szCs w:val="15"/>
        </w:rPr>
        <w:pict>
          <v:shape id="_x0000_i103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 навинчивающейся крышкой из фторопласта.</w:t>
      </w:r>
      <w:r>
        <w:rPr>
          <w:rFonts w:ascii="Arial" w:hAnsi="Arial" w:cs="Arial"/>
          <w:color w:val="2D2D2D"/>
          <w:spacing w:val="1"/>
          <w:sz w:val="15"/>
          <w:szCs w:val="15"/>
        </w:rPr>
        <w:br/>
      </w:r>
      <w:r>
        <w:rPr>
          <w:rFonts w:ascii="Arial" w:hAnsi="Arial" w:cs="Arial"/>
          <w:color w:val="2D2D2D"/>
          <w:spacing w:val="1"/>
          <w:sz w:val="15"/>
          <w:szCs w:val="15"/>
        </w:rPr>
        <w:br/>
        <w:t>Пробирки из полимерного материала, например из фторопласта или полиэтилена, вместимостью 10 см</w:t>
      </w:r>
      <w:r>
        <w:rPr>
          <w:rFonts w:ascii="Arial" w:hAnsi="Arial" w:cs="Arial"/>
          <w:color w:val="2D2D2D"/>
          <w:spacing w:val="1"/>
          <w:sz w:val="15"/>
          <w:szCs w:val="15"/>
        </w:rPr>
        <w:pict>
          <v:shape id="_x0000_i103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снабженные пробками.</w:t>
      </w:r>
      <w:r>
        <w:rPr>
          <w:rFonts w:ascii="Arial" w:hAnsi="Arial" w:cs="Arial"/>
          <w:color w:val="2D2D2D"/>
          <w:spacing w:val="1"/>
          <w:sz w:val="15"/>
          <w:szCs w:val="15"/>
        </w:rPr>
        <w:br/>
      </w:r>
      <w:r>
        <w:rPr>
          <w:rFonts w:ascii="Arial" w:hAnsi="Arial" w:cs="Arial"/>
          <w:color w:val="2D2D2D"/>
          <w:spacing w:val="1"/>
          <w:sz w:val="15"/>
          <w:szCs w:val="15"/>
        </w:rPr>
        <w:br/>
        <w:t>Стаканы стеклянные химические В-1 или Н-1 по </w:t>
      </w:r>
      <w:r w:rsidRPr="0050333B">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Фильтры мембранные с размером пор 0,45 мкм или бумажные </w:t>
      </w:r>
      <w:proofErr w:type="spellStart"/>
      <w:r>
        <w:rPr>
          <w:rFonts w:ascii="Arial" w:hAnsi="Arial" w:cs="Arial"/>
          <w:color w:val="2D2D2D"/>
          <w:spacing w:val="1"/>
          <w:sz w:val="15"/>
          <w:szCs w:val="15"/>
        </w:rPr>
        <w:t>обеззоленные</w:t>
      </w:r>
      <w:proofErr w:type="spellEnd"/>
      <w:r>
        <w:rPr>
          <w:rFonts w:ascii="Arial" w:hAnsi="Arial" w:cs="Arial"/>
          <w:color w:val="2D2D2D"/>
          <w:spacing w:val="1"/>
          <w:sz w:val="15"/>
          <w:szCs w:val="15"/>
        </w:rPr>
        <w:t xml:space="preserve"> "синяя лента".</w:t>
      </w:r>
      <w:r>
        <w:rPr>
          <w:rFonts w:ascii="Arial" w:hAnsi="Arial" w:cs="Arial"/>
          <w:color w:val="2D2D2D"/>
          <w:spacing w:val="1"/>
          <w:sz w:val="15"/>
          <w:szCs w:val="15"/>
        </w:rPr>
        <w:br/>
      </w:r>
      <w:r>
        <w:rPr>
          <w:rFonts w:ascii="Arial" w:hAnsi="Arial" w:cs="Arial"/>
          <w:color w:val="2D2D2D"/>
          <w:spacing w:val="1"/>
          <w:sz w:val="15"/>
          <w:szCs w:val="15"/>
        </w:rPr>
        <w:br/>
        <w:t>Емкости из полиэтилена или боросиликатного стекла для хранения проб.</w:t>
      </w:r>
      <w:r>
        <w:rPr>
          <w:rFonts w:ascii="Arial" w:hAnsi="Arial" w:cs="Arial"/>
          <w:color w:val="2D2D2D"/>
          <w:spacing w:val="1"/>
          <w:sz w:val="15"/>
          <w:szCs w:val="15"/>
        </w:rPr>
        <w:br/>
      </w:r>
      <w:r>
        <w:rPr>
          <w:rFonts w:ascii="Arial" w:hAnsi="Arial" w:cs="Arial"/>
          <w:color w:val="2D2D2D"/>
          <w:spacing w:val="1"/>
          <w:sz w:val="15"/>
          <w:szCs w:val="15"/>
        </w:rPr>
        <w:br/>
        <w:t>Вода дистиллированная по </w:t>
      </w:r>
      <w:r w:rsidRPr="0050333B">
        <w:rPr>
          <w:rFonts w:ascii="Arial" w:hAnsi="Arial" w:cs="Arial"/>
          <w:color w:val="2D2D2D"/>
          <w:spacing w:val="1"/>
          <w:sz w:val="15"/>
          <w:szCs w:val="15"/>
        </w:rPr>
        <w:t>ГОСТ 6709</w:t>
      </w:r>
      <w:r>
        <w:rPr>
          <w:rFonts w:ascii="Arial" w:hAnsi="Arial" w:cs="Arial"/>
          <w:color w:val="2D2D2D"/>
          <w:spacing w:val="1"/>
          <w:sz w:val="15"/>
          <w:szCs w:val="15"/>
        </w:rPr>
        <w:t> или вода для лабораторного анализа 1-й степени чистоты по </w:t>
      </w:r>
      <w:r w:rsidRPr="0050333B">
        <w:rPr>
          <w:rFonts w:ascii="Arial" w:hAnsi="Arial" w:cs="Arial"/>
          <w:color w:val="2D2D2D"/>
          <w:spacing w:val="1"/>
          <w:sz w:val="15"/>
          <w:szCs w:val="15"/>
        </w:rPr>
        <w:t xml:space="preserve">ГОСТ </w:t>
      </w:r>
      <w:proofErr w:type="gramStart"/>
      <w:r w:rsidRPr="0050333B">
        <w:rPr>
          <w:rFonts w:ascii="Arial" w:hAnsi="Arial" w:cs="Arial"/>
          <w:color w:val="2D2D2D"/>
          <w:spacing w:val="1"/>
          <w:sz w:val="15"/>
          <w:szCs w:val="15"/>
        </w:rPr>
        <w:t>Р</w:t>
      </w:r>
      <w:proofErr w:type="gramEnd"/>
      <w:r w:rsidRPr="0050333B">
        <w:rPr>
          <w:rFonts w:ascii="Arial" w:hAnsi="Arial" w:cs="Arial"/>
          <w:color w:val="2D2D2D"/>
          <w:spacing w:val="1"/>
          <w:sz w:val="15"/>
          <w:szCs w:val="15"/>
        </w:rPr>
        <w:t xml:space="preserve"> 52501</w:t>
      </w:r>
      <w:r>
        <w:rPr>
          <w:rFonts w:ascii="Arial" w:hAnsi="Arial" w:cs="Arial"/>
          <w:color w:val="2D2D2D"/>
          <w:spacing w:val="1"/>
          <w:sz w:val="15"/>
          <w:szCs w:val="15"/>
        </w:rPr>
        <w:t> (далее - дистиллированная вода).</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50333B">
        <w:rPr>
          <w:rFonts w:ascii="Arial" w:hAnsi="Arial" w:cs="Arial"/>
          <w:color w:val="2D2D2D"/>
          <w:spacing w:val="1"/>
          <w:sz w:val="15"/>
          <w:szCs w:val="15"/>
        </w:rPr>
        <w:t>ГОСТ 11125</w:t>
      </w:r>
      <w:r>
        <w:rPr>
          <w:rFonts w:ascii="Arial" w:hAnsi="Arial" w:cs="Arial"/>
          <w:color w:val="2D2D2D"/>
          <w:spacing w:val="1"/>
          <w:sz w:val="15"/>
          <w:szCs w:val="15"/>
        </w:rPr>
        <w:t xml:space="preserve">,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50333B">
        <w:rPr>
          <w:rFonts w:ascii="Arial" w:hAnsi="Arial" w:cs="Arial"/>
          <w:color w:val="2D2D2D"/>
          <w:spacing w:val="1"/>
          <w:sz w:val="15"/>
          <w:szCs w:val="15"/>
        </w:rPr>
        <w:t>ГОСТ 4328</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Кремний (IV) оксид по </w:t>
      </w:r>
      <w:r w:rsidRPr="0050333B">
        <w:rPr>
          <w:rFonts w:ascii="Arial" w:hAnsi="Arial" w:cs="Arial"/>
          <w:color w:val="2D2D2D"/>
          <w:spacing w:val="1"/>
          <w:sz w:val="15"/>
          <w:szCs w:val="15"/>
        </w:rPr>
        <w:t>ГОСТ 9428</w:t>
      </w:r>
      <w:r>
        <w:rPr>
          <w:rFonts w:ascii="Arial" w:hAnsi="Arial" w:cs="Arial"/>
          <w:color w:val="2D2D2D"/>
          <w:spacing w:val="1"/>
          <w:sz w:val="15"/>
          <w:szCs w:val="15"/>
        </w:rPr>
        <w:t xml:space="preserve">, ч.д.а. или аморфный, </w:t>
      </w:r>
      <w:proofErr w:type="spellStart"/>
      <w:r>
        <w:rPr>
          <w:rFonts w:ascii="Arial" w:hAnsi="Arial" w:cs="Arial"/>
          <w:color w:val="2D2D2D"/>
          <w:spacing w:val="1"/>
          <w:sz w:val="15"/>
          <w:szCs w:val="15"/>
        </w:rPr>
        <w:t>ос.ч</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Примечание - Допускается применять другие средства измерений, вспомогательные устройства, реактивы и материалы с метрологическими и техническими характеристиками не хуже указанных.</w:t>
      </w:r>
      <w:r>
        <w:rPr>
          <w:rFonts w:ascii="Arial" w:hAnsi="Arial" w:cs="Arial"/>
          <w:color w:val="2D2D2D"/>
          <w:spacing w:val="1"/>
          <w:sz w:val="15"/>
          <w:szCs w:val="15"/>
        </w:rPr>
        <w:br/>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4.2 Подготовка к проведению измерений</w:t>
      </w:r>
      <w:r>
        <w:rPr>
          <w:rFonts w:ascii="Arial" w:hAnsi="Arial" w:cs="Arial"/>
          <w:b/>
          <w:bCs/>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4.2.1 Подготовка посуды</w:t>
      </w:r>
      <w:r>
        <w:rPr>
          <w:rFonts w:ascii="Arial" w:hAnsi="Arial" w:cs="Arial"/>
          <w:color w:val="2D2D2D"/>
          <w:spacing w:val="1"/>
          <w:sz w:val="15"/>
          <w:szCs w:val="15"/>
        </w:rPr>
        <w:br/>
      </w:r>
      <w:r>
        <w:rPr>
          <w:rFonts w:ascii="Arial" w:hAnsi="Arial" w:cs="Arial"/>
          <w:color w:val="2D2D2D"/>
          <w:spacing w:val="1"/>
          <w:sz w:val="15"/>
          <w:szCs w:val="15"/>
        </w:rPr>
        <w:br/>
        <w:t>Стеклянную посуду моют водой с применением моющих средств, затем промывают горячим (60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- 70 °С) раствором азотной кислоты, </w:t>
      </w:r>
      <w:r>
        <w:rPr>
          <w:rFonts w:ascii="Arial" w:hAnsi="Arial" w:cs="Arial"/>
          <w:color w:val="2D2D2D"/>
          <w:spacing w:val="1"/>
          <w:sz w:val="15"/>
          <w:szCs w:val="15"/>
        </w:rPr>
        <w:lastRenderedPageBreak/>
        <w:t>разбавленной дистиллированной водой в соотношении 1:1 по объему, водопроводной водой и несколько раз ополаскивают дистиллированной водой.</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4.2.2 Приготовление раствора азотной кислоты молярной концентрации 0,1 моль/дм</w:t>
      </w:r>
      <w:proofErr w:type="gramStart"/>
      <w:r>
        <w:rPr>
          <w:rFonts w:ascii="Arial" w:hAnsi="Arial" w:cs="Arial"/>
          <w:color w:val="2D2D2D"/>
          <w:spacing w:val="1"/>
          <w:sz w:val="15"/>
          <w:szCs w:val="15"/>
        </w:rPr>
        <w:pict>
          <v:shape id="_x0000_i1037"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мерную колбу вместимостью 1000 см</w:t>
      </w:r>
      <w:r>
        <w:rPr>
          <w:rFonts w:ascii="Arial" w:hAnsi="Arial" w:cs="Arial"/>
          <w:color w:val="2D2D2D"/>
          <w:spacing w:val="1"/>
          <w:sz w:val="15"/>
          <w:szCs w:val="15"/>
        </w:rPr>
        <w:pict>
          <v:shape id="_x0000_i1038"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вносят 200 см</w:t>
      </w:r>
      <w:r>
        <w:rPr>
          <w:rFonts w:ascii="Arial" w:hAnsi="Arial" w:cs="Arial"/>
          <w:color w:val="2D2D2D"/>
          <w:spacing w:val="1"/>
          <w:sz w:val="15"/>
          <w:szCs w:val="15"/>
        </w:rPr>
        <w:pict>
          <v:shape id="_x0000_i103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дистиллированной воды и осторожно добавляют 7 см</w:t>
      </w:r>
      <w:r>
        <w:rPr>
          <w:rFonts w:ascii="Arial" w:hAnsi="Arial" w:cs="Arial"/>
          <w:color w:val="2D2D2D"/>
          <w:spacing w:val="1"/>
          <w:sz w:val="15"/>
          <w:szCs w:val="15"/>
        </w:rPr>
        <w:pict>
          <v:shape id="_x0000_i104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азотной кислоты (см. 4.1), после чего содержимое колбы доводят до метки дистиллированной водой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азотной кислоты - не более 3 мес.</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xml:space="preserve">4.2.3 Приготовление раствора </w:t>
      </w:r>
      <w:proofErr w:type="spellStart"/>
      <w:r>
        <w:rPr>
          <w:rFonts w:ascii="Arial" w:hAnsi="Arial" w:cs="Arial"/>
          <w:b/>
          <w:bCs/>
          <w:color w:val="2D2D2D"/>
          <w:spacing w:val="1"/>
          <w:sz w:val="15"/>
          <w:szCs w:val="15"/>
        </w:rPr>
        <w:t>полисиликата</w:t>
      </w:r>
      <w:proofErr w:type="spellEnd"/>
      <w:r>
        <w:rPr>
          <w:rFonts w:ascii="Arial" w:hAnsi="Arial" w:cs="Arial"/>
          <w:b/>
          <w:bCs/>
          <w:color w:val="2D2D2D"/>
          <w:spacing w:val="1"/>
          <w:sz w:val="15"/>
          <w:szCs w:val="15"/>
        </w:rPr>
        <w:t xml:space="preserve"> натрия</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стакан из фторопласта вместимостью 200 см</w:t>
      </w:r>
      <w:r>
        <w:rPr>
          <w:rFonts w:ascii="Arial" w:hAnsi="Arial" w:cs="Arial"/>
          <w:color w:val="2D2D2D"/>
          <w:spacing w:val="1"/>
          <w:sz w:val="15"/>
          <w:szCs w:val="15"/>
        </w:rPr>
        <w:pict>
          <v:shape id="_x0000_i1041"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вносят 5,0 г гидроокиси натрия, добавляют 100 см</w:t>
      </w:r>
      <w:r>
        <w:rPr>
          <w:rFonts w:ascii="Arial" w:hAnsi="Arial" w:cs="Arial"/>
          <w:color w:val="2D2D2D"/>
          <w:spacing w:val="1"/>
          <w:sz w:val="15"/>
          <w:szCs w:val="15"/>
        </w:rPr>
        <w:pict>
          <v:shape id="_x0000_i1042"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дистиллированной воды (см. 4.1), затем вносят 14,3 г оксида кремния (IV).</w:t>
      </w:r>
      <w:r>
        <w:rPr>
          <w:rFonts w:ascii="Arial" w:hAnsi="Arial" w:cs="Arial"/>
          <w:color w:val="2D2D2D"/>
          <w:spacing w:val="1"/>
          <w:sz w:val="15"/>
          <w:szCs w:val="15"/>
        </w:rPr>
        <w:br/>
      </w:r>
      <w:r>
        <w:rPr>
          <w:rFonts w:ascii="Arial" w:hAnsi="Arial" w:cs="Arial"/>
          <w:color w:val="2D2D2D"/>
          <w:spacing w:val="1"/>
          <w:sz w:val="15"/>
          <w:szCs w:val="15"/>
        </w:rPr>
        <w:br/>
        <w:t xml:space="preserve">На стенку стакана наносят метку по уровню жидкости в стакане, неплотно закрывают стакан крышкой из фторопласта и нагревают содержимое стакана при слабом кипении до полного растворения оксида кремния (IV), но не более 8 ч. В случае уменьшения объема жидкости за счет </w:t>
      </w:r>
      <w:proofErr w:type="spellStart"/>
      <w:r>
        <w:rPr>
          <w:rFonts w:ascii="Arial" w:hAnsi="Arial" w:cs="Arial"/>
          <w:color w:val="2D2D2D"/>
          <w:spacing w:val="1"/>
          <w:sz w:val="15"/>
          <w:szCs w:val="15"/>
        </w:rPr>
        <w:t>выкипания</w:t>
      </w:r>
      <w:proofErr w:type="spellEnd"/>
      <w:r>
        <w:rPr>
          <w:rFonts w:ascii="Arial" w:hAnsi="Arial" w:cs="Arial"/>
          <w:color w:val="2D2D2D"/>
          <w:spacing w:val="1"/>
          <w:sz w:val="15"/>
          <w:szCs w:val="15"/>
        </w:rPr>
        <w:t xml:space="preserve"> в стакан добавляют дистиллированную воду до метки.</w:t>
      </w:r>
      <w:r>
        <w:rPr>
          <w:rFonts w:ascii="Arial" w:hAnsi="Arial" w:cs="Arial"/>
          <w:color w:val="2D2D2D"/>
          <w:spacing w:val="1"/>
          <w:sz w:val="15"/>
          <w:szCs w:val="15"/>
        </w:rPr>
        <w:br/>
      </w:r>
      <w:r>
        <w:rPr>
          <w:rFonts w:ascii="Arial" w:hAnsi="Arial" w:cs="Arial"/>
          <w:color w:val="2D2D2D"/>
          <w:spacing w:val="1"/>
          <w:sz w:val="15"/>
          <w:szCs w:val="15"/>
        </w:rPr>
        <w:br/>
        <w:t xml:space="preserve">Затем содержимое стакана отстаивают не менее 5 мин, после чего переносят (а при наличии осадка сливают </w:t>
      </w:r>
      <w:proofErr w:type="spellStart"/>
      <w:r>
        <w:rPr>
          <w:rFonts w:ascii="Arial" w:hAnsi="Arial" w:cs="Arial"/>
          <w:color w:val="2D2D2D"/>
          <w:spacing w:val="1"/>
          <w:sz w:val="15"/>
          <w:szCs w:val="15"/>
        </w:rPr>
        <w:t>надосадочную</w:t>
      </w:r>
      <w:proofErr w:type="spellEnd"/>
      <w:r>
        <w:rPr>
          <w:rFonts w:ascii="Arial" w:hAnsi="Arial" w:cs="Arial"/>
          <w:color w:val="2D2D2D"/>
          <w:spacing w:val="1"/>
          <w:sz w:val="15"/>
          <w:szCs w:val="15"/>
        </w:rPr>
        <w:t xml:space="preserve"> жидкость) в стакан или колбу из фторопласта вместимостью 100 см</w:t>
      </w:r>
      <w:r>
        <w:rPr>
          <w:rFonts w:ascii="Arial" w:hAnsi="Arial" w:cs="Arial"/>
          <w:color w:val="2D2D2D"/>
          <w:spacing w:val="1"/>
          <w:sz w:val="15"/>
          <w:szCs w:val="15"/>
        </w:rPr>
        <w:pict>
          <v:shape id="_x0000_i1043"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и плотно закрывают завинчивающейся крышкой из фторопласта или пробкой из полиэтилена.</w:t>
      </w:r>
      <w:r>
        <w:rPr>
          <w:rFonts w:ascii="Arial" w:hAnsi="Arial" w:cs="Arial"/>
          <w:color w:val="2D2D2D"/>
          <w:spacing w:val="1"/>
          <w:sz w:val="15"/>
          <w:szCs w:val="15"/>
        </w:rPr>
        <w:br/>
      </w:r>
      <w:r>
        <w:rPr>
          <w:rFonts w:ascii="Arial" w:hAnsi="Arial" w:cs="Arial"/>
          <w:color w:val="2D2D2D"/>
          <w:spacing w:val="1"/>
          <w:sz w:val="15"/>
          <w:szCs w:val="15"/>
        </w:rPr>
        <w:br/>
        <w:t xml:space="preserve">Срок хранения приготовленного раствора </w:t>
      </w:r>
      <w:proofErr w:type="spellStart"/>
      <w:r>
        <w:rPr>
          <w:rFonts w:ascii="Arial" w:hAnsi="Arial" w:cs="Arial"/>
          <w:color w:val="2D2D2D"/>
          <w:spacing w:val="1"/>
          <w:sz w:val="15"/>
          <w:szCs w:val="15"/>
        </w:rPr>
        <w:t>полисиликата</w:t>
      </w:r>
      <w:proofErr w:type="spellEnd"/>
      <w:r>
        <w:rPr>
          <w:rFonts w:ascii="Arial" w:hAnsi="Arial" w:cs="Arial"/>
          <w:color w:val="2D2D2D"/>
          <w:spacing w:val="1"/>
          <w:sz w:val="15"/>
          <w:szCs w:val="15"/>
        </w:rPr>
        <w:t xml:space="preserve"> натрия в емкости из полимерного материала - не более 6 мес.</w:t>
      </w:r>
      <w:r>
        <w:rPr>
          <w:rFonts w:ascii="Arial" w:hAnsi="Arial" w:cs="Arial"/>
          <w:color w:val="2D2D2D"/>
          <w:spacing w:val="1"/>
          <w:sz w:val="15"/>
          <w:szCs w:val="15"/>
        </w:rPr>
        <w:br/>
      </w:r>
      <w:r>
        <w:rPr>
          <w:rFonts w:ascii="Arial" w:hAnsi="Arial" w:cs="Arial"/>
          <w:color w:val="2D2D2D"/>
          <w:spacing w:val="1"/>
          <w:sz w:val="15"/>
          <w:szCs w:val="15"/>
        </w:rPr>
        <w:br/>
        <w:t>Если при хранении появляется осадок, то готовят новый раствор.</w:t>
      </w:r>
      <w:r>
        <w:rPr>
          <w:rFonts w:ascii="Arial" w:hAnsi="Arial" w:cs="Arial"/>
          <w:color w:val="2D2D2D"/>
          <w:spacing w:val="1"/>
          <w:sz w:val="15"/>
          <w:szCs w:val="15"/>
        </w:rPr>
        <w:br/>
      </w:r>
      <w:r>
        <w:rPr>
          <w:rFonts w:ascii="Arial" w:hAnsi="Arial" w:cs="Arial"/>
          <w:color w:val="2D2D2D"/>
          <w:spacing w:val="1"/>
          <w:sz w:val="15"/>
          <w:szCs w:val="15"/>
        </w:rPr>
        <w:br/>
        <w:t xml:space="preserve">Не допускается хранить раствор </w:t>
      </w:r>
      <w:proofErr w:type="spellStart"/>
      <w:r>
        <w:rPr>
          <w:rFonts w:ascii="Arial" w:hAnsi="Arial" w:cs="Arial"/>
          <w:color w:val="2D2D2D"/>
          <w:spacing w:val="1"/>
          <w:sz w:val="15"/>
          <w:szCs w:val="15"/>
        </w:rPr>
        <w:t>полисиликата</w:t>
      </w:r>
      <w:proofErr w:type="spellEnd"/>
      <w:r>
        <w:rPr>
          <w:rFonts w:ascii="Arial" w:hAnsi="Arial" w:cs="Arial"/>
          <w:color w:val="2D2D2D"/>
          <w:spacing w:val="1"/>
          <w:sz w:val="15"/>
          <w:szCs w:val="15"/>
        </w:rPr>
        <w:t xml:space="preserve"> натрия в емкости из стекла.</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b/>
          <w:bCs/>
          <w:color w:val="2D2D2D"/>
          <w:spacing w:val="1"/>
          <w:sz w:val="15"/>
          <w:szCs w:val="15"/>
        </w:rPr>
        <w:t>4.2.4 Приготовление исходного раствора урана массовой концентрации 100 мг/дм</w:t>
      </w:r>
      <w:r>
        <w:rPr>
          <w:rFonts w:ascii="Arial" w:hAnsi="Arial" w:cs="Arial"/>
          <w:color w:val="2D2D2D"/>
          <w:spacing w:val="1"/>
          <w:sz w:val="15"/>
          <w:szCs w:val="15"/>
        </w:rPr>
        <w:pict>
          <v:shape id="_x0000_i1044"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br/>
      </w:r>
      <w:r>
        <w:rPr>
          <w:rFonts w:ascii="Arial" w:hAnsi="Arial" w:cs="Arial"/>
          <w:color w:val="2D2D2D"/>
          <w:spacing w:val="1"/>
          <w:sz w:val="15"/>
          <w:szCs w:val="15"/>
        </w:rPr>
        <w:br/>
        <w:t>Исходный раствор урана готовят разбавлением ГСО состава водного раствора ионов урана (см. 4.1) раствором азотной кислоты (см. 4.2.2), например следующим образом: в сухую чистую емкость вносят пипеткой 5 см</w:t>
      </w:r>
      <w:r>
        <w:rPr>
          <w:rFonts w:ascii="Arial" w:hAnsi="Arial" w:cs="Arial"/>
          <w:color w:val="2D2D2D"/>
          <w:spacing w:val="1"/>
          <w:sz w:val="15"/>
          <w:szCs w:val="15"/>
        </w:rPr>
        <w:pict>
          <v:shape id="_x0000_i104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ГСО состава водного раствора урана массовой концентрации 300 мг/дм</w:t>
      </w:r>
      <w:r>
        <w:rPr>
          <w:rFonts w:ascii="Arial" w:hAnsi="Arial" w:cs="Arial"/>
          <w:color w:val="2D2D2D"/>
          <w:spacing w:val="1"/>
          <w:sz w:val="15"/>
          <w:szCs w:val="15"/>
        </w:rPr>
        <w:pict>
          <v:shape id="_x0000_i104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добавляют пипеткой 10 см</w:t>
      </w:r>
      <w:r>
        <w:rPr>
          <w:rFonts w:ascii="Arial" w:hAnsi="Arial" w:cs="Arial"/>
          <w:color w:val="2D2D2D"/>
          <w:spacing w:val="1"/>
          <w:sz w:val="15"/>
          <w:szCs w:val="15"/>
        </w:rPr>
        <w:pict>
          <v:shape id="_x0000_i1047"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раствора азотной кислоты и тщательно перемешивают.</w:t>
      </w:r>
      <w:proofErr w:type="gramEnd"/>
      <w:r>
        <w:rPr>
          <w:rFonts w:ascii="Arial" w:hAnsi="Arial" w:cs="Arial"/>
          <w:color w:val="2D2D2D"/>
          <w:spacing w:val="1"/>
          <w:sz w:val="15"/>
          <w:szCs w:val="15"/>
        </w:rPr>
        <w:br/>
      </w:r>
      <w:r>
        <w:rPr>
          <w:rFonts w:ascii="Arial" w:hAnsi="Arial" w:cs="Arial"/>
          <w:color w:val="2D2D2D"/>
          <w:spacing w:val="1"/>
          <w:sz w:val="15"/>
          <w:szCs w:val="15"/>
        </w:rPr>
        <w:br/>
        <w:t>Срок хранения исходного раствора урана - не более года.</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4.2.5 Приготовление промежуточного раствора урана массовой концентрации 10 мг/дм</w:t>
      </w:r>
      <w:proofErr w:type="gramStart"/>
      <w:r>
        <w:rPr>
          <w:rFonts w:ascii="Arial" w:hAnsi="Arial" w:cs="Arial"/>
          <w:color w:val="2D2D2D"/>
          <w:spacing w:val="1"/>
          <w:sz w:val="15"/>
          <w:szCs w:val="15"/>
        </w:rPr>
        <w:pict>
          <v:shape id="_x0000_i1048"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мерную колбу вместимостью 50 см</w:t>
      </w:r>
      <w:r>
        <w:rPr>
          <w:rFonts w:ascii="Arial" w:hAnsi="Arial" w:cs="Arial"/>
          <w:color w:val="2D2D2D"/>
          <w:spacing w:val="1"/>
          <w:sz w:val="15"/>
          <w:szCs w:val="15"/>
        </w:rPr>
        <w:pict>
          <v:shape id="_x0000_i104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пипеткой вносят 5 см</w:t>
      </w:r>
      <w:r>
        <w:rPr>
          <w:rFonts w:ascii="Arial" w:hAnsi="Arial" w:cs="Arial"/>
          <w:color w:val="2D2D2D"/>
          <w:spacing w:val="1"/>
          <w:sz w:val="15"/>
          <w:szCs w:val="15"/>
        </w:rPr>
        <w:pict>
          <v:shape id="_x0000_i105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исходного раствора урана (см. 4.2.4) и доводят до метки раствором азотной кислоты (см. 4.2.2).</w:t>
      </w:r>
      <w:r>
        <w:rPr>
          <w:rFonts w:ascii="Arial" w:hAnsi="Arial" w:cs="Arial"/>
          <w:color w:val="2D2D2D"/>
          <w:spacing w:val="1"/>
          <w:sz w:val="15"/>
          <w:szCs w:val="15"/>
        </w:rPr>
        <w:br/>
      </w:r>
      <w:r>
        <w:rPr>
          <w:rFonts w:ascii="Arial" w:hAnsi="Arial" w:cs="Arial"/>
          <w:color w:val="2D2D2D"/>
          <w:spacing w:val="1"/>
          <w:sz w:val="15"/>
          <w:szCs w:val="15"/>
        </w:rPr>
        <w:br/>
        <w:t>Срок хранения промежуточного раствора урана - не более года.</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4.2.6 Приготовление рабочих растворов урана</w:t>
      </w:r>
      <w:r>
        <w:rPr>
          <w:rFonts w:ascii="Arial" w:hAnsi="Arial" w:cs="Arial"/>
          <w:color w:val="2D2D2D"/>
          <w:spacing w:val="1"/>
          <w:sz w:val="15"/>
          <w:szCs w:val="15"/>
        </w:rPr>
        <w:br/>
      </w:r>
      <w:r>
        <w:rPr>
          <w:rFonts w:ascii="Arial" w:hAnsi="Arial" w:cs="Arial"/>
          <w:color w:val="2D2D2D"/>
          <w:spacing w:val="1"/>
          <w:sz w:val="15"/>
          <w:szCs w:val="15"/>
        </w:rPr>
        <w:br/>
        <w:t>Рабочие растворы урана готовят последовательным разбавлением в мерных колбах промежуточного раствора урана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4.2.5) раствором азотной кислоты (см. 4.2.2).</w:t>
      </w:r>
      <w:r>
        <w:rPr>
          <w:rFonts w:ascii="Arial" w:hAnsi="Arial" w:cs="Arial"/>
          <w:color w:val="2D2D2D"/>
          <w:spacing w:val="1"/>
          <w:sz w:val="15"/>
          <w:szCs w:val="15"/>
        </w:rPr>
        <w:br/>
      </w:r>
      <w:r>
        <w:rPr>
          <w:rFonts w:ascii="Arial" w:hAnsi="Arial" w:cs="Arial"/>
          <w:color w:val="2D2D2D"/>
          <w:spacing w:val="1"/>
          <w:sz w:val="15"/>
          <w:szCs w:val="15"/>
        </w:rPr>
        <w:br/>
        <w:t>Пример приготовления рабочих растворов урана в мерных колбах вместимостью 100 см</w:t>
      </w:r>
      <w:r>
        <w:rPr>
          <w:rFonts w:ascii="Arial" w:hAnsi="Arial" w:cs="Arial"/>
          <w:color w:val="2D2D2D"/>
          <w:spacing w:val="1"/>
          <w:sz w:val="15"/>
          <w:szCs w:val="15"/>
        </w:rPr>
        <w:pict>
          <v:shape id="_x0000_i1051"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приведен в таблице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1 - Пример приготовления рабочих растворов урана для измерений по варианту</w:t>
      </w:r>
      <w:proofErr w:type="gramStart"/>
      <w:r>
        <w:rPr>
          <w:rFonts w:ascii="Arial" w:hAnsi="Arial" w:cs="Arial"/>
          <w:color w:val="2D2D2D"/>
          <w:spacing w:val="1"/>
          <w:sz w:val="15"/>
          <w:szCs w:val="15"/>
        </w:rPr>
        <w:t xml:space="preserve"> А</w:t>
      </w:r>
      <w:proofErr w:type="gramEnd"/>
    </w:p>
    <w:tbl>
      <w:tblPr>
        <w:tblW w:w="0" w:type="auto"/>
        <w:tblCellMar>
          <w:left w:w="0" w:type="dxa"/>
          <w:right w:w="0" w:type="dxa"/>
        </w:tblCellMar>
        <w:tblLook w:val="04A0"/>
      </w:tblPr>
      <w:tblGrid>
        <w:gridCol w:w="3472"/>
        <w:gridCol w:w="1959"/>
        <w:gridCol w:w="1742"/>
        <w:gridCol w:w="1910"/>
        <w:gridCol w:w="1406"/>
      </w:tblGrid>
      <w:tr w:rsidR="0050333B" w:rsidTr="0050333B">
        <w:trPr>
          <w:trHeight w:val="15"/>
        </w:trPr>
        <w:tc>
          <w:tcPr>
            <w:tcW w:w="3696" w:type="dxa"/>
            <w:hideMark/>
          </w:tcPr>
          <w:p w:rsidR="0050333B" w:rsidRDefault="0050333B">
            <w:pPr>
              <w:rPr>
                <w:sz w:val="2"/>
                <w:szCs w:val="24"/>
              </w:rPr>
            </w:pPr>
          </w:p>
        </w:tc>
        <w:tc>
          <w:tcPr>
            <w:tcW w:w="2033" w:type="dxa"/>
            <w:hideMark/>
          </w:tcPr>
          <w:p w:rsidR="0050333B" w:rsidRDefault="0050333B">
            <w:pPr>
              <w:rPr>
                <w:sz w:val="2"/>
                <w:szCs w:val="24"/>
              </w:rPr>
            </w:pPr>
          </w:p>
        </w:tc>
        <w:tc>
          <w:tcPr>
            <w:tcW w:w="1848" w:type="dxa"/>
            <w:hideMark/>
          </w:tcPr>
          <w:p w:rsidR="0050333B" w:rsidRDefault="0050333B">
            <w:pPr>
              <w:rPr>
                <w:sz w:val="2"/>
                <w:szCs w:val="24"/>
              </w:rPr>
            </w:pPr>
          </w:p>
        </w:tc>
        <w:tc>
          <w:tcPr>
            <w:tcW w:w="2033" w:type="dxa"/>
            <w:hideMark/>
          </w:tcPr>
          <w:p w:rsidR="0050333B" w:rsidRDefault="0050333B">
            <w:pPr>
              <w:rPr>
                <w:sz w:val="2"/>
                <w:szCs w:val="24"/>
              </w:rPr>
            </w:pPr>
          </w:p>
        </w:tc>
        <w:tc>
          <w:tcPr>
            <w:tcW w:w="1478" w:type="dxa"/>
            <w:hideMark/>
          </w:tcPr>
          <w:p w:rsidR="0050333B" w:rsidRDefault="0050333B">
            <w:pPr>
              <w:rPr>
                <w:sz w:val="2"/>
                <w:szCs w:val="24"/>
              </w:rPr>
            </w:pPr>
          </w:p>
        </w:tc>
      </w:tr>
      <w:tr w:rsidR="0050333B" w:rsidTr="0050333B">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характеристики раствора урана, использованного для приготовления рабочих растворов урана</w:t>
            </w:r>
          </w:p>
        </w:tc>
        <w:tc>
          <w:tcPr>
            <w:tcW w:w="739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Приготовление рабочего раствора урана, номер</w:t>
            </w:r>
          </w:p>
        </w:tc>
      </w:tr>
      <w:tr w:rsidR="0050333B" w:rsidTr="0050333B">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50333B" w:rsidTr="0050333B">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textAlignment w:val="baseline"/>
              <w:rPr>
                <w:color w:val="2D2D2D"/>
                <w:sz w:val="15"/>
                <w:szCs w:val="15"/>
              </w:rPr>
            </w:pPr>
            <w:r>
              <w:rPr>
                <w:color w:val="2D2D2D"/>
                <w:sz w:val="15"/>
                <w:szCs w:val="15"/>
              </w:rPr>
              <w:t>Раствор урана, используемый для приготовления рабочего раствора</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Промежуточный раствор (</w:t>
            </w:r>
            <w:proofErr w:type="gramStart"/>
            <w:r>
              <w:rPr>
                <w:color w:val="2D2D2D"/>
                <w:sz w:val="15"/>
                <w:szCs w:val="15"/>
              </w:rPr>
              <w:t>см</w:t>
            </w:r>
            <w:proofErr w:type="gramEnd"/>
            <w:r>
              <w:rPr>
                <w:color w:val="2D2D2D"/>
                <w:sz w:val="15"/>
                <w:szCs w:val="15"/>
              </w:rPr>
              <w:t>. 4.2.5)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Рабочий раствор N 1</w:t>
            </w:r>
            <w:r>
              <w:rPr>
                <w:color w:val="2D2D2D"/>
                <w:sz w:val="15"/>
                <w:szCs w:val="15"/>
              </w:rPr>
              <w:br/>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Рабочий раствор N 2</w:t>
            </w:r>
            <w:r>
              <w:rPr>
                <w:color w:val="2D2D2D"/>
                <w:sz w:val="15"/>
                <w:szCs w:val="15"/>
              </w:rPr>
              <w:br/>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Рабочий раствор N 2</w:t>
            </w:r>
            <w:r>
              <w:rPr>
                <w:color w:val="2D2D2D"/>
                <w:sz w:val="15"/>
                <w:szCs w:val="15"/>
              </w:rPr>
              <w:br/>
            </w:r>
          </w:p>
        </w:tc>
      </w:tr>
      <w:tr w:rsidR="0050333B" w:rsidTr="0050333B">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Объем раствора урана, вносимый в мерную колбу, </w:t>
            </w:r>
            <w:proofErr w:type="gramStart"/>
            <w:r>
              <w:rPr>
                <w:color w:val="2D2D2D"/>
                <w:sz w:val="15"/>
                <w:szCs w:val="15"/>
              </w:rPr>
              <w:t>см</w:t>
            </w:r>
            <w:proofErr w:type="gramEnd"/>
            <w:r>
              <w:rPr>
                <w:color w:val="2D2D2D"/>
                <w:sz w:val="15"/>
                <w:szCs w:val="15"/>
              </w:rPr>
              <w:pict>
                <v:shape id="_x0000_i1052" type="#_x0000_t75" alt="ГОСТ Р 54499-2011 Вода питьевая. Люминесцентный метод определения содержания урана" style="width:8.05pt;height:17.2pt"/>
              </w:pic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br/>
            </w:r>
            <w:r>
              <w:rPr>
                <w:color w:val="2D2D2D"/>
                <w:sz w:val="15"/>
                <w:szCs w:val="15"/>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br/>
            </w:r>
            <w:r>
              <w:rPr>
                <w:color w:val="2D2D2D"/>
                <w:sz w:val="15"/>
                <w:szCs w:val="15"/>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br/>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br/>
            </w:r>
            <w:r>
              <w:rPr>
                <w:color w:val="2D2D2D"/>
                <w:sz w:val="15"/>
                <w:szCs w:val="15"/>
              </w:rPr>
              <w:br/>
            </w:r>
          </w:p>
        </w:tc>
      </w:tr>
      <w:tr w:rsidR="0050333B" w:rsidTr="0050333B">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концентрация урана в рабочем растворе, мг/дм</w:t>
            </w:r>
            <w:r>
              <w:rPr>
                <w:color w:val="2D2D2D"/>
                <w:sz w:val="15"/>
                <w:szCs w:val="15"/>
              </w:rPr>
              <w:pict>
                <v:shape id="_x0000_i1053" type="#_x0000_t75" alt="ГОСТ Р 54499-2011 Вода питьевая. Люминесцентный метод определения содержания урана" style="width:8.05pt;height:17.2pt"/>
              </w:pic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r>
    </w:tbl>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Срок хранения рабочих растворов урана N 1 - N 3 - не более 3 </w:t>
      </w:r>
      <w:proofErr w:type="spellStart"/>
      <w:proofErr w:type="gramStart"/>
      <w:r>
        <w:rPr>
          <w:rFonts w:ascii="Arial" w:hAnsi="Arial" w:cs="Arial"/>
          <w:color w:val="2D2D2D"/>
          <w:spacing w:val="1"/>
          <w:sz w:val="15"/>
          <w:szCs w:val="15"/>
        </w:rPr>
        <w:t>мес</w:t>
      </w:r>
      <w:proofErr w:type="spellEnd"/>
      <w:proofErr w:type="gramEnd"/>
      <w:r>
        <w:rPr>
          <w:rFonts w:ascii="Arial" w:hAnsi="Arial" w:cs="Arial"/>
          <w:color w:val="2D2D2D"/>
          <w:spacing w:val="1"/>
          <w:sz w:val="15"/>
          <w:szCs w:val="15"/>
        </w:rPr>
        <w:t>; рабочий раствор урана N 4 готовят непосредственно перед измерением.</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xml:space="preserve">4.2.7 Приготовление </w:t>
      </w:r>
      <w:proofErr w:type="spellStart"/>
      <w:r>
        <w:rPr>
          <w:rFonts w:ascii="Arial" w:hAnsi="Arial" w:cs="Arial"/>
          <w:b/>
          <w:bCs/>
          <w:color w:val="2D2D2D"/>
          <w:spacing w:val="1"/>
          <w:sz w:val="15"/>
          <w:szCs w:val="15"/>
        </w:rPr>
        <w:t>градуировочных</w:t>
      </w:r>
      <w:proofErr w:type="spellEnd"/>
      <w:r>
        <w:rPr>
          <w:rFonts w:ascii="Arial" w:hAnsi="Arial" w:cs="Arial"/>
          <w:b/>
          <w:bCs/>
          <w:color w:val="2D2D2D"/>
          <w:spacing w:val="1"/>
          <w:sz w:val="15"/>
          <w:szCs w:val="15"/>
        </w:rPr>
        <w:t xml:space="preserve"> растворов урана</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растворы урана готовят непосредственно перед их помещением в измерительную кювету для проведения измерений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4.2.10.1) следующим способом:</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раствор N 1. В пробирку из полимерного материала вместимостью 10 см</w:t>
      </w:r>
      <w:r>
        <w:rPr>
          <w:rFonts w:ascii="Arial" w:hAnsi="Arial" w:cs="Arial"/>
          <w:color w:val="2D2D2D"/>
          <w:spacing w:val="1"/>
          <w:sz w:val="15"/>
          <w:szCs w:val="15"/>
        </w:rPr>
        <w:pict>
          <v:shape id="_x0000_i1054"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вносят 5 см</w:t>
      </w:r>
      <w:r>
        <w:rPr>
          <w:rFonts w:ascii="Arial" w:hAnsi="Arial" w:cs="Arial"/>
          <w:color w:val="2D2D2D"/>
          <w:spacing w:val="1"/>
          <w:sz w:val="15"/>
          <w:szCs w:val="15"/>
        </w:rPr>
        <w:pict>
          <v:shape id="_x0000_i105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дистиллированной воды, 0,5 см</w:t>
      </w:r>
      <w:r>
        <w:rPr>
          <w:rFonts w:ascii="Arial" w:hAnsi="Arial" w:cs="Arial"/>
          <w:color w:val="2D2D2D"/>
          <w:spacing w:val="1"/>
          <w:sz w:val="15"/>
          <w:szCs w:val="15"/>
        </w:rPr>
        <w:pict>
          <v:shape id="_x0000_i105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рабочего раствора урана N 1 (см. таблицу 1), 0,5 см</w:t>
      </w:r>
      <w:r>
        <w:rPr>
          <w:rFonts w:ascii="Arial" w:hAnsi="Arial" w:cs="Arial"/>
          <w:color w:val="2D2D2D"/>
          <w:spacing w:val="1"/>
          <w:sz w:val="15"/>
          <w:szCs w:val="15"/>
        </w:rPr>
        <w:pict>
          <v:shape id="_x0000_i1057"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полисиликата</w:t>
      </w:r>
      <w:proofErr w:type="spellEnd"/>
      <w:r>
        <w:rPr>
          <w:rFonts w:ascii="Arial" w:hAnsi="Arial" w:cs="Arial"/>
          <w:color w:val="2D2D2D"/>
          <w:spacing w:val="1"/>
          <w:sz w:val="15"/>
          <w:szCs w:val="15"/>
        </w:rPr>
        <w:t xml:space="preserve"> натрия (см. 4.2.3), после чего содержимое перемешивают.</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раствор N 2. В пробирку из полимерного материала вместимостью 10 см</w:t>
      </w:r>
      <w:r>
        <w:rPr>
          <w:rFonts w:ascii="Arial" w:hAnsi="Arial" w:cs="Arial"/>
          <w:color w:val="2D2D2D"/>
          <w:spacing w:val="1"/>
          <w:sz w:val="15"/>
          <w:szCs w:val="15"/>
        </w:rPr>
        <w:pict>
          <v:shape id="_x0000_i1058"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вносят 5 см</w:t>
      </w:r>
      <w:r>
        <w:rPr>
          <w:rFonts w:ascii="Arial" w:hAnsi="Arial" w:cs="Arial"/>
          <w:color w:val="2D2D2D"/>
          <w:spacing w:val="1"/>
          <w:sz w:val="15"/>
          <w:szCs w:val="15"/>
        </w:rPr>
        <w:pict>
          <v:shape id="_x0000_i105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дистиллированной воды, 0,5 см</w:t>
      </w:r>
      <w:r>
        <w:rPr>
          <w:rFonts w:ascii="Arial" w:hAnsi="Arial" w:cs="Arial"/>
          <w:color w:val="2D2D2D"/>
          <w:spacing w:val="1"/>
          <w:sz w:val="15"/>
          <w:szCs w:val="15"/>
        </w:rPr>
        <w:pict>
          <v:shape id="_x0000_i106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рабочего раствора урана N 2 (см. таблицу 1), 0,5 см</w:t>
      </w:r>
      <w:r>
        <w:rPr>
          <w:rFonts w:ascii="Arial" w:hAnsi="Arial" w:cs="Arial"/>
          <w:color w:val="2D2D2D"/>
          <w:spacing w:val="1"/>
          <w:sz w:val="15"/>
          <w:szCs w:val="15"/>
        </w:rPr>
        <w:pict>
          <v:shape id="_x0000_i1061"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полисиликата</w:t>
      </w:r>
      <w:proofErr w:type="spellEnd"/>
      <w:r>
        <w:rPr>
          <w:rFonts w:ascii="Arial" w:hAnsi="Arial" w:cs="Arial"/>
          <w:color w:val="2D2D2D"/>
          <w:spacing w:val="1"/>
          <w:sz w:val="15"/>
          <w:szCs w:val="15"/>
        </w:rPr>
        <w:t xml:space="preserve"> натрия (см. 4.2.3), после чего содержимое перемешивают.</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раствор N 3. В пробирку из полимерного материала вместимостью 10 см</w:t>
      </w:r>
      <w:r>
        <w:rPr>
          <w:rFonts w:ascii="Arial" w:hAnsi="Arial" w:cs="Arial"/>
          <w:color w:val="2D2D2D"/>
          <w:spacing w:val="1"/>
          <w:sz w:val="15"/>
          <w:szCs w:val="15"/>
        </w:rPr>
        <w:pict>
          <v:shape id="_x0000_i1062"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вносят 5 см</w:t>
      </w:r>
      <w:r>
        <w:rPr>
          <w:rFonts w:ascii="Arial" w:hAnsi="Arial" w:cs="Arial"/>
          <w:color w:val="2D2D2D"/>
          <w:spacing w:val="1"/>
          <w:sz w:val="15"/>
          <w:szCs w:val="15"/>
        </w:rPr>
        <w:pict>
          <v:shape id="_x0000_i1063"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дистиллированной воды, 0,5 см</w:t>
      </w:r>
      <w:r>
        <w:rPr>
          <w:rFonts w:ascii="Arial" w:hAnsi="Arial" w:cs="Arial"/>
          <w:color w:val="2D2D2D"/>
          <w:spacing w:val="1"/>
          <w:sz w:val="15"/>
          <w:szCs w:val="15"/>
        </w:rPr>
        <w:pict>
          <v:shape id="_x0000_i1064"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рабочего раствора урана N 3 (см. таблицу 1), 0,5 см</w:t>
      </w:r>
      <w:r>
        <w:rPr>
          <w:rFonts w:ascii="Arial" w:hAnsi="Arial" w:cs="Arial"/>
          <w:color w:val="2D2D2D"/>
          <w:spacing w:val="1"/>
          <w:sz w:val="15"/>
          <w:szCs w:val="15"/>
        </w:rPr>
        <w:pict>
          <v:shape id="_x0000_i106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полисиликата</w:t>
      </w:r>
      <w:proofErr w:type="spellEnd"/>
      <w:r>
        <w:rPr>
          <w:rFonts w:ascii="Arial" w:hAnsi="Arial" w:cs="Arial"/>
          <w:color w:val="2D2D2D"/>
          <w:spacing w:val="1"/>
          <w:sz w:val="15"/>
          <w:szCs w:val="15"/>
        </w:rPr>
        <w:t xml:space="preserve"> натрия (см. 4.2.3), после чего содержимое перемешивают.</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Массовым концентрациям урана в полученных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растворах приписывают значения, равные значениям массовой концентрации урана в использованных для их приготовления рабочих растворах (см. таблицу 1), соответственно: для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раствора N 1 - 1,0 мг/дм</w:t>
      </w:r>
      <w:r>
        <w:rPr>
          <w:rFonts w:ascii="Arial" w:hAnsi="Arial" w:cs="Arial"/>
          <w:color w:val="2D2D2D"/>
          <w:spacing w:val="1"/>
          <w:sz w:val="15"/>
          <w:szCs w:val="15"/>
        </w:rPr>
        <w:pict>
          <v:shape id="_x0000_i106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xml:space="preserve">, для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раствора N 2 - 0,1 мг/дм</w:t>
      </w:r>
      <w:r>
        <w:rPr>
          <w:rFonts w:ascii="Arial" w:hAnsi="Arial" w:cs="Arial"/>
          <w:color w:val="2D2D2D"/>
          <w:spacing w:val="1"/>
          <w:sz w:val="15"/>
          <w:szCs w:val="15"/>
        </w:rPr>
        <w:pict>
          <v:shape id="_x0000_i1067"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xml:space="preserve">, для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раствора N 3 - 0,01 мг/дм</w:t>
      </w:r>
      <w:r>
        <w:rPr>
          <w:rFonts w:ascii="Arial" w:hAnsi="Arial" w:cs="Arial"/>
          <w:color w:val="2D2D2D"/>
          <w:spacing w:val="1"/>
          <w:sz w:val="15"/>
          <w:szCs w:val="15"/>
        </w:rPr>
        <w:pict>
          <v:shape id="_x0000_i1068"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Примечание - При приготовлении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растворов и подготовке проб анализируемой воды (см</w:t>
      </w:r>
      <w:proofErr w:type="gramEnd"/>
      <w:r>
        <w:rPr>
          <w:rFonts w:ascii="Arial" w:hAnsi="Arial" w:cs="Arial"/>
          <w:color w:val="2D2D2D"/>
          <w:spacing w:val="1"/>
          <w:sz w:val="15"/>
          <w:szCs w:val="15"/>
        </w:rPr>
        <w:t xml:space="preserve">. 4.3.1) добавляют одинаковые объемы дистиллированной воды и раствора </w:t>
      </w:r>
      <w:proofErr w:type="spellStart"/>
      <w:r>
        <w:rPr>
          <w:rFonts w:ascii="Arial" w:hAnsi="Arial" w:cs="Arial"/>
          <w:color w:val="2D2D2D"/>
          <w:spacing w:val="1"/>
          <w:sz w:val="15"/>
          <w:szCs w:val="15"/>
        </w:rPr>
        <w:t>полисиликата</w:t>
      </w:r>
      <w:proofErr w:type="spellEnd"/>
      <w:r>
        <w:rPr>
          <w:rFonts w:ascii="Arial" w:hAnsi="Arial" w:cs="Arial"/>
          <w:color w:val="2D2D2D"/>
          <w:spacing w:val="1"/>
          <w:sz w:val="15"/>
          <w:szCs w:val="15"/>
        </w:rPr>
        <w:t xml:space="preserve"> натрия, что позволяет использовать приписанные значения массовой концентрации урана, не учитывая разбавление при приготовлении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растворов и проб. </w:t>
      </w:r>
      <w:proofErr w:type="gramStart"/>
      <w:r>
        <w:rPr>
          <w:rFonts w:ascii="Arial" w:hAnsi="Arial" w:cs="Arial"/>
          <w:color w:val="2D2D2D"/>
          <w:spacing w:val="1"/>
          <w:sz w:val="15"/>
          <w:szCs w:val="15"/>
        </w:rPr>
        <w:t xml:space="preserve">При необходимости допускается использовать значения массовой концентрации урана в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растворах с учетом разбавления при их приготовлении, которые составляют соответственно для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раствора N 1 - 0,17 мг/дм</w:t>
      </w:r>
      <w:r>
        <w:rPr>
          <w:rFonts w:ascii="Arial" w:hAnsi="Arial" w:cs="Arial"/>
          <w:color w:val="2D2D2D"/>
          <w:spacing w:val="1"/>
          <w:sz w:val="15"/>
          <w:szCs w:val="15"/>
        </w:rPr>
        <w:pict>
          <v:shape id="_x0000_i106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xml:space="preserve">; для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раствора N 2 - 0,017 мг/дм</w:t>
      </w:r>
      <w:r>
        <w:rPr>
          <w:rFonts w:ascii="Arial" w:hAnsi="Arial" w:cs="Arial"/>
          <w:color w:val="2D2D2D"/>
          <w:spacing w:val="1"/>
          <w:sz w:val="15"/>
          <w:szCs w:val="15"/>
        </w:rPr>
        <w:pict>
          <v:shape id="_x0000_i107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xml:space="preserve">; для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раствора N 3 - 0,0017 мг/дм</w:t>
      </w:r>
      <w:r>
        <w:rPr>
          <w:rFonts w:ascii="Arial" w:hAnsi="Arial" w:cs="Arial"/>
          <w:color w:val="2D2D2D"/>
          <w:spacing w:val="1"/>
          <w:sz w:val="15"/>
          <w:szCs w:val="15"/>
        </w:rPr>
        <w:pict>
          <v:shape id="_x0000_i1071"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при этом необходимо учитывать разбавление пробы анализируемой воды.</w:t>
      </w:r>
      <w:r>
        <w:rPr>
          <w:rFonts w:ascii="Arial" w:hAnsi="Arial" w:cs="Arial"/>
          <w:color w:val="2D2D2D"/>
          <w:spacing w:val="1"/>
          <w:sz w:val="15"/>
          <w:szCs w:val="15"/>
        </w:rPr>
        <w:br/>
      </w:r>
      <w:r>
        <w:rPr>
          <w:rFonts w:ascii="Arial" w:hAnsi="Arial" w:cs="Arial"/>
          <w:color w:val="2D2D2D"/>
          <w:spacing w:val="1"/>
          <w:sz w:val="15"/>
          <w:szCs w:val="15"/>
        </w:rPr>
        <w:br/>
      </w:r>
      <w:proofErr w:type="gramEnd"/>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4.2.8 Приготовление фонового раствора</w:t>
      </w:r>
      <w:r>
        <w:rPr>
          <w:rFonts w:ascii="Arial" w:hAnsi="Arial" w:cs="Arial"/>
          <w:color w:val="2D2D2D"/>
          <w:spacing w:val="1"/>
          <w:sz w:val="15"/>
          <w:szCs w:val="15"/>
        </w:rPr>
        <w:br/>
      </w:r>
      <w:r>
        <w:rPr>
          <w:rFonts w:ascii="Arial" w:hAnsi="Arial" w:cs="Arial"/>
          <w:color w:val="2D2D2D"/>
          <w:spacing w:val="1"/>
          <w:sz w:val="15"/>
          <w:szCs w:val="15"/>
        </w:rPr>
        <w:br/>
        <w:t>Фоновый раствор готовят следующим способом: в пробирку из полимерного материала вместимостью 10 см</w:t>
      </w:r>
      <w:r>
        <w:rPr>
          <w:rFonts w:ascii="Arial" w:hAnsi="Arial" w:cs="Arial"/>
          <w:color w:val="2D2D2D"/>
          <w:spacing w:val="1"/>
          <w:sz w:val="15"/>
          <w:szCs w:val="15"/>
        </w:rPr>
        <w:pict>
          <v:shape id="_x0000_i1072"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вносят 5 см</w:t>
      </w:r>
      <w:r>
        <w:rPr>
          <w:rFonts w:ascii="Arial" w:hAnsi="Arial" w:cs="Arial"/>
          <w:color w:val="2D2D2D"/>
          <w:spacing w:val="1"/>
          <w:sz w:val="15"/>
          <w:szCs w:val="15"/>
        </w:rPr>
        <w:pict>
          <v:shape id="_x0000_i1073"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дистиллированной воды (см. 4.1), 0,5 см</w:t>
      </w:r>
      <w:r>
        <w:rPr>
          <w:rFonts w:ascii="Arial" w:hAnsi="Arial" w:cs="Arial"/>
          <w:color w:val="2D2D2D"/>
          <w:spacing w:val="1"/>
          <w:sz w:val="15"/>
          <w:szCs w:val="15"/>
        </w:rPr>
        <w:pict>
          <v:shape id="_x0000_i1074"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раствора азотной кислоты (см. 4.2.2), 0,5 см</w:t>
      </w:r>
      <w:r>
        <w:rPr>
          <w:rFonts w:ascii="Arial" w:hAnsi="Arial" w:cs="Arial"/>
          <w:color w:val="2D2D2D"/>
          <w:spacing w:val="1"/>
          <w:sz w:val="15"/>
          <w:szCs w:val="15"/>
        </w:rPr>
        <w:pict>
          <v:shape id="_x0000_i107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полисиликата</w:t>
      </w:r>
      <w:proofErr w:type="spellEnd"/>
      <w:r>
        <w:rPr>
          <w:rFonts w:ascii="Arial" w:hAnsi="Arial" w:cs="Arial"/>
          <w:color w:val="2D2D2D"/>
          <w:spacing w:val="1"/>
          <w:sz w:val="15"/>
          <w:szCs w:val="15"/>
        </w:rPr>
        <w:t xml:space="preserve"> натрия (см. 4.2.3) и перемешивают.</w:t>
      </w:r>
      <w:r>
        <w:rPr>
          <w:rFonts w:ascii="Arial" w:hAnsi="Arial" w:cs="Arial"/>
          <w:color w:val="2D2D2D"/>
          <w:spacing w:val="1"/>
          <w:sz w:val="15"/>
          <w:szCs w:val="15"/>
        </w:rPr>
        <w:br/>
      </w:r>
      <w:r>
        <w:rPr>
          <w:rFonts w:ascii="Arial" w:hAnsi="Arial" w:cs="Arial"/>
          <w:color w:val="2D2D2D"/>
          <w:spacing w:val="1"/>
          <w:sz w:val="15"/>
          <w:szCs w:val="15"/>
        </w:rPr>
        <w:br/>
        <w:t>Фоновый раствор готовят непосредственно перед помещением в измерительную кювету для проведения измерений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4.2.10.1).</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4.2.9 Подготовка прибора к измерениям</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4.2.9.1. Подготовку прибора к измерениям проводят в соответствии с руководством (инструкцией) по эксплуатации прибора. При наличии технической возможности длины волн возбуждения и регистрации интенсивности люминесценции устанавливают в диапазоне длин волн от 500 до 550 нм при возбуждении в диапазоне длин волн от 250 до 350 нм, таким образом, чтобы обеспечить достижение наибольшего значения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коэффициента при градуировке прибора (см. 4.2.10).</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4.2.9.2. Устанавливают время задержки строба 300 мкс и длительность строба 400 мкс.</w:t>
      </w:r>
      <w:r>
        <w:rPr>
          <w:rFonts w:ascii="Arial" w:hAnsi="Arial" w:cs="Arial"/>
          <w:color w:val="2D2D2D"/>
          <w:spacing w:val="1"/>
          <w:sz w:val="15"/>
          <w:szCs w:val="15"/>
        </w:rPr>
        <w:br/>
      </w:r>
      <w:r>
        <w:rPr>
          <w:rFonts w:ascii="Arial" w:hAnsi="Arial" w:cs="Arial"/>
          <w:color w:val="2D2D2D"/>
          <w:spacing w:val="1"/>
          <w:sz w:val="15"/>
          <w:szCs w:val="15"/>
        </w:rPr>
        <w:br/>
        <w:t xml:space="preserve">Примечание - Допускается в соответствии с руководством (инструкцией) по эксплуатации прибора устанавливать другие значения времени задержки строба и длительности строба, обеспечивающие достижение наибольшего значения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коэффициента при градуировке прибора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4.2.10).</w:t>
      </w:r>
      <w:r>
        <w:rPr>
          <w:rFonts w:ascii="Arial" w:hAnsi="Arial" w:cs="Arial"/>
          <w:color w:val="2D2D2D"/>
          <w:spacing w:val="1"/>
          <w:sz w:val="15"/>
          <w:szCs w:val="15"/>
        </w:rPr>
        <w:br/>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4.2.10 Градуировка прибора</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4.2.10.1</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кювету прибора вносят фоновый раствор (см. 4.2.8) и проводят не менее пяти измерений и регистраций значений интенсивности люминесценции фонового раствора в условиях по 4.2.9.</w:t>
      </w:r>
      <w:r>
        <w:rPr>
          <w:rFonts w:ascii="Arial" w:hAnsi="Arial" w:cs="Arial"/>
          <w:color w:val="2D2D2D"/>
          <w:spacing w:val="1"/>
          <w:sz w:val="15"/>
          <w:szCs w:val="15"/>
        </w:rPr>
        <w:br/>
      </w:r>
      <w:r>
        <w:rPr>
          <w:rFonts w:ascii="Arial" w:hAnsi="Arial" w:cs="Arial"/>
          <w:color w:val="2D2D2D"/>
          <w:spacing w:val="1"/>
          <w:sz w:val="15"/>
          <w:szCs w:val="15"/>
        </w:rPr>
        <w:br/>
        <w:t xml:space="preserve">Затем проводят не менее пяти измерений интенсивности люминесценции каждого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раствора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xml:space="preserve">. 4.2.7), внося их в кювету прибора в следующем порядке: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раствор N 1,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раствор N 2,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раствор N 3.</w:t>
      </w:r>
      <w:r>
        <w:rPr>
          <w:rFonts w:ascii="Arial" w:hAnsi="Arial" w:cs="Arial"/>
          <w:color w:val="2D2D2D"/>
          <w:spacing w:val="1"/>
          <w:sz w:val="15"/>
          <w:szCs w:val="15"/>
        </w:rPr>
        <w:br/>
      </w:r>
      <w:r>
        <w:rPr>
          <w:rFonts w:ascii="Arial" w:hAnsi="Arial" w:cs="Arial"/>
          <w:color w:val="2D2D2D"/>
          <w:spacing w:val="1"/>
          <w:sz w:val="15"/>
          <w:szCs w:val="15"/>
        </w:rPr>
        <w:br/>
        <w:t>Примечания</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проведении измерений кювету с растворами и пробами анализируемой воды устанавливают всегда одной и той же гранью по отношению к источнику излучения прибора.</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 xml:space="preserve">осле проведения измерений фоновый и </w:t>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растворы сразу же выливают из кюветы и кювету тщательно моют дистиллированной водой (см. 4.1), поскольку остатки раствора </w:t>
      </w:r>
      <w:proofErr w:type="spellStart"/>
      <w:r>
        <w:rPr>
          <w:rFonts w:ascii="Arial" w:hAnsi="Arial" w:cs="Arial"/>
          <w:color w:val="2D2D2D"/>
          <w:spacing w:val="1"/>
          <w:sz w:val="15"/>
          <w:szCs w:val="15"/>
        </w:rPr>
        <w:t>полисиликата</w:t>
      </w:r>
      <w:proofErr w:type="spellEnd"/>
      <w:r>
        <w:rPr>
          <w:rFonts w:ascii="Arial" w:hAnsi="Arial" w:cs="Arial"/>
          <w:color w:val="2D2D2D"/>
          <w:spacing w:val="1"/>
          <w:sz w:val="15"/>
          <w:szCs w:val="15"/>
        </w:rPr>
        <w:t xml:space="preserve"> быстро и необратимо разрушают оптические поверхности кюветы. Между измерениями кювету ополаскивают раствором азотной кислоты молярной концентрации 0,1 моль/дм</w:t>
      </w:r>
      <w:r>
        <w:rPr>
          <w:rFonts w:ascii="Arial" w:hAnsi="Arial" w:cs="Arial"/>
          <w:color w:val="2D2D2D"/>
          <w:spacing w:val="1"/>
          <w:sz w:val="15"/>
          <w:szCs w:val="15"/>
        </w:rPr>
        <w:pict>
          <v:shape id="_x0000_i107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(см. 4.2.2).</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w:t>
      </w:r>
      <w:proofErr w:type="gramStart"/>
      <w:r>
        <w:rPr>
          <w:rFonts w:ascii="Arial" w:hAnsi="Arial" w:cs="Arial"/>
          <w:color w:val="2D2D2D"/>
          <w:spacing w:val="1"/>
          <w:sz w:val="15"/>
          <w:szCs w:val="15"/>
        </w:rPr>
        <w:t xml:space="preserve"> Р</w:t>
      </w:r>
      <w:proofErr w:type="gramEnd"/>
      <w:r>
        <w:rPr>
          <w:rFonts w:ascii="Arial" w:hAnsi="Arial" w:cs="Arial"/>
          <w:color w:val="2D2D2D"/>
          <w:spacing w:val="1"/>
          <w:sz w:val="15"/>
          <w:szCs w:val="15"/>
        </w:rPr>
        <w:t>екомендуется использовать отдельную кювету для измерений фонового раствора.</w:t>
      </w:r>
      <w:r>
        <w:rPr>
          <w:rFonts w:ascii="Arial" w:hAnsi="Arial" w:cs="Arial"/>
          <w:color w:val="2D2D2D"/>
          <w:spacing w:val="1"/>
          <w:sz w:val="15"/>
          <w:szCs w:val="15"/>
        </w:rPr>
        <w:br/>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4.2.10.2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 xml:space="preserve">роверяют приемлемость полученных результатов измерений интенсивности люминесценции для фонового и каждого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раствора, используя условие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23620" cy="457200"/>
            <wp:effectExtent l="19050" t="0" r="5080" b="0"/>
            <wp:docPr id="53" name="Рисунок 53"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54499-2011 Вода питьевая. Люминесцентный метод определения содержания урана"/>
                    <pic:cNvPicPr>
                      <a:picLocks noChangeAspect="1" noChangeArrowheads="1"/>
                    </pic:cNvPicPr>
                  </pic:nvPicPr>
                  <pic:blipFill>
                    <a:blip r:embed="rId7" cstate="print"/>
                    <a:srcRect/>
                    <a:stretch>
                      <a:fillRect/>
                    </a:stretch>
                  </pic:blipFill>
                  <pic:spPr bwMode="auto">
                    <a:xfrm>
                      <a:off x="0" y="0"/>
                      <a:ext cx="1023620"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078" type="#_x0000_t75" alt="ГОСТ Р 54499-2011 Вода питьевая. Люминесцентный метод определения содержания урана" style="width:24.7pt;height:17.75pt"/>
        </w:pict>
      </w:r>
      <w:r>
        <w:rPr>
          <w:rFonts w:ascii="Arial" w:hAnsi="Arial" w:cs="Arial"/>
          <w:color w:val="2D2D2D"/>
          <w:spacing w:val="1"/>
          <w:sz w:val="15"/>
          <w:szCs w:val="15"/>
        </w:rPr>
        <w:t xml:space="preserve"> - наибольшее зарегистрированное значение интенсивности люминесценции конкретного раствора по 4.2.10.1,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79" type="#_x0000_t75" alt="ГОСТ Р 54499-2011 Вода питьевая. Люминесцентный метод определения содержания урана" style="width:24.2pt;height:17.2pt"/>
        </w:pict>
      </w:r>
      <w:r>
        <w:rPr>
          <w:rFonts w:ascii="Arial" w:hAnsi="Arial" w:cs="Arial"/>
          <w:color w:val="2D2D2D"/>
          <w:spacing w:val="1"/>
          <w:sz w:val="15"/>
          <w:szCs w:val="15"/>
        </w:rPr>
        <w:t xml:space="preserve"> - наименьшее зарегистрированное значение интенсивности люминесценции конкретного раствора по 4.2.10.1,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80" type="#_x0000_t75" alt="ГОСТ Р 54499-2011 Вода питьевая. Люминесцентный метод определения содержания урана" style="width:17.75pt;height:18.8pt"/>
        </w:pict>
      </w:r>
      <w:r>
        <w:rPr>
          <w:rFonts w:ascii="Arial" w:hAnsi="Arial" w:cs="Arial"/>
          <w:color w:val="2D2D2D"/>
          <w:spacing w:val="1"/>
          <w:sz w:val="15"/>
          <w:szCs w:val="15"/>
        </w:rPr>
        <w:t xml:space="preserve"> - среднеарифметическое значение из пяти зарегистрированных значений интенсивности люминесценции конкретного раствора,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81" type="#_x0000_t75" alt="ГОСТ Р 54499-2011 Вода питьевая. Люминесцентный метод определения содержания урана" style="width:11.3pt;height:14.5pt"/>
        </w:pict>
      </w:r>
      <w:r>
        <w:rPr>
          <w:rFonts w:ascii="Arial" w:hAnsi="Arial" w:cs="Arial"/>
          <w:color w:val="2D2D2D"/>
          <w:spacing w:val="1"/>
          <w:sz w:val="15"/>
          <w:szCs w:val="15"/>
        </w:rPr>
        <w:t xml:space="preserve"> - норматив приемлемости результатов измерений интенсивности люминесценции, равный 0,25 для фонового раствора и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раствора N 3 и 0,12 - для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растворов N 1 и N</w:t>
      </w:r>
      <w:proofErr w:type="gramEnd"/>
      <w:r>
        <w:rPr>
          <w:rFonts w:ascii="Arial" w:hAnsi="Arial" w:cs="Arial"/>
          <w:color w:val="2D2D2D"/>
          <w:spacing w:val="1"/>
          <w:sz w:val="15"/>
          <w:szCs w:val="15"/>
        </w:rPr>
        <w:t xml:space="preserve"> 2.</w:t>
      </w:r>
      <w:r>
        <w:rPr>
          <w:rFonts w:ascii="Arial" w:hAnsi="Arial" w:cs="Arial"/>
          <w:color w:val="2D2D2D"/>
          <w:spacing w:val="1"/>
          <w:sz w:val="15"/>
          <w:szCs w:val="15"/>
        </w:rPr>
        <w:br/>
      </w:r>
      <w:r>
        <w:rPr>
          <w:rFonts w:ascii="Arial" w:hAnsi="Arial" w:cs="Arial"/>
          <w:color w:val="2D2D2D"/>
          <w:spacing w:val="1"/>
          <w:sz w:val="15"/>
          <w:szCs w:val="15"/>
        </w:rPr>
        <w:br/>
        <w:t>Если условие (1) выполняется, то результаты измерений считают приемлемыми и в качестве результата принимают среднеарифметическое пяти измерений интенсивности люминесценции конкретного раствора.</w:t>
      </w:r>
      <w:r>
        <w:rPr>
          <w:rFonts w:ascii="Arial" w:hAnsi="Arial" w:cs="Arial"/>
          <w:color w:val="2D2D2D"/>
          <w:spacing w:val="1"/>
          <w:sz w:val="15"/>
          <w:szCs w:val="15"/>
        </w:rPr>
        <w:br/>
      </w:r>
      <w:r>
        <w:rPr>
          <w:rFonts w:ascii="Arial" w:hAnsi="Arial" w:cs="Arial"/>
          <w:color w:val="2D2D2D"/>
          <w:spacing w:val="1"/>
          <w:sz w:val="15"/>
          <w:szCs w:val="15"/>
        </w:rPr>
        <w:br/>
        <w:t>Если условие (1) не выполняется для конкретного раствора, то исключают значение, максимально отклоняющееся от среднеарифметического, и вновь проверяют выполнение условия (1) для конкретного раствора с оставшимися значениями, при этом:</w:t>
      </w:r>
      <w:r>
        <w:rPr>
          <w:rFonts w:ascii="Arial" w:hAnsi="Arial" w:cs="Arial"/>
          <w:color w:val="2D2D2D"/>
          <w:spacing w:val="1"/>
          <w:sz w:val="15"/>
          <w:szCs w:val="15"/>
        </w:rPr>
        <w:br/>
      </w:r>
      <w:r>
        <w:rPr>
          <w:rFonts w:ascii="Arial" w:hAnsi="Arial" w:cs="Arial"/>
          <w:color w:val="2D2D2D"/>
          <w:spacing w:val="1"/>
          <w:sz w:val="15"/>
          <w:szCs w:val="15"/>
        </w:rPr>
        <w:br/>
        <w:t>- если условие (1) выполняется, то за результат измерения интенсивности люминесценции этого раствора принимают среднеарифметическое оставшихся значений;</w:t>
      </w:r>
      <w:r>
        <w:rPr>
          <w:rFonts w:ascii="Arial" w:hAnsi="Arial" w:cs="Arial"/>
          <w:color w:val="2D2D2D"/>
          <w:spacing w:val="1"/>
          <w:sz w:val="15"/>
          <w:szCs w:val="15"/>
        </w:rPr>
        <w:br/>
      </w:r>
      <w:r>
        <w:rPr>
          <w:rFonts w:ascii="Arial" w:hAnsi="Arial" w:cs="Arial"/>
          <w:color w:val="2D2D2D"/>
          <w:spacing w:val="1"/>
          <w:sz w:val="15"/>
          <w:szCs w:val="15"/>
        </w:rPr>
        <w:br/>
        <w:t>- если условие (1) для этого раствора не выполняется, то находят и устраняют причины неудовлетворительных результатов, после чего измерения повторяют, заново приготовив данный раствор.</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4.2.10.3</w:t>
      </w:r>
      <w:proofErr w:type="gramStart"/>
      <w:r>
        <w:rPr>
          <w:rFonts w:ascii="Arial" w:hAnsi="Arial" w:cs="Arial"/>
          <w:color w:val="2D2D2D"/>
          <w:spacing w:val="1"/>
          <w:sz w:val="15"/>
          <w:szCs w:val="15"/>
        </w:rPr>
        <w:t xml:space="preserve"> У</w:t>
      </w:r>
      <w:proofErr w:type="gramEnd"/>
      <w:r>
        <w:rPr>
          <w:rFonts w:ascii="Arial" w:hAnsi="Arial" w:cs="Arial"/>
          <w:color w:val="2D2D2D"/>
          <w:spacing w:val="1"/>
          <w:sz w:val="15"/>
          <w:szCs w:val="15"/>
        </w:rPr>
        <w:t xml:space="preserve">станавливают </w:t>
      </w:r>
      <w:proofErr w:type="spellStart"/>
      <w:r>
        <w:rPr>
          <w:rFonts w:ascii="Arial" w:hAnsi="Arial" w:cs="Arial"/>
          <w:color w:val="2D2D2D"/>
          <w:spacing w:val="1"/>
          <w:sz w:val="15"/>
          <w:szCs w:val="15"/>
        </w:rPr>
        <w:t>градуировочную</w:t>
      </w:r>
      <w:proofErr w:type="spellEnd"/>
      <w:r>
        <w:rPr>
          <w:rFonts w:ascii="Arial" w:hAnsi="Arial" w:cs="Arial"/>
          <w:color w:val="2D2D2D"/>
          <w:spacing w:val="1"/>
          <w:sz w:val="15"/>
          <w:szCs w:val="15"/>
        </w:rPr>
        <w:t xml:space="preserve"> характеристику в виде зависимости среднеарифметических значений интенсивности люминесценции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растворов от значения массовой концентрации урана в них и устанавливают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коэффициент </w:t>
      </w:r>
      <w:r>
        <w:rPr>
          <w:rFonts w:ascii="Arial" w:hAnsi="Arial" w:cs="Arial"/>
          <w:color w:val="2D2D2D"/>
          <w:spacing w:val="1"/>
          <w:sz w:val="15"/>
          <w:szCs w:val="15"/>
        </w:rPr>
        <w:pict>
          <v:shape id="_x0000_i1082" type="#_x0000_t75" alt="ГОСТ Р 54499-2011 Вода питьевая. Люминесцентный метод определения содержания урана" style="width:9.65pt;height:14.5pt"/>
        </w:pict>
      </w:r>
      <w:r>
        <w:rPr>
          <w:rFonts w:ascii="Arial" w:hAnsi="Arial" w:cs="Arial"/>
          <w:color w:val="2D2D2D"/>
          <w:spacing w:val="1"/>
          <w:sz w:val="15"/>
          <w:szCs w:val="15"/>
        </w:rPr>
        <w:t xml:space="preserve">. Если прибор снабжен компьютерной (микропроцессорной) системой сбора и обработки информации, то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коэффициент </w:t>
      </w:r>
      <w:r>
        <w:rPr>
          <w:rFonts w:ascii="Arial" w:hAnsi="Arial" w:cs="Arial"/>
          <w:color w:val="2D2D2D"/>
          <w:spacing w:val="1"/>
          <w:sz w:val="15"/>
          <w:szCs w:val="15"/>
        </w:rPr>
        <w:pict>
          <v:shape id="_x0000_i1083" type="#_x0000_t75" alt="ГОСТ Р 54499-2011 Вода питьевая. Люминесцентный метод определения содержания урана" style="width:9.65pt;height:14.5pt"/>
        </w:pict>
      </w:r>
      <w:r>
        <w:rPr>
          <w:rFonts w:ascii="Arial" w:hAnsi="Arial" w:cs="Arial"/>
          <w:color w:val="2D2D2D"/>
          <w:spacing w:val="1"/>
          <w:sz w:val="15"/>
          <w:szCs w:val="15"/>
        </w:rPr>
        <w:t xml:space="preserve"> устанавливают в соответствии с руководством (инструкцией) по эксплуатации прибора. При отсутствии компьютерной (микропроцессорной) системы сбора и обработки информации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коэффициент </w:t>
      </w:r>
      <w:r>
        <w:rPr>
          <w:rFonts w:ascii="Arial" w:hAnsi="Arial" w:cs="Arial"/>
          <w:color w:val="2D2D2D"/>
          <w:spacing w:val="1"/>
          <w:sz w:val="15"/>
          <w:szCs w:val="15"/>
        </w:rPr>
        <w:pict>
          <v:shape id="_x0000_i1084" type="#_x0000_t75" alt="ГОСТ Р 54499-2011 Вода питьевая. Люминесцентный метод определения содержания урана" style="width:9.65pt;height:14.5pt"/>
        </w:pict>
      </w:r>
      <w:r>
        <w:rPr>
          <w:rFonts w:ascii="Arial" w:hAnsi="Arial" w:cs="Arial"/>
          <w:color w:val="2D2D2D"/>
          <w:spacing w:val="1"/>
          <w:sz w:val="15"/>
          <w:szCs w:val="15"/>
        </w:rPr>
        <w:t>,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 · дм</w:t>
      </w:r>
      <w:r>
        <w:rPr>
          <w:rFonts w:ascii="Arial" w:hAnsi="Arial" w:cs="Arial"/>
          <w:color w:val="2D2D2D"/>
          <w:spacing w:val="1"/>
          <w:sz w:val="15"/>
          <w:szCs w:val="15"/>
        </w:rPr>
        <w:pict>
          <v:shape id="_x0000_i108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xml:space="preserve">/мг, рассчитывают для каждого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раствора по формуле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12165" cy="497840"/>
            <wp:effectExtent l="19050" t="0" r="6985" b="0"/>
            <wp:docPr id="62" name="Рисунок 62"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Р 54499-2011 Вода питьевая. Люминесцентный метод определения содержания урана"/>
                    <pic:cNvPicPr>
                      <a:picLocks noChangeAspect="1" noChangeArrowheads="1"/>
                    </pic:cNvPicPr>
                  </pic:nvPicPr>
                  <pic:blipFill>
                    <a:blip r:embed="rId8" cstate="print"/>
                    <a:srcRect/>
                    <a:stretch>
                      <a:fillRect/>
                    </a:stretch>
                  </pic:blipFill>
                  <pic:spPr bwMode="auto">
                    <a:xfrm>
                      <a:off x="0" y="0"/>
                      <a:ext cx="812165" cy="4978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(2)</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где </w:t>
      </w:r>
      <w:r>
        <w:rPr>
          <w:rFonts w:ascii="Arial" w:hAnsi="Arial" w:cs="Arial"/>
          <w:color w:val="2D2D2D"/>
          <w:spacing w:val="1"/>
          <w:sz w:val="15"/>
          <w:szCs w:val="15"/>
        </w:rPr>
        <w:pict>
          <v:shape id="_x0000_i1087" type="#_x0000_t75" alt="ГОСТ Р 54499-2011 Вода питьевая. Люминесцентный метод определения содержания урана" style="width:17.75pt;height:18.8pt"/>
        </w:pict>
      </w:r>
      <w:r>
        <w:rPr>
          <w:rFonts w:ascii="Arial" w:hAnsi="Arial" w:cs="Arial"/>
          <w:color w:val="2D2D2D"/>
          <w:spacing w:val="1"/>
          <w:sz w:val="15"/>
          <w:szCs w:val="15"/>
        </w:rPr>
        <w:t xml:space="preserve"> - среднеарифметическое значение интенсивности люминесценции соответствующего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88" type="#_x0000_t75" alt="ГОСТ Р 54499-2011 Вода питьевая. Люминесцентный метод определения содержания урана" style="width:15.05pt;height:18.8pt"/>
        </w:pict>
      </w:r>
      <w:r>
        <w:rPr>
          <w:rFonts w:ascii="Arial" w:hAnsi="Arial" w:cs="Arial"/>
          <w:color w:val="2D2D2D"/>
          <w:spacing w:val="1"/>
          <w:sz w:val="15"/>
          <w:szCs w:val="15"/>
        </w:rPr>
        <w:t xml:space="preserve"> - среднеарифметическое значение интенсивности люминесценции фонового раствора,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89" type="#_x0000_t75" alt="ГОСТ Р 54499-2011 Вода питьевая. Люминесцентный метод определения содержания урана" style="width:20.4pt;height:18.8pt"/>
        </w:pict>
      </w:r>
      <w:r>
        <w:rPr>
          <w:rFonts w:ascii="Arial" w:hAnsi="Arial" w:cs="Arial"/>
          <w:color w:val="2D2D2D"/>
          <w:spacing w:val="1"/>
          <w:sz w:val="15"/>
          <w:szCs w:val="15"/>
        </w:rPr>
        <w:t xml:space="preserve"> - значение массовой концентрации урана в соответствующем </w:t>
      </w:r>
      <w:proofErr w:type="spellStart"/>
      <w:r>
        <w:rPr>
          <w:rFonts w:ascii="Arial" w:hAnsi="Arial" w:cs="Arial"/>
          <w:color w:val="2D2D2D"/>
          <w:spacing w:val="1"/>
          <w:sz w:val="15"/>
          <w:szCs w:val="15"/>
        </w:rPr>
        <w:t>градуировочном</w:t>
      </w:r>
      <w:proofErr w:type="spellEnd"/>
      <w:r>
        <w:rPr>
          <w:rFonts w:ascii="Arial" w:hAnsi="Arial" w:cs="Arial"/>
          <w:color w:val="2D2D2D"/>
          <w:spacing w:val="1"/>
          <w:sz w:val="15"/>
          <w:szCs w:val="15"/>
        </w:rPr>
        <w:t xml:space="preserve"> растворе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4.2.7), мг/дм</w:t>
      </w:r>
      <w:r>
        <w:rPr>
          <w:rFonts w:ascii="Arial" w:hAnsi="Arial" w:cs="Arial"/>
          <w:color w:val="2D2D2D"/>
          <w:spacing w:val="1"/>
          <w:sz w:val="15"/>
          <w:szCs w:val="15"/>
        </w:rPr>
        <w:pict>
          <v:shape id="_x0000_i109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Вычисляют среднеарифметическое полученных значений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коэффициента для каждого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раствора и проверяют выполнение условия</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25500" cy="532130"/>
            <wp:effectExtent l="19050" t="0" r="0" b="0"/>
            <wp:docPr id="67" name="Рисунок 67"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54499-2011 Вода питьевая. Люминесцентный метод определения содержания урана"/>
                    <pic:cNvPicPr>
                      <a:picLocks noChangeAspect="1" noChangeArrowheads="1"/>
                    </pic:cNvPicPr>
                  </pic:nvPicPr>
                  <pic:blipFill>
                    <a:blip r:embed="rId9" cstate="print"/>
                    <a:srcRect/>
                    <a:stretch>
                      <a:fillRect/>
                    </a:stretch>
                  </pic:blipFill>
                  <pic:spPr bwMode="auto">
                    <a:xfrm>
                      <a:off x="0" y="0"/>
                      <a:ext cx="825500" cy="53213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(3)</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92" type="#_x0000_t75" alt="ГОСТ Р 54499-2011 Вода питьевая. Люминесцентный метод определения содержания урана" style="width:9.65pt;height:14.5pt"/>
        </w:pict>
      </w:r>
      <w:r>
        <w:rPr>
          <w:rFonts w:ascii="Arial" w:hAnsi="Arial" w:cs="Arial"/>
          <w:color w:val="2D2D2D"/>
          <w:spacing w:val="1"/>
          <w:sz w:val="15"/>
          <w:szCs w:val="15"/>
        </w:rPr>
        <w:t xml:space="preserve"> - значение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коэффициента, рассчитанное по формуле (2) для конкретного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 · дм</w:t>
      </w:r>
      <w:r>
        <w:rPr>
          <w:rFonts w:ascii="Arial" w:hAnsi="Arial" w:cs="Arial"/>
          <w:color w:val="2D2D2D"/>
          <w:spacing w:val="1"/>
          <w:sz w:val="15"/>
          <w:szCs w:val="15"/>
        </w:rPr>
        <w:pict>
          <v:shape id="_x0000_i1093"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94" type="#_x0000_t75" alt="ГОСТ Р 54499-2011 Вода питьевая. Люминесцентный метод определения содержания урана" style="width:17.75pt;height:18.8pt"/>
        </w:pict>
      </w:r>
      <w:r>
        <w:rPr>
          <w:rFonts w:ascii="Arial" w:hAnsi="Arial" w:cs="Arial"/>
          <w:color w:val="2D2D2D"/>
          <w:spacing w:val="1"/>
          <w:sz w:val="15"/>
          <w:szCs w:val="15"/>
        </w:rPr>
        <w:t xml:space="preserve"> - среднеарифметическое значение из полученных значений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коэффициентов для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растворов N 1, N 2 и N 3,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 · дм</w:t>
      </w:r>
      <w:r>
        <w:rPr>
          <w:rFonts w:ascii="Arial" w:hAnsi="Arial" w:cs="Arial"/>
          <w:color w:val="2D2D2D"/>
          <w:spacing w:val="1"/>
          <w:sz w:val="15"/>
          <w:szCs w:val="15"/>
        </w:rPr>
        <w:pict>
          <v:shape id="_x0000_i109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/мг.</w:t>
      </w:r>
      <w:r>
        <w:rPr>
          <w:rFonts w:ascii="Arial" w:hAnsi="Arial" w:cs="Arial"/>
          <w:color w:val="2D2D2D"/>
          <w:spacing w:val="1"/>
          <w:sz w:val="15"/>
          <w:szCs w:val="15"/>
        </w:rPr>
        <w:br/>
      </w:r>
      <w:r>
        <w:rPr>
          <w:rFonts w:ascii="Arial" w:hAnsi="Arial" w:cs="Arial"/>
          <w:color w:val="2D2D2D"/>
          <w:spacing w:val="1"/>
          <w:sz w:val="15"/>
          <w:szCs w:val="15"/>
        </w:rPr>
        <w:br/>
        <w:t xml:space="preserve">Если условие (3) выполняется, то в качестве результата определения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коэффициента принимают среднеарифметическое значение </w:t>
      </w:r>
      <w:r>
        <w:rPr>
          <w:rFonts w:ascii="Arial" w:hAnsi="Arial" w:cs="Arial"/>
          <w:color w:val="2D2D2D"/>
          <w:spacing w:val="1"/>
          <w:sz w:val="15"/>
          <w:szCs w:val="15"/>
        </w:rPr>
        <w:pict>
          <v:shape id="_x0000_i1096" type="#_x0000_t75" alt="ГОСТ Р 54499-2011 Вода питьевая. Люминесцентный метод определения содержания урана" style="width:17.75pt;height:18.8pt"/>
        </w:pict>
      </w:r>
      <w:r>
        <w:rPr>
          <w:rFonts w:ascii="Arial" w:hAnsi="Arial" w:cs="Arial"/>
          <w:color w:val="2D2D2D"/>
          <w:spacing w:val="1"/>
          <w:sz w:val="15"/>
          <w:szCs w:val="15"/>
        </w:rPr>
        <w:t>. Если условие (3) не выполняется, то находят и устраняют причины его невыполнения, после чего градуировку повторяют.</w:t>
      </w:r>
      <w:r>
        <w:rPr>
          <w:rFonts w:ascii="Arial" w:hAnsi="Arial" w:cs="Arial"/>
          <w:color w:val="2D2D2D"/>
          <w:spacing w:val="1"/>
          <w:sz w:val="15"/>
          <w:szCs w:val="15"/>
        </w:rPr>
        <w:br/>
      </w:r>
      <w:r>
        <w:rPr>
          <w:rFonts w:ascii="Arial" w:hAnsi="Arial" w:cs="Arial"/>
          <w:color w:val="2D2D2D"/>
          <w:spacing w:val="1"/>
          <w:sz w:val="15"/>
          <w:szCs w:val="15"/>
        </w:rPr>
        <w:br/>
        <w:t>Примечания</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Уменьшение значения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коэффициента для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раствора N 1 более чем на 10% по сравнению со значением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коэффициента для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раствора N 2 свидетельствует о нелинейности отклика прибора при высоких концентрациях урана, в этом случае ограничивают сверху диапазон </w:t>
      </w:r>
      <w:proofErr w:type="spellStart"/>
      <w:r>
        <w:rPr>
          <w:rFonts w:ascii="Arial" w:hAnsi="Arial" w:cs="Arial"/>
          <w:color w:val="2D2D2D"/>
          <w:spacing w:val="1"/>
          <w:sz w:val="15"/>
          <w:szCs w:val="15"/>
        </w:rPr>
        <w:t>градуировочной</w:t>
      </w:r>
      <w:proofErr w:type="spellEnd"/>
      <w:r>
        <w:rPr>
          <w:rFonts w:ascii="Arial" w:hAnsi="Arial" w:cs="Arial"/>
          <w:color w:val="2D2D2D"/>
          <w:spacing w:val="1"/>
          <w:sz w:val="15"/>
          <w:szCs w:val="15"/>
        </w:rPr>
        <w:t xml:space="preserve"> характеристики значением 0,1 мг/дм</w:t>
      </w:r>
      <w:r>
        <w:rPr>
          <w:rFonts w:ascii="Arial" w:hAnsi="Arial" w:cs="Arial"/>
          <w:color w:val="2D2D2D"/>
          <w:spacing w:val="1"/>
          <w:sz w:val="15"/>
          <w:szCs w:val="15"/>
        </w:rPr>
        <w:pict>
          <v:shape id="_x0000_i1097"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 xml:space="preserve">ри рутинных измерениях допускается проведение градуировки прибора только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раствору N 2.</w:t>
      </w:r>
      <w:r>
        <w:rPr>
          <w:rFonts w:ascii="Arial" w:hAnsi="Arial" w:cs="Arial"/>
          <w:color w:val="2D2D2D"/>
          <w:spacing w:val="1"/>
          <w:sz w:val="15"/>
          <w:szCs w:val="15"/>
        </w:rPr>
        <w:br/>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4.2.10.4 Контроль стабильности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коэффициента </w:t>
      </w:r>
      <w:r>
        <w:rPr>
          <w:rFonts w:ascii="Arial" w:hAnsi="Arial" w:cs="Arial"/>
          <w:color w:val="2D2D2D"/>
          <w:spacing w:val="1"/>
          <w:sz w:val="15"/>
          <w:szCs w:val="15"/>
        </w:rPr>
        <w:pict>
          <v:shape id="_x0000_i1098" type="#_x0000_t75" alt="ГОСТ Р 54499-2011 Вода питьевая. Люминесцентный метод определения содержания урана" style="width:9.65pt;height:14.5pt"/>
        </w:pict>
      </w:r>
      <w:r>
        <w:rPr>
          <w:rFonts w:ascii="Arial" w:hAnsi="Arial" w:cs="Arial"/>
          <w:color w:val="2D2D2D"/>
          <w:spacing w:val="1"/>
          <w:sz w:val="15"/>
          <w:szCs w:val="15"/>
        </w:rPr>
        <w:t xml:space="preserve"> проводят непосредственно перед измерениями каждой серии проб. В качестве контрольных растворов применяют не менее двух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растворов по 4.2.7, при этом рекомендуется, чтобы массовая концентрация урана в них соответствовала предполагаемой массовой концентрации урана в пробах анализируемой воды. </w:t>
      </w:r>
      <w:proofErr w:type="gramStart"/>
      <w:r>
        <w:rPr>
          <w:rFonts w:ascii="Arial" w:hAnsi="Arial" w:cs="Arial"/>
          <w:color w:val="2D2D2D"/>
          <w:spacing w:val="1"/>
          <w:sz w:val="15"/>
          <w:szCs w:val="15"/>
        </w:rPr>
        <w:t>При определении низких содержаний урана (менее 0,01 мг/дм</w:t>
      </w:r>
      <w:r>
        <w:rPr>
          <w:rFonts w:ascii="Arial" w:hAnsi="Arial" w:cs="Arial"/>
          <w:color w:val="2D2D2D"/>
          <w:spacing w:val="1"/>
          <w:sz w:val="15"/>
          <w:szCs w:val="15"/>
        </w:rPr>
        <w:pict>
          <v:shape id="_x0000_i109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в качестве контрольного раствора используют следующий свежеприготовленный раствор: в пробирку из полимерного материала вместимостью 10 см</w:t>
      </w:r>
      <w:r>
        <w:rPr>
          <w:rFonts w:ascii="Arial" w:hAnsi="Arial" w:cs="Arial"/>
          <w:color w:val="2D2D2D"/>
          <w:spacing w:val="1"/>
          <w:sz w:val="15"/>
          <w:szCs w:val="15"/>
        </w:rPr>
        <w:pict>
          <v:shape id="_x0000_i110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вносят 5 см</w:t>
      </w:r>
      <w:r>
        <w:rPr>
          <w:rFonts w:ascii="Arial" w:hAnsi="Arial" w:cs="Arial"/>
          <w:color w:val="2D2D2D"/>
          <w:spacing w:val="1"/>
          <w:sz w:val="15"/>
          <w:szCs w:val="15"/>
        </w:rPr>
        <w:pict>
          <v:shape id="_x0000_i1101"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дистиллированной воды, 0,5 см</w:t>
      </w:r>
      <w:r>
        <w:rPr>
          <w:rFonts w:ascii="Arial" w:hAnsi="Arial" w:cs="Arial"/>
          <w:color w:val="2D2D2D"/>
          <w:spacing w:val="1"/>
          <w:sz w:val="15"/>
          <w:szCs w:val="15"/>
        </w:rPr>
        <w:pict>
          <v:shape id="_x0000_i1102"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рабочего раствора урана N 4 (см. таблицу 1), 0,5 см</w:t>
      </w:r>
      <w:r>
        <w:rPr>
          <w:rFonts w:ascii="Arial" w:hAnsi="Arial" w:cs="Arial"/>
          <w:color w:val="2D2D2D"/>
          <w:spacing w:val="1"/>
          <w:sz w:val="15"/>
          <w:szCs w:val="15"/>
        </w:rPr>
        <w:pict>
          <v:shape id="_x0000_i1103"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полисиликата</w:t>
      </w:r>
      <w:proofErr w:type="spellEnd"/>
      <w:r>
        <w:rPr>
          <w:rFonts w:ascii="Arial" w:hAnsi="Arial" w:cs="Arial"/>
          <w:color w:val="2D2D2D"/>
          <w:spacing w:val="1"/>
          <w:sz w:val="15"/>
          <w:szCs w:val="15"/>
        </w:rPr>
        <w:t xml:space="preserve"> натрия (см. 4.2.3), после чего содержимое перемешивают, при этом приписанное значение массовой концентрации урана в контрольном</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растворе</w:t>
      </w:r>
      <w:proofErr w:type="gramEnd"/>
      <w:r>
        <w:rPr>
          <w:rFonts w:ascii="Arial" w:hAnsi="Arial" w:cs="Arial"/>
          <w:color w:val="2D2D2D"/>
          <w:spacing w:val="1"/>
          <w:sz w:val="15"/>
          <w:szCs w:val="15"/>
        </w:rPr>
        <w:t xml:space="preserve"> соответствует 0,01 мг/дм</w:t>
      </w:r>
      <w:r>
        <w:rPr>
          <w:rFonts w:ascii="Arial" w:hAnsi="Arial" w:cs="Arial"/>
          <w:color w:val="2D2D2D"/>
          <w:spacing w:val="1"/>
          <w:sz w:val="15"/>
          <w:szCs w:val="15"/>
        </w:rPr>
        <w:pict>
          <v:shape id="_x0000_i1104"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 кювету прибора вносят контрольные растворы в порядке возрастания массовой концентрации урана в них и не менее пяти раз измеряют значение интенсивности люминесценции каждого контрольного раствора в условиях, при которых была проведена градуировка прибора с учетом условий по 4.2.9.</w:t>
      </w:r>
      <w:r>
        <w:rPr>
          <w:rFonts w:ascii="Arial" w:hAnsi="Arial" w:cs="Arial"/>
          <w:color w:val="2D2D2D"/>
          <w:spacing w:val="1"/>
          <w:sz w:val="15"/>
          <w:szCs w:val="15"/>
        </w:rPr>
        <w:br/>
      </w:r>
      <w:r>
        <w:rPr>
          <w:rFonts w:ascii="Arial" w:hAnsi="Arial" w:cs="Arial"/>
          <w:color w:val="2D2D2D"/>
          <w:spacing w:val="1"/>
          <w:sz w:val="15"/>
          <w:szCs w:val="15"/>
        </w:rPr>
        <w:br/>
        <w:t xml:space="preserve">Используя </w:t>
      </w:r>
      <w:proofErr w:type="spellStart"/>
      <w:r>
        <w:rPr>
          <w:rFonts w:ascii="Arial" w:hAnsi="Arial" w:cs="Arial"/>
          <w:color w:val="2D2D2D"/>
          <w:spacing w:val="1"/>
          <w:sz w:val="15"/>
          <w:szCs w:val="15"/>
        </w:rPr>
        <w:t>градуировочную</w:t>
      </w:r>
      <w:proofErr w:type="spellEnd"/>
      <w:r>
        <w:rPr>
          <w:rFonts w:ascii="Arial" w:hAnsi="Arial" w:cs="Arial"/>
          <w:color w:val="2D2D2D"/>
          <w:spacing w:val="1"/>
          <w:sz w:val="15"/>
          <w:szCs w:val="15"/>
        </w:rPr>
        <w:t xml:space="preserve"> характеристику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4.2.10.3), по измеренным значениям интенсивности люминесценции определяют массовую концентрацию урана в каждом контрольном растворе и проверяют выполнение условия</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89685" cy="457200"/>
            <wp:effectExtent l="19050" t="0" r="5715" b="0"/>
            <wp:docPr id="81" name="Рисунок 81"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Р 54499-2011 Вода питьевая. Люминесцентный метод определения содержания урана"/>
                    <pic:cNvPicPr>
                      <a:picLocks noChangeAspect="1" noChangeArrowheads="1"/>
                    </pic:cNvPicPr>
                  </pic:nvPicPr>
                  <pic:blipFill>
                    <a:blip r:embed="rId10" cstate="print"/>
                    <a:srcRect/>
                    <a:stretch>
                      <a:fillRect/>
                    </a:stretch>
                  </pic:blipFill>
                  <pic:spPr bwMode="auto">
                    <a:xfrm>
                      <a:off x="0" y="0"/>
                      <a:ext cx="1289685"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(4)</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06" type="#_x0000_t75" alt="ГОСТ Р 54499-2011 Вода питьевая. Люминесцентный метод определения содержания урана" style="width:26.35pt;height:17.75pt"/>
        </w:pict>
      </w:r>
      <w:r>
        <w:rPr>
          <w:rFonts w:ascii="Arial" w:hAnsi="Arial" w:cs="Arial"/>
          <w:color w:val="2D2D2D"/>
          <w:spacing w:val="1"/>
          <w:sz w:val="15"/>
          <w:szCs w:val="15"/>
        </w:rPr>
        <w:t> - измеренное значение массовой концентрации урана в конкретном контрольном растворе, мг/дм</w:t>
      </w:r>
      <w:r>
        <w:rPr>
          <w:rFonts w:ascii="Arial" w:hAnsi="Arial" w:cs="Arial"/>
          <w:color w:val="2D2D2D"/>
          <w:spacing w:val="1"/>
          <w:sz w:val="15"/>
          <w:szCs w:val="15"/>
        </w:rPr>
        <w:pict>
          <v:shape id="_x0000_i1107"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08" type="#_x0000_t75" alt="ГОСТ Р 54499-2011 Вода питьевая. Люминесцентный метод определения содержания урана" style="width:15.6pt;height:17.2pt"/>
        </w:pict>
      </w:r>
      <w:r>
        <w:rPr>
          <w:rFonts w:ascii="Arial" w:hAnsi="Arial" w:cs="Arial"/>
          <w:color w:val="2D2D2D"/>
          <w:spacing w:val="1"/>
          <w:sz w:val="15"/>
          <w:szCs w:val="15"/>
        </w:rPr>
        <w:t> - приписанное значение массовой концентрации урана в использованном конкретном контрольном растворе, мг/дм</w:t>
      </w:r>
      <w:r>
        <w:rPr>
          <w:rFonts w:ascii="Arial" w:hAnsi="Arial" w:cs="Arial"/>
          <w:color w:val="2D2D2D"/>
          <w:spacing w:val="1"/>
          <w:sz w:val="15"/>
          <w:szCs w:val="15"/>
        </w:rPr>
        <w:pict>
          <v:shape id="_x0000_i110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r>
      <w:r>
        <w:rPr>
          <w:rFonts w:ascii="Arial" w:hAnsi="Arial" w:cs="Arial"/>
          <w:color w:val="2D2D2D"/>
          <w:spacing w:val="1"/>
          <w:sz w:val="15"/>
          <w:szCs w:val="15"/>
        </w:rPr>
        <w:pict>
          <v:shape id="_x0000_i1110" type="#_x0000_t75" alt="ГОСТ Р 54499-2011 Вода питьевая. Люминесцентный метод определения содержания урана" style="width:12.9pt;height:14.5pt"/>
        </w:pict>
      </w:r>
      <w:r>
        <w:rPr>
          <w:rFonts w:ascii="Arial" w:hAnsi="Arial" w:cs="Arial"/>
          <w:color w:val="2D2D2D"/>
          <w:spacing w:val="1"/>
          <w:sz w:val="15"/>
          <w:szCs w:val="15"/>
        </w:rPr>
        <w:t xml:space="preserve"> - норматив контроля стабильности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коэффициента, равный 0,7</w:t>
      </w:r>
      <w:r>
        <w:rPr>
          <w:rFonts w:ascii="Arial" w:hAnsi="Arial" w:cs="Arial"/>
          <w:color w:val="2D2D2D"/>
          <w:spacing w:val="1"/>
          <w:sz w:val="15"/>
          <w:szCs w:val="15"/>
        </w:rPr>
        <w:pict>
          <v:shape id="_x0000_i1111" type="#_x0000_t75" alt="ГОСТ Р 54499-2011 Вода питьевая. Люминесцентный метод определения содержания урана" style="width:9.65pt;height:14.5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где </w:t>
      </w:r>
      <w:r>
        <w:rPr>
          <w:rFonts w:ascii="Arial" w:hAnsi="Arial" w:cs="Arial"/>
          <w:color w:val="2D2D2D"/>
          <w:spacing w:val="1"/>
          <w:sz w:val="15"/>
          <w:szCs w:val="15"/>
        </w:rPr>
        <w:pict>
          <v:shape id="_x0000_i1112" type="#_x0000_t75" alt="ГОСТ Р 54499-2011 Вода питьевая. Люминесцентный метод определения содержания урана" style="width:9.65pt;height:14.5pt"/>
        </w:pict>
      </w:r>
      <w:r>
        <w:rPr>
          <w:rFonts w:ascii="Arial" w:hAnsi="Arial" w:cs="Arial"/>
          <w:color w:val="2D2D2D"/>
          <w:spacing w:val="1"/>
          <w:sz w:val="15"/>
          <w:szCs w:val="15"/>
        </w:rPr>
        <w:t> - показатель точности измерений (см. таблицу 2), %.</w:t>
      </w:r>
      <w:r>
        <w:rPr>
          <w:rFonts w:ascii="Arial" w:hAnsi="Arial" w:cs="Arial"/>
          <w:color w:val="2D2D2D"/>
          <w:spacing w:val="1"/>
          <w:sz w:val="15"/>
          <w:szCs w:val="15"/>
        </w:rPr>
        <w:br/>
      </w:r>
      <w:r>
        <w:rPr>
          <w:rFonts w:ascii="Arial" w:hAnsi="Arial" w:cs="Arial"/>
          <w:color w:val="2D2D2D"/>
          <w:spacing w:val="1"/>
          <w:sz w:val="15"/>
          <w:szCs w:val="15"/>
        </w:rPr>
        <w:br/>
        <w:t xml:space="preserve">Если условие (4) выполняется, то используют ранее установленный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коэффициент </w:t>
      </w:r>
      <w:r>
        <w:rPr>
          <w:rFonts w:ascii="Arial" w:hAnsi="Arial" w:cs="Arial"/>
          <w:color w:val="2D2D2D"/>
          <w:spacing w:val="1"/>
          <w:sz w:val="15"/>
          <w:szCs w:val="15"/>
        </w:rPr>
        <w:pict>
          <v:shape id="_x0000_i1113" type="#_x0000_t75" alt="ГОСТ Р 54499-2011 Вода питьевая. Люминесцентный метод определения содержания урана" style="width:17.75pt;height:18.8pt"/>
        </w:pict>
      </w:r>
      <w:r>
        <w:rPr>
          <w:rFonts w:ascii="Arial" w:hAnsi="Arial" w:cs="Arial"/>
          <w:color w:val="2D2D2D"/>
          <w:spacing w:val="1"/>
          <w:sz w:val="15"/>
          <w:szCs w:val="15"/>
        </w:rPr>
        <w:t> (см. 4.2.10.3). Если условие (4) не выполняется только для одного контрольного раствора, то заново готовят этот контрольный раствор и проводят повторные измерения, при этом если при повторных измерениях условие (4) также не выполняется, то градуировку прибора проводят заново. Градуировку также проводят после ремонта прибора, замены реактивов и государственных стандартных образцов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4.1).</w:t>
      </w:r>
      <w:r>
        <w:rPr>
          <w:rFonts w:ascii="Arial" w:hAnsi="Arial" w:cs="Arial"/>
          <w:color w:val="2D2D2D"/>
          <w:spacing w:val="1"/>
          <w:sz w:val="15"/>
          <w:szCs w:val="15"/>
        </w:rPr>
        <w:br/>
      </w:r>
      <w:r>
        <w:rPr>
          <w:rFonts w:ascii="Arial" w:hAnsi="Arial" w:cs="Arial"/>
          <w:color w:val="2D2D2D"/>
          <w:spacing w:val="1"/>
          <w:sz w:val="15"/>
          <w:szCs w:val="15"/>
        </w:rPr>
        <w:br/>
        <w:t xml:space="preserve">Примечание - Нестабильность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коэффициента в области низких значений массовой концентрации урана (0,01 мг/дм</w:t>
      </w:r>
      <w:r>
        <w:rPr>
          <w:rFonts w:ascii="Arial" w:hAnsi="Arial" w:cs="Arial"/>
          <w:color w:val="2D2D2D"/>
          <w:spacing w:val="1"/>
          <w:sz w:val="15"/>
          <w:szCs w:val="15"/>
        </w:rPr>
        <w:pict>
          <v:shape id="_x0000_i1114"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и менее) чаще всего обусловлена загрязнениями дистиллированной воды и (или) реактивов.</w:t>
      </w:r>
      <w:r>
        <w:rPr>
          <w:rFonts w:ascii="Arial" w:hAnsi="Arial" w:cs="Arial"/>
          <w:color w:val="2D2D2D"/>
          <w:spacing w:val="1"/>
          <w:sz w:val="15"/>
          <w:szCs w:val="15"/>
        </w:rPr>
        <w:br/>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4.2.11 Контроль вспомогательных растворов</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еред проведением измерений чистоту растворов (см. 4.2.2 и 4.2.3) контролируют в соответствии с требованиями приложения А.</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4.2.12 Подготовка проб анализируемой воды к измерениям</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4.2.12.1</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сли пробу анализируемой воды не консервировали (см. 3.2), то перед анализом ее подкисляют концентрированной азотной кислотой из расчета 7 см</w:t>
      </w:r>
      <w:r>
        <w:rPr>
          <w:rFonts w:ascii="Arial" w:hAnsi="Arial" w:cs="Arial"/>
          <w:color w:val="2D2D2D"/>
          <w:spacing w:val="1"/>
          <w:sz w:val="15"/>
          <w:szCs w:val="15"/>
        </w:rPr>
        <w:pict>
          <v:shape id="_x0000_i111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кислоты на 1 дм</w:t>
      </w:r>
      <w:r>
        <w:rPr>
          <w:rFonts w:ascii="Arial" w:hAnsi="Arial" w:cs="Arial"/>
          <w:color w:val="2D2D2D"/>
          <w:spacing w:val="1"/>
          <w:sz w:val="15"/>
          <w:szCs w:val="15"/>
        </w:rPr>
        <w:pict>
          <v:shape id="_x0000_i111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пробы и выдерживают не менее 1 ч.</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4.2.12.2 Законсервированную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xml:space="preserve">. 3.2) или подкисленную (см. 4.2.12.1) пробу анализируемой воды фильтруют через мембранный фильтр или бумажный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фильтр "синяя лента", отбрасывая первые порции фильтрата (приблизительно 10 см</w:t>
      </w:r>
      <w:r>
        <w:rPr>
          <w:rFonts w:ascii="Arial" w:hAnsi="Arial" w:cs="Arial"/>
          <w:color w:val="2D2D2D"/>
          <w:spacing w:val="1"/>
          <w:sz w:val="15"/>
          <w:szCs w:val="15"/>
        </w:rPr>
        <w:pict>
          <v:shape id="_x0000_i1117"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Допускается проводить отделение взвешенных частиц центрифугированием.</w:t>
      </w:r>
      <w:r>
        <w:rPr>
          <w:rFonts w:ascii="Arial" w:hAnsi="Arial" w:cs="Arial"/>
          <w:color w:val="2D2D2D"/>
          <w:spacing w:val="1"/>
          <w:sz w:val="15"/>
          <w:szCs w:val="15"/>
        </w:rPr>
        <w:br/>
      </w:r>
      <w:r>
        <w:rPr>
          <w:rFonts w:ascii="Arial" w:hAnsi="Arial" w:cs="Arial"/>
          <w:color w:val="2D2D2D"/>
          <w:spacing w:val="1"/>
          <w:sz w:val="15"/>
          <w:szCs w:val="15"/>
        </w:rPr>
        <w:br/>
        <w:t xml:space="preserve">Не допускается проводить фильтрование </w:t>
      </w:r>
      <w:proofErr w:type="spellStart"/>
      <w:r>
        <w:rPr>
          <w:rFonts w:ascii="Arial" w:hAnsi="Arial" w:cs="Arial"/>
          <w:color w:val="2D2D2D"/>
          <w:spacing w:val="1"/>
          <w:sz w:val="15"/>
          <w:szCs w:val="15"/>
        </w:rPr>
        <w:t>неподкисленной</w:t>
      </w:r>
      <w:proofErr w:type="spellEnd"/>
      <w:r>
        <w:rPr>
          <w:rFonts w:ascii="Arial" w:hAnsi="Arial" w:cs="Arial"/>
          <w:color w:val="2D2D2D"/>
          <w:spacing w:val="1"/>
          <w:sz w:val="15"/>
          <w:szCs w:val="15"/>
        </w:rPr>
        <w:t xml:space="preserve"> пробы.</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4.3 Порядок проведения измерений</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4.3.1</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пробирку из полимерного материала вносят 5 см</w:t>
      </w:r>
      <w:r>
        <w:rPr>
          <w:rFonts w:ascii="Arial" w:hAnsi="Arial" w:cs="Arial"/>
          <w:color w:val="2D2D2D"/>
          <w:spacing w:val="1"/>
          <w:sz w:val="15"/>
          <w:szCs w:val="15"/>
        </w:rPr>
        <w:pict>
          <v:shape id="_x0000_i1118"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дистиллированной воды (см. 4.1), вводят 0,5 см</w:t>
      </w:r>
      <w:r>
        <w:rPr>
          <w:rFonts w:ascii="Arial" w:hAnsi="Arial" w:cs="Arial"/>
          <w:color w:val="2D2D2D"/>
          <w:spacing w:val="1"/>
          <w:sz w:val="15"/>
          <w:szCs w:val="15"/>
        </w:rPr>
        <w:pict>
          <v:shape id="_x0000_i111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подготовленной пробы анализируемой воды (см. 4.2.12) и 0,5 см</w:t>
      </w:r>
      <w:r>
        <w:rPr>
          <w:rFonts w:ascii="Arial" w:hAnsi="Arial" w:cs="Arial"/>
          <w:color w:val="2D2D2D"/>
          <w:spacing w:val="1"/>
          <w:sz w:val="15"/>
          <w:szCs w:val="15"/>
        </w:rPr>
        <w:pict>
          <v:shape id="_x0000_i112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полисиликата</w:t>
      </w:r>
      <w:proofErr w:type="spellEnd"/>
      <w:r>
        <w:rPr>
          <w:rFonts w:ascii="Arial" w:hAnsi="Arial" w:cs="Arial"/>
          <w:color w:val="2D2D2D"/>
          <w:spacing w:val="1"/>
          <w:sz w:val="15"/>
          <w:szCs w:val="15"/>
        </w:rPr>
        <w:t xml:space="preserve"> натрия (см. 4.2.3). Содержимое пробирки перемешивают, после чего сразу помещают в кювету прибора и не менее пяти раз измеряют и регистрируют значения интенсивности люминесценции пробы воды в условиях, при которых была проведена градуировка прибора с учетом условий по 4.2.9.</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4.3.2</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сли измеренное значение интенсивности люминесценции пробы анализируемой воды превышает верхнюю границу диапазона </w:t>
      </w:r>
      <w:proofErr w:type="spellStart"/>
      <w:r>
        <w:rPr>
          <w:rFonts w:ascii="Arial" w:hAnsi="Arial" w:cs="Arial"/>
          <w:color w:val="2D2D2D"/>
          <w:spacing w:val="1"/>
          <w:sz w:val="15"/>
          <w:szCs w:val="15"/>
        </w:rPr>
        <w:t>градуировочной</w:t>
      </w:r>
      <w:proofErr w:type="spellEnd"/>
      <w:r>
        <w:rPr>
          <w:rFonts w:ascii="Arial" w:hAnsi="Arial" w:cs="Arial"/>
          <w:color w:val="2D2D2D"/>
          <w:spacing w:val="1"/>
          <w:sz w:val="15"/>
          <w:szCs w:val="15"/>
        </w:rPr>
        <w:t xml:space="preserve"> характеристики, то подготовленную пробу (см. 4.2.12) объемом </w:t>
      </w:r>
      <w:r>
        <w:rPr>
          <w:rFonts w:ascii="Arial" w:hAnsi="Arial" w:cs="Arial"/>
          <w:color w:val="2D2D2D"/>
          <w:spacing w:val="1"/>
          <w:sz w:val="15"/>
          <w:szCs w:val="15"/>
        </w:rPr>
        <w:pict>
          <v:shape id="_x0000_i1121" type="#_x0000_t75" alt="ГОСТ Р 54499-2011 Вода питьевая. Люминесцентный метод определения содержания урана" style="width:14.5pt;height:17.75pt"/>
        </w:pict>
      </w:r>
      <w:r>
        <w:rPr>
          <w:rFonts w:ascii="Arial" w:hAnsi="Arial" w:cs="Arial"/>
          <w:color w:val="2D2D2D"/>
          <w:spacing w:val="1"/>
          <w:sz w:val="15"/>
          <w:szCs w:val="15"/>
        </w:rPr>
        <w:t> разбавляют раствором азотной кислоты (см. 4.2.2) до объема </w:t>
      </w:r>
      <w:r>
        <w:rPr>
          <w:rFonts w:ascii="Arial" w:hAnsi="Arial" w:cs="Arial"/>
          <w:color w:val="2D2D2D"/>
          <w:spacing w:val="1"/>
          <w:sz w:val="15"/>
          <w:szCs w:val="15"/>
        </w:rPr>
        <w:pict>
          <v:shape id="_x0000_i1122" type="#_x0000_t75" alt="ГОСТ Р 54499-2011 Вода питьевая. Люминесцентный метод определения содержания урана" style="width:15.05pt;height:17.2pt"/>
        </w:pict>
      </w:r>
      <w:r>
        <w:rPr>
          <w:rFonts w:ascii="Arial" w:hAnsi="Arial" w:cs="Arial"/>
          <w:color w:val="2D2D2D"/>
          <w:spacing w:val="1"/>
          <w:sz w:val="15"/>
          <w:szCs w:val="15"/>
        </w:rPr>
        <w:t xml:space="preserve">так, чтобы массовая концентрация урана в разбавленной пробе соответствовала диапазону </w:t>
      </w:r>
      <w:proofErr w:type="spellStart"/>
      <w:r>
        <w:rPr>
          <w:rFonts w:ascii="Arial" w:hAnsi="Arial" w:cs="Arial"/>
          <w:color w:val="2D2D2D"/>
          <w:spacing w:val="1"/>
          <w:sz w:val="15"/>
          <w:szCs w:val="15"/>
        </w:rPr>
        <w:t>градуировочной</w:t>
      </w:r>
      <w:proofErr w:type="spellEnd"/>
      <w:r>
        <w:rPr>
          <w:rFonts w:ascii="Arial" w:hAnsi="Arial" w:cs="Arial"/>
          <w:color w:val="2D2D2D"/>
          <w:spacing w:val="1"/>
          <w:sz w:val="15"/>
          <w:szCs w:val="15"/>
        </w:rPr>
        <w:t xml:space="preserve"> характеристики, и проводят операции, предусмотренные 4.3.1, с разбавленной пробой.</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4.3.3</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сли возникают предположения о наличии влияния мешающих факторов пробы (например, при анализе проб, ранее не анализировавшихся в лаборатории или при анализе проб, для которых такое влияние ранее было установлено), то проверяют значимость такого влияния как указано в приложении Б. Если влияние мешающих факторов устранить невозможно, проводят измерения по варианту Б.</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4.4 Обработка результатов измерений</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4.4.1</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наличии компьютерной (микропроцессорной) системы сбора и обработки информации массовую концентрацию урана в пробе анализируемой воды </w:t>
      </w:r>
      <w:r>
        <w:rPr>
          <w:rFonts w:ascii="Arial" w:hAnsi="Arial" w:cs="Arial"/>
          <w:color w:val="2D2D2D"/>
          <w:spacing w:val="1"/>
          <w:sz w:val="15"/>
          <w:szCs w:val="15"/>
        </w:rPr>
        <w:pict>
          <v:shape id="_x0000_i1123" type="#_x0000_t75" alt="ГОСТ Р 54499-2011 Вода питьевая. Люминесцентный метод определения содержания урана" style="width:26.85pt;height:18.8pt"/>
        </w:pict>
      </w:r>
      <w:r>
        <w:rPr>
          <w:rFonts w:ascii="Arial" w:hAnsi="Arial" w:cs="Arial"/>
          <w:color w:val="2D2D2D"/>
          <w:spacing w:val="1"/>
          <w:sz w:val="15"/>
          <w:szCs w:val="15"/>
        </w:rPr>
        <w:t>, мг/дм</w:t>
      </w:r>
      <w:r>
        <w:rPr>
          <w:rFonts w:ascii="Arial" w:hAnsi="Arial" w:cs="Arial"/>
          <w:color w:val="2D2D2D"/>
          <w:spacing w:val="1"/>
          <w:sz w:val="15"/>
          <w:szCs w:val="15"/>
        </w:rPr>
        <w:pict>
          <v:shape id="_x0000_i1124"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рассчитывают в соответствии с руководством (инструкцией) по эксплуатации для каждого измеренного значения интенсивности люминесценции </w:t>
      </w:r>
      <w:r>
        <w:rPr>
          <w:rFonts w:ascii="Arial" w:hAnsi="Arial" w:cs="Arial"/>
          <w:color w:val="2D2D2D"/>
          <w:spacing w:val="1"/>
          <w:sz w:val="15"/>
          <w:szCs w:val="15"/>
        </w:rPr>
        <w:pict>
          <v:shape id="_x0000_i1125" type="#_x0000_t75" alt="ГОСТ Р 54499-2011 Вода питьевая. Люминесцентный метод определения содержания урана" style="width:12.35pt;height:17.75pt"/>
        </w:pict>
      </w:r>
      <w:r>
        <w:rPr>
          <w:rFonts w:ascii="Arial" w:hAnsi="Arial" w:cs="Arial"/>
          <w:color w:val="2D2D2D"/>
          <w:spacing w:val="1"/>
          <w:sz w:val="15"/>
          <w:szCs w:val="15"/>
        </w:rPr>
        <w:t xml:space="preserve">,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 (см. 4.3.1). Результаты регистрируют в рабочем журнале.</w:t>
      </w:r>
      <w:r>
        <w:rPr>
          <w:rFonts w:ascii="Arial" w:hAnsi="Arial" w:cs="Arial"/>
          <w:color w:val="2D2D2D"/>
          <w:spacing w:val="1"/>
          <w:sz w:val="15"/>
          <w:szCs w:val="15"/>
        </w:rPr>
        <w:br/>
      </w:r>
      <w:r>
        <w:rPr>
          <w:rFonts w:ascii="Arial" w:hAnsi="Arial" w:cs="Arial"/>
          <w:color w:val="2D2D2D"/>
          <w:spacing w:val="1"/>
          <w:sz w:val="15"/>
          <w:szCs w:val="15"/>
        </w:rPr>
        <w:br/>
        <w:t>При отсутствии компьютерной (микропроцессорной) системы сбора и обработки информации массовую концентрацию урана в пробе анализируемой воды </w:t>
      </w:r>
      <w:r>
        <w:rPr>
          <w:rFonts w:ascii="Arial" w:hAnsi="Arial" w:cs="Arial"/>
          <w:color w:val="2D2D2D"/>
          <w:spacing w:val="1"/>
          <w:sz w:val="15"/>
          <w:szCs w:val="15"/>
        </w:rPr>
        <w:pict>
          <v:shape id="_x0000_i1126" type="#_x0000_t75" alt="ГОСТ Р 54499-2011 Вода питьевая. Люминесцентный метод определения содержания урана" style="width:26.85pt;height:18.8pt"/>
        </w:pict>
      </w:r>
      <w:r>
        <w:rPr>
          <w:rFonts w:ascii="Arial" w:hAnsi="Arial" w:cs="Arial"/>
          <w:color w:val="2D2D2D"/>
          <w:spacing w:val="1"/>
          <w:sz w:val="15"/>
          <w:szCs w:val="15"/>
        </w:rPr>
        <w:t>, мг/дм</w:t>
      </w:r>
      <w:r>
        <w:rPr>
          <w:rFonts w:ascii="Arial" w:hAnsi="Arial" w:cs="Arial"/>
          <w:color w:val="2D2D2D"/>
          <w:spacing w:val="1"/>
          <w:sz w:val="15"/>
          <w:szCs w:val="15"/>
        </w:rPr>
        <w:pict>
          <v:shape id="_x0000_i1127"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рассчитывают для каждого измеренного значения интенсивности люминесценции по формуле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948690" cy="484505"/>
            <wp:effectExtent l="19050" t="0" r="3810" b="0"/>
            <wp:docPr id="104" name="Рисунок 104"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Р 54499-2011 Вода питьевая. Люминесцентный метод определения содержания урана"/>
                    <pic:cNvPicPr>
                      <a:picLocks noChangeAspect="1" noChangeArrowheads="1"/>
                    </pic:cNvPicPr>
                  </pic:nvPicPr>
                  <pic:blipFill>
                    <a:blip r:embed="rId11" cstate="print"/>
                    <a:srcRect/>
                    <a:stretch>
                      <a:fillRect/>
                    </a:stretch>
                  </pic:blipFill>
                  <pic:spPr bwMode="auto">
                    <a:xfrm>
                      <a:off x="0" y="0"/>
                      <a:ext cx="948690" cy="48450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(5)</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29" type="#_x0000_t75" alt="ГОСТ Р 54499-2011 Вода питьевая. Люминесцентный метод определения содержания урана" style="width:12.35pt;height:17.75pt"/>
        </w:pict>
      </w:r>
      <w:r>
        <w:rPr>
          <w:rFonts w:ascii="Arial" w:hAnsi="Arial" w:cs="Arial"/>
          <w:color w:val="2D2D2D"/>
          <w:spacing w:val="1"/>
          <w:sz w:val="15"/>
          <w:szCs w:val="15"/>
        </w:rPr>
        <w:t> - измеренное значение интенсивности люминесценции пробы анализируемой воды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xml:space="preserve">. 4.3.1),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30" type="#_x0000_t75" alt="ГОСТ Р 54499-2011 Вода питьевая. Люминесцентный метод определения содержания урана" style="width:15.05pt;height:18.8pt"/>
        </w:pict>
      </w:r>
      <w:r>
        <w:rPr>
          <w:rFonts w:ascii="Arial" w:hAnsi="Arial" w:cs="Arial"/>
          <w:color w:val="2D2D2D"/>
          <w:spacing w:val="1"/>
          <w:sz w:val="15"/>
          <w:szCs w:val="15"/>
        </w:rPr>
        <w:t xml:space="preserve"> - среднеарифметическое значение интенсивности люминесценции фонового раствора, полученное при градуировке прибора (см. 4.2.10.3),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31" type="#_x0000_t75" alt="ГОСТ Р 54499-2011 Вода питьевая. Люминесцентный метод определения содержания урана" style="width:17.75pt;height:18.8pt"/>
        </w:pict>
      </w:r>
      <w:r>
        <w:rPr>
          <w:rFonts w:ascii="Arial" w:hAnsi="Arial" w:cs="Arial"/>
          <w:color w:val="2D2D2D"/>
          <w:spacing w:val="1"/>
          <w:sz w:val="15"/>
          <w:szCs w:val="15"/>
        </w:rPr>
        <w:t xml:space="preserve"> - среднеарифметическое значение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коэффициента (см. 4.2.10.3),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xml:space="preserve">. ед.) </w:t>
      </w:r>
      <w:proofErr w:type="spellStart"/>
      <w:r>
        <w:rPr>
          <w:rFonts w:ascii="Arial" w:hAnsi="Arial" w:cs="Arial"/>
          <w:color w:val="2D2D2D"/>
          <w:spacing w:val="1"/>
          <w:sz w:val="15"/>
          <w:szCs w:val="15"/>
        </w:rPr>
        <w:t>х</w:t>
      </w:r>
      <w:proofErr w:type="spellEnd"/>
      <w:r>
        <w:rPr>
          <w:rFonts w:ascii="Arial" w:hAnsi="Arial" w:cs="Arial"/>
          <w:color w:val="2D2D2D"/>
          <w:spacing w:val="1"/>
          <w:sz w:val="15"/>
          <w:szCs w:val="15"/>
        </w:rPr>
        <w:t xml:space="preserve"> дм</w:t>
      </w:r>
      <w:r>
        <w:rPr>
          <w:rFonts w:ascii="Arial" w:hAnsi="Arial" w:cs="Arial"/>
          <w:color w:val="2D2D2D"/>
          <w:spacing w:val="1"/>
          <w:sz w:val="15"/>
          <w:szCs w:val="15"/>
        </w:rPr>
        <w:pict>
          <v:shape id="_x0000_i1132"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/мг.</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роверяют приемлемость результатов, полученных по 4.4.1, используя условие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53160" cy="464185"/>
            <wp:effectExtent l="19050" t="0" r="8890" b="0"/>
            <wp:docPr id="109" name="Рисунок 109"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Р 54499-2011 Вода питьевая. Люминесцентный метод определения содержания урана"/>
                    <pic:cNvPicPr>
                      <a:picLocks noChangeAspect="1" noChangeArrowheads="1"/>
                    </pic:cNvPicPr>
                  </pic:nvPicPr>
                  <pic:blipFill>
                    <a:blip r:embed="rId12" cstate="print"/>
                    <a:srcRect/>
                    <a:stretch>
                      <a:fillRect/>
                    </a:stretch>
                  </pic:blipFill>
                  <pic:spPr bwMode="auto">
                    <a:xfrm>
                      <a:off x="0" y="0"/>
                      <a:ext cx="1153160" cy="46418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(6)</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134" type="#_x0000_t75" alt="ГОСТ Р 54499-2011 Вода питьевая. Люминесцентный метод определения содержания урана" style="width:26.85pt;height:17.75pt"/>
        </w:pict>
      </w:r>
      <w:r>
        <w:rPr>
          <w:rFonts w:ascii="Arial" w:hAnsi="Arial" w:cs="Arial"/>
          <w:color w:val="2D2D2D"/>
          <w:spacing w:val="1"/>
          <w:sz w:val="15"/>
          <w:szCs w:val="15"/>
        </w:rPr>
        <w:t> - наибольшее значение массовой концентрации урана в пробе анализируемой воды из рассчитанных по 4.4.1 значений, мг/дм</w:t>
      </w:r>
      <w:r>
        <w:rPr>
          <w:rFonts w:ascii="Arial" w:hAnsi="Arial" w:cs="Arial"/>
          <w:color w:val="2D2D2D"/>
          <w:spacing w:val="1"/>
          <w:sz w:val="15"/>
          <w:szCs w:val="15"/>
        </w:rPr>
        <w:pict>
          <v:shape id="_x0000_i113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36" type="#_x0000_t75" alt="ГОСТ Р 54499-2011 Вода питьевая. Люминесцентный метод определения содержания урана" style="width:26.35pt;height:17.2pt"/>
        </w:pict>
      </w:r>
      <w:r>
        <w:rPr>
          <w:rFonts w:ascii="Arial" w:hAnsi="Arial" w:cs="Arial"/>
          <w:color w:val="2D2D2D"/>
          <w:spacing w:val="1"/>
          <w:sz w:val="15"/>
          <w:szCs w:val="15"/>
        </w:rPr>
        <w:t> - наименьшее значение массовой концентрации урана в пробе анализируемой воды из рассчитанных по 4.4.1 значений, мг/дм</w:t>
      </w:r>
      <w:r>
        <w:rPr>
          <w:rFonts w:ascii="Arial" w:hAnsi="Arial" w:cs="Arial"/>
          <w:color w:val="2D2D2D"/>
          <w:spacing w:val="1"/>
          <w:sz w:val="15"/>
          <w:szCs w:val="15"/>
        </w:rPr>
        <w:pict>
          <v:shape id="_x0000_i1137"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38" type="#_x0000_t75" alt="ГОСТ Р 54499-2011 Вода питьевая. Люминесцентный метод определения содержания урана" style="width:20.95pt;height:18.8pt"/>
        </w:pict>
      </w:r>
      <w:r>
        <w:rPr>
          <w:rFonts w:ascii="Arial" w:hAnsi="Arial" w:cs="Arial"/>
          <w:color w:val="2D2D2D"/>
          <w:spacing w:val="1"/>
          <w:sz w:val="15"/>
          <w:szCs w:val="15"/>
        </w:rPr>
        <w:t> - среднеарифметическое значение из рассчитанных (см. 4.4.1) значений массовой концентрации урана в пробе анализируемой воды, мг/дм</w:t>
      </w:r>
      <w:r>
        <w:rPr>
          <w:rFonts w:ascii="Arial" w:hAnsi="Arial" w:cs="Arial"/>
          <w:color w:val="2D2D2D"/>
          <w:spacing w:val="1"/>
          <w:sz w:val="15"/>
          <w:szCs w:val="15"/>
        </w:rPr>
        <w:pict>
          <v:shape id="_x0000_i113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40" type="#_x0000_t75" alt="ГОСТ Р 54499-2011 Вода питьевая. Люминесцентный метод определения содержания урана" style="width:15.6pt;height:17.75pt"/>
        </w:pict>
      </w:r>
      <w:r>
        <w:rPr>
          <w:rFonts w:ascii="Arial" w:hAnsi="Arial" w:cs="Arial"/>
          <w:color w:val="2D2D2D"/>
          <w:spacing w:val="1"/>
          <w:sz w:val="15"/>
          <w:szCs w:val="15"/>
        </w:rPr>
        <w:t> - норматив приемлемости результатов измерений, равный:</w:t>
      </w:r>
      <w:r>
        <w:rPr>
          <w:rFonts w:ascii="Arial" w:hAnsi="Arial" w:cs="Arial"/>
          <w:color w:val="2D2D2D"/>
          <w:spacing w:val="1"/>
          <w:sz w:val="15"/>
          <w:szCs w:val="15"/>
        </w:rPr>
        <w:br/>
      </w:r>
      <w:r>
        <w:rPr>
          <w:rFonts w:ascii="Arial" w:hAnsi="Arial" w:cs="Arial"/>
          <w:color w:val="2D2D2D"/>
          <w:spacing w:val="1"/>
          <w:sz w:val="15"/>
          <w:szCs w:val="15"/>
        </w:rPr>
        <w:br/>
        <w:t>- 0,25 - для массовой концентрации урана от 0,002 до 0,01 мг/дм</w:t>
      </w:r>
      <w:r>
        <w:rPr>
          <w:rFonts w:ascii="Arial" w:hAnsi="Arial" w:cs="Arial"/>
          <w:color w:val="2D2D2D"/>
          <w:spacing w:val="1"/>
          <w:sz w:val="15"/>
          <w:szCs w:val="15"/>
        </w:rPr>
        <w:pict>
          <v:shape id="_x0000_i1141"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(включительно);</w:t>
      </w:r>
      <w:r>
        <w:rPr>
          <w:rFonts w:ascii="Arial" w:hAnsi="Arial" w:cs="Arial"/>
          <w:color w:val="2D2D2D"/>
          <w:spacing w:val="1"/>
          <w:sz w:val="15"/>
          <w:szCs w:val="15"/>
        </w:rPr>
        <w:br/>
      </w:r>
      <w:r>
        <w:rPr>
          <w:rFonts w:ascii="Arial" w:hAnsi="Arial" w:cs="Arial"/>
          <w:color w:val="2D2D2D"/>
          <w:spacing w:val="1"/>
          <w:sz w:val="15"/>
          <w:szCs w:val="15"/>
        </w:rPr>
        <w:br/>
        <w:t>- 0,18 - для массовой концентрации урана свыше 0,01 до 0,05 мг/дм</w:t>
      </w:r>
      <w:r>
        <w:rPr>
          <w:rFonts w:ascii="Arial" w:hAnsi="Arial" w:cs="Arial"/>
          <w:color w:val="2D2D2D"/>
          <w:spacing w:val="1"/>
          <w:sz w:val="15"/>
          <w:szCs w:val="15"/>
        </w:rPr>
        <w:pict>
          <v:shape id="_x0000_i1142"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(включительно);</w:t>
      </w:r>
      <w:r>
        <w:rPr>
          <w:rFonts w:ascii="Arial" w:hAnsi="Arial" w:cs="Arial"/>
          <w:color w:val="2D2D2D"/>
          <w:spacing w:val="1"/>
          <w:sz w:val="15"/>
          <w:szCs w:val="15"/>
        </w:rPr>
        <w:br/>
      </w:r>
      <w:r>
        <w:rPr>
          <w:rFonts w:ascii="Arial" w:hAnsi="Arial" w:cs="Arial"/>
          <w:color w:val="2D2D2D"/>
          <w:spacing w:val="1"/>
          <w:sz w:val="15"/>
          <w:szCs w:val="15"/>
        </w:rPr>
        <w:br/>
        <w:t>- 0,12 - для массовой концентрации урана свыше 0,05 до 1,0 мг/дм</w:t>
      </w:r>
      <w:r>
        <w:rPr>
          <w:rFonts w:ascii="Arial" w:hAnsi="Arial" w:cs="Arial"/>
          <w:color w:val="2D2D2D"/>
          <w:spacing w:val="1"/>
          <w:sz w:val="15"/>
          <w:szCs w:val="15"/>
        </w:rPr>
        <w:pict>
          <v:shape id="_x0000_i1143"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(включительно).</w:t>
      </w:r>
      <w:r>
        <w:rPr>
          <w:rFonts w:ascii="Arial" w:hAnsi="Arial" w:cs="Arial"/>
          <w:color w:val="2D2D2D"/>
          <w:spacing w:val="1"/>
          <w:sz w:val="15"/>
          <w:szCs w:val="15"/>
        </w:rPr>
        <w:br/>
      </w:r>
      <w:r>
        <w:rPr>
          <w:rFonts w:ascii="Arial" w:hAnsi="Arial" w:cs="Arial"/>
          <w:color w:val="2D2D2D"/>
          <w:spacing w:val="1"/>
          <w:sz w:val="15"/>
          <w:szCs w:val="15"/>
        </w:rPr>
        <w:br/>
        <w:t>Если условие (6) выполняется, то за результат определения в качестве значения массовой концентрации урана в пробе анализируемой воды </w:t>
      </w:r>
      <w:r>
        <w:rPr>
          <w:rFonts w:ascii="Arial" w:hAnsi="Arial" w:cs="Arial"/>
          <w:color w:val="2D2D2D"/>
          <w:spacing w:val="1"/>
          <w:sz w:val="15"/>
          <w:szCs w:val="15"/>
        </w:rPr>
        <w:pict>
          <v:shape id="_x0000_i1144" type="#_x0000_t75" alt="ГОСТ Р 54499-2011 Вода питьевая. Люминесцентный метод определения содержания урана" style="width:14.5pt;height:12.9pt"/>
        </w:pict>
      </w:r>
      <w:r>
        <w:rPr>
          <w:rFonts w:ascii="Arial" w:hAnsi="Arial" w:cs="Arial"/>
          <w:color w:val="2D2D2D"/>
          <w:spacing w:val="1"/>
          <w:sz w:val="15"/>
          <w:szCs w:val="15"/>
        </w:rPr>
        <w:t>, мг/дм</w:t>
      </w:r>
      <w:r>
        <w:rPr>
          <w:rFonts w:ascii="Arial" w:hAnsi="Arial" w:cs="Arial"/>
          <w:color w:val="2D2D2D"/>
          <w:spacing w:val="1"/>
          <w:sz w:val="15"/>
          <w:szCs w:val="15"/>
        </w:rPr>
        <w:pict>
          <v:shape id="_x0000_i114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принимают среднеарифметическое значение из рассчитанных (см. 4.4.1) значений.</w:t>
      </w:r>
      <w:r>
        <w:rPr>
          <w:rFonts w:ascii="Arial" w:hAnsi="Arial" w:cs="Arial"/>
          <w:color w:val="2D2D2D"/>
          <w:spacing w:val="1"/>
          <w:sz w:val="15"/>
          <w:szCs w:val="15"/>
        </w:rPr>
        <w:br/>
      </w:r>
      <w:r>
        <w:rPr>
          <w:rFonts w:ascii="Arial" w:hAnsi="Arial" w:cs="Arial"/>
          <w:color w:val="2D2D2D"/>
          <w:spacing w:val="1"/>
          <w:sz w:val="15"/>
          <w:szCs w:val="15"/>
        </w:rPr>
        <w:br/>
        <w:t>Если условие (6) не выполняется, то исключают результат, максимально отклоняющийся от среднеарифметического, и проверяют выполнение условия (6) с оставшимися значениями. Если условие (6) с оставшимися значениями выполняется, то за результат определения массовой концентрации урана в пробе анализируемой воды </w:t>
      </w:r>
      <w:r>
        <w:rPr>
          <w:rFonts w:ascii="Arial" w:hAnsi="Arial" w:cs="Arial"/>
          <w:color w:val="2D2D2D"/>
          <w:spacing w:val="1"/>
          <w:sz w:val="15"/>
          <w:szCs w:val="15"/>
        </w:rPr>
        <w:pict>
          <v:shape id="_x0000_i1146" type="#_x0000_t75" alt="ГОСТ Р 54499-2011 Вода питьевая. Люминесцентный метод определения содержания урана" style="width:14.5pt;height:12.9pt"/>
        </w:pict>
      </w:r>
      <w:r>
        <w:rPr>
          <w:rFonts w:ascii="Arial" w:hAnsi="Arial" w:cs="Arial"/>
          <w:color w:val="2D2D2D"/>
          <w:spacing w:val="1"/>
          <w:sz w:val="15"/>
          <w:szCs w:val="15"/>
        </w:rPr>
        <w:t>, мг/дм</w:t>
      </w:r>
      <w:r>
        <w:rPr>
          <w:rFonts w:ascii="Arial" w:hAnsi="Arial" w:cs="Arial"/>
          <w:color w:val="2D2D2D"/>
          <w:spacing w:val="1"/>
          <w:sz w:val="15"/>
          <w:szCs w:val="15"/>
        </w:rPr>
        <w:pict>
          <v:shape id="_x0000_i1147"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принимают среднеарифметическое оставшихся значений. При невыполнении этого условия находят и устраняют причины нестабильности, после чего измерения повторяют.</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4.4.3</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сли пробу анализируемой воды разбавляли (см. 4.3.2), то массовую концентрацию урана в пробе анализируемой воды </w:t>
      </w:r>
      <w:r>
        <w:rPr>
          <w:rFonts w:ascii="Arial" w:hAnsi="Arial" w:cs="Arial"/>
          <w:color w:val="2D2D2D"/>
          <w:spacing w:val="1"/>
          <w:sz w:val="15"/>
          <w:szCs w:val="15"/>
        </w:rPr>
        <w:pict>
          <v:shape id="_x0000_i1148" type="#_x0000_t75" alt="ГОСТ Р 54499-2011 Вода питьевая. Люминесцентный метод определения содержания урана" style="width:14.5pt;height:12.9pt"/>
        </w:pict>
      </w:r>
      <w:r>
        <w:rPr>
          <w:rFonts w:ascii="Arial" w:hAnsi="Arial" w:cs="Arial"/>
          <w:color w:val="2D2D2D"/>
          <w:spacing w:val="1"/>
          <w:sz w:val="15"/>
          <w:szCs w:val="15"/>
        </w:rPr>
        <w:t>, мг/дм</w:t>
      </w:r>
      <w:r>
        <w:rPr>
          <w:rFonts w:ascii="Arial" w:hAnsi="Arial" w:cs="Arial"/>
          <w:color w:val="2D2D2D"/>
          <w:spacing w:val="1"/>
          <w:sz w:val="15"/>
          <w:szCs w:val="15"/>
        </w:rPr>
        <w:pict>
          <v:shape id="_x0000_i114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рассчитывают по формуле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64540" cy="238760"/>
            <wp:effectExtent l="19050" t="0" r="0" b="0"/>
            <wp:docPr id="126" name="Рисунок 126"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Р 54499-2011 Вода питьевая. Люминесцентный метод определения содержания урана"/>
                    <pic:cNvPicPr>
                      <a:picLocks noChangeAspect="1" noChangeArrowheads="1"/>
                    </pic:cNvPicPr>
                  </pic:nvPicPr>
                  <pic:blipFill>
                    <a:blip r:embed="rId13" cstate="print"/>
                    <a:srcRect/>
                    <a:stretch>
                      <a:fillRect/>
                    </a:stretch>
                  </pic:blipFill>
                  <pic:spPr bwMode="auto">
                    <a:xfrm>
                      <a:off x="0" y="0"/>
                      <a:ext cx="76454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(7)</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51" type="#_x0000_t75" alt="ГОСТ Р 54499-2011 Вода питьевая. Люминесцентный метод определения содержания урана" style="width:20.95pt;height:18.8pt"/>
        </w:pict>
      </w:r>
      <w:r>
        <w:rPr>
          <w:rFonts w:ascii="Arial" w:hAnsi="Arial" w:cs="Arial"/>
          <w:color w:val="2D2D2D"/>
          <w:spacing w:val="1"/>
          <w:sz w:val="15"/>
          <w:szCs w:val="15"/>
        </w:rPr>
        <w:t> - среднеарифметическое значение массовой концентрации урана в разбавленной пробе анализируемой воды (с учетом выполнения требований по 4.4.1-4.4.2), мг/дм</w:t>
      </w:r>
      <w:r>
        <w:rPr>
          <w:rFonts w:ascii="Arial" w:hAnsi="Arial" w:cs="Arial"/>
          <w:color w:val="2D2D2D"/>
          <w:spacing w:val="1"/>
          <w:sz w:val="15"/>
          <w:szCs w:val="15"/>
        </w:rPr>
        <w:pict>
          <v:shape id="_x0000_i1152"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53" type="#_x0000_t75" alt="ГОСТ Р 54499-2011 Вода питьевая. Люминесцентный метод определения содержания урана" style="width:12.35pt;height:15.6pt"/>
        </w:pict>
      </w:r>
      <w:r>
        <w:rPr>
          <w:rFonts w:ascii="Arial" w:hAnsi="Arial" w:cs="Arial"/>
          <w:color w:val="2D2D2D"/>
          <w:spacing w:val="1"/>
          <w:sz w:val="15"/>
          <w:szCs w:val="15"/>
        </w:rPr>
        <w:t> - коэффициент разбавления пробы анализируемой воды, который рассчитывают по формуле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497840" cy="429895"/>
            <wp:effectExtent l="19050" t="0" r="0" b="0"/>
            <wp:docPr id="130" name="Рисунок 130"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Р 54499-2011 Вода питьевая. Люминесцентный метод определения содержания урана"/>
                    <pic:cNvPicPr>
                      <a:picLocks noChangeAspect="1" noChangeArrowheads="1"/>
                    </pic:cNvPicPr>
                  </pic:nvPicPr>
                  <pic:blipFill>
                    <a:blip r:embed="rId14" cstate="print"/>
                    <a:srcRect/>
                    <a:stretch>
                      <a:fillRect/>
                    </a:stretch>
                  </pic:blipFill>
                  <pic:spPr bwMode="auto">
                    <a:xfrm>
                      <a:off x="0" y="0"/>
                      <a:ext cx="49784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(8)</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55" type="#_x0000_t75" alt="ГОСТ Р 54499-2011 Вода питьевая. Люминесцентный метод определения содержания урана" style="width:15.05pt;height:17.2pt"/>
        </w:pict>
      </w:r>
      <w:r>
        <w:rPr>
          <w:rFonts w:ascii="Arial" w:hAnsi="Arial" w:cs="Arial"/>
          <w:color w:val="2D2D2D"/>
          <w:spacing w:val="1"/>
          <w:sz w:val="15"/>
          <w:szCs w:val="15"/>
        </w:rPr>
        <w:t> - объем разбавленной пробы по 4.3.2, см</w:t>
      </w:r>
      <w:r>
        <w:rPr>
          <w:rFonts w:ascii="Arial" w:hAnsi="Arial" w:cs="Arial"/>
          <w:color w:val="2D2D2D"/>
          <w:spacing w:val="1"/>
          <w:sz w:val="15"/>
          <w:szCs w:val="15"/>
        </w:rPr>
        <w:pict>
          <v:shape id="_x0000_i115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57" type="#_x0000_t75" alt="ГОСТ Р 54499-2011 Вода питьевая. Люминесцентный метод определения содержания урана" style="width:14.5pt;height:17.75pt"/>
        </w:pict>
      </w:r>
      <w:r>
        <w:rPr>
          <w:rFonts w:ascii="Arial" w:hAnsi="Arial" w:cs="Arial"/>
          <w:color w:val="2D2D2D"/>
          <w:spacing w:val="1"/>
          <w:sz w:val="15"/>
          <w:szCs w:val="15"/>
        </w:rPr>
        <w:t xml:space="preserve"> - объем </w:t>
      </w:r>
      <w:proofErr w:type="spellStart"/>
      <w:r>
        <w:rPr>
          <w:rFonts w:ascii="Arial" w:hAnsi="Arial" w:cs="Arial"/>
          <w:color w:val="2D2D2D"/>
          <w:spacing w:val="1"/>
          <w:sz w:val="15"/>
          <w:szCs w:val="15"/>
        </w:rPr>
        <w:t>аликвоты</w:t>
      </w:r>
      <w:proofErr w:type="spellEnd"/>
      <w:r>
        <w:rPr>
          <w:rFonts w:ascii="Arial" w:hAnsi="Arial" w:cs="Arial"/>
          <w:color w:val="2D2D2D"/>
          <w:spacing w:val="1"/>
          <w:sz w:val="15"/>
          <w:szCs w:val="15"/>
        </w:rPr>
        <w:t xml:space="preserve"> пробы анализируемой воды, взятый для разбавления по 4.3.2, см</w:t>
      </w:r>
      <w:r>
        <w:rPr>
          <w:rFonts w:ascii="Arial" w:hAnsi="Arial" w:cs="Arial"/>
          <w:color w:val="2D2D2D"/>
          <w:spacing w:val="1"/>
          <w:sz w:val="15"/>
          <w:szCs w:val="15"/>
        </w:rPr>
        <w:pict>
          <v:shape id="_x0000_i1158"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 этом если пробу не разбавляли, то </w:t>
      </w:r>
      <w:r>
        <w:rPr>
          <w:rFonts w:ascii="Arial" w:hAnsi="Arial" w:cs="Arial"/>
          <w:color w:val="2D2D2D"/>
          <w:spacing w:val="1"/>
          <w:sz w:val="15"/>
          <w:szCs w:val="15"/>
        </w:rPr>
        <w:pict>
          <v:shape id="_x0000_i1159" type="#_x0000_t75" alt="ГОСТ Р 54499-2011 Вода питьевая. Люминесцентный метод определения содержания урана" style="width:12.35pt;height:15.6pt"/>
        </w:pict>
      </w:r>
      <w:r>
        <w:rPr>
          <w:rFonts w:ascii="Arial" w:hAnsi="Arial" w:cs="Arial"/>
          <w:color w:val="2D2D2D"/>
          <w:spacing w:val="1"/>
          <w:sz w:val="15"/>
          <w:szCs w:val="15"/>
        </w:rPr>
        <w:t> принимают равным 1.</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4.4.4</w:t>
      </w:r>
      <w:proofErr w:type="gramStart"/>
      <w:r>
        <w:rPr>
          <w:rFonts w:ascii="Arial" w:hAnsi="Arial" w:cs="Arial"/>
          <w:color w:val="2D2D2D"/>
          <w:spacing w:val="1"/>
          <w:sz w:val="15"/>
          <w:szCs w:val="15"/>
        </w:rPr>
        <w:t xml:space="preserve"> З</w:t>
      </w:r>
      <w:proofErr w:type="gramEnd"/>
      <w:r>
        <w:rPr>
          <w:rFonts w:ascii="Arial" w:hAnsi="Arial" w:cs="Arial"/>
          <w:color w:val="2D2D2D"/>
          <w:spacing w:val="1"/>
          <w:sz w:val="15"/>
          <w:szCs w:val="15"/>
        </w:rPr>
        <w:t>а результат измерений массовой концентрации урана принимают среднеарифметическое значение результатов двух параллельных определений </w:t>
      </w:r>
      <w:r>
        <w:rPr>
          <w:rFonts w:ascii="Arial" w:hAnsi="Arial" w:cs="Arial"/>
          <w:color w:val="2D2D2D"/>
          <w:spacing w:val="1"/>
          <w:sz w:val="15"/>
          <w:szCs w:val="15"/>
        </w:rPr>
        <w:pict>
          <v:shape id="_x0000_i1160" type="#_x0000_t75" alt="ГОСТ Р 54499-2011 Вода питьевая. Люминесцентный метод определения содержания урана" style="width:17.2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1161" type="#_x0000_t75" alt="ГОСТ Р 54499-2011 Вода питьевая. Люминесцентный метод определения содержания урана" style="width:17.75pt;height:17.2pt"/>
        </w:pict>
      </w:r>
      <w:r>
        <w:rPr>
          <w:rFonts w:ascii="Arial" w:hAnsi="Arial" w:cs="Arial"/>
          <w:color w:val="2D2D2D"/>
          <w:spacing w:val="1"/>
          <w:sz w:val="15"/>
          <w:szCs w:val="15"/>
        </w:rPr>
        <w:t xml:space="preserve"> в двух </w:t>
      </w:r>
      <w:proofErr w:type="spellStart"/>
      <w:r>
        <w:rPr>
          <w:rFonts w:ascii="Arial" w:hAnsi="Arial" w:cs="Arial"/>
          <w:color w:val="2D2D2D"/>
          <w:spacing w:val="1"/>
          <w:sz w:val="15"/>
          <w:szCs w:val="15"/>
        </w:rPr>
        <w:t>аликвотах</w:t>
      </w:r>
      <w:proofErr w:type="spellEnd"/>
      <w:r>
        <w:rPr>
          <w:rFonts w:ascii="Arial" w:hAnsi="Arial" w:cs="Arial"/>
          <w:color w:val="2D2D2D"/>
          <w:spacing w:val="1"/>
          <w:sz w:val="15"/>
          <w:szCs w:val="15"/>
        </w:rPr>
        <w:t xml:space="preserve"> пробы анализируемой воды при выполнении условия</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53160" cy="464185"/>
            <wp:effectExtent l="19050" t="0" r="8890" b="0"/>
            <wp:docPr id="138" name="Рисунок 138"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Р 54499-2011 Вода питьевая. Люминесцентный метод определения содержания урана"/>
                    <pic:cNvPicPr>
                      <a:picLocks noChangeAspect="1" noChangeArrowheads="1"/>
                    </pic:cNvPicPr>
                  </pic:nvPicPr>
                  <pic:blipFill>
                    <a:blip r:embed="rId15" cstate="print"/>
                    <a:srcRect/>
                    <a:stretch>
                      <a:fillRect/>
                    </a:stretch>
                  </pic:blipFill>
                  <pic:spPr bwMode="auto">
                    <a:xfrm>
                      <a:off x="0" y="0"/>
                      <a:ext cx="1153160" cy="46418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(9)</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63" type="#_x0000_t75" alt="ГОСТ Р 54499-2011 Вода питьевая. Люминесцентный метод определения содержания урана" style="width:17.2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1164" type="#_x0000_t75" alt="ГОСТ Р 54499-2011 Вода питьевая. Люминесцентный метод определения содержания урана" style="width:17.75pt;height:17.2pt"/>
        </w:pict>
      </w:r>
      <w:r>
        <w:rPr>
          <w:rFonts w:ascii="Arial" w:hAnsi="Arial" w:cs="Arial"/>
          <w:color w:val="2D2D2D"/>
          <w:spacing w:val="1"/>
          <w:sz w:val="15"/>
          <w:szCs w:val="15"/>
        </w:rPr>
        <w:t xml:space="preserve"> - среднеарифметические значения массовой концентрации урана соответственно для первой и второй </w:t>
      </w:r>
      <w:proofErr w:type="spellStart"/>
      <w:r>
        <w:rPr>
          <w:rFonts w:ascii="Arial" w:hAnsi="Arial" w:cs="Arial"/>
          <w:color w:val="2D2D2D"/>
          <w:spacing w:val="1"/>
          <w:sz w:val="15"/>
          <w:szCs w:val="15"/>
        </w:rPr>
        <w:t>аликвот</w:t>
      </w:r>
      <w:proofErr w:type="spellEnd"/>
      <w:r>
        <w:rPr>
          <w:rFonts w:ascii="Arial" w:hAnsi="Arial" w:cs="Arial"/>
          <w:color w:val="2D2D2D"/>
          <w:spacing w:val="1"/>
          <w:sz w:val="15"/>
          <w:szCs w:val="15"/>
        </w:rPr>
        <w:t xml:space="preserve"> пробы анализируемой воды, отвечающие требованиям 4.4.2 и рассчитанные по 4.4.3, мг/дм</w:t>
      </w:r>
      <w:r>
        <w:rPr>
          <w:rFonts w:ascii="Arial" w:hAnsi="Arial" w:cs="Arial"/>
          <w:color w:val="2D2D2D"/>
          <w:spacing w:val="1"/>
          <w:sz w:val="15"/>
          <w:szCs w:val="15"/>
        </w:rPr>
        <w:pict>
          <v:shape id="_x0000_i116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66" type="#_x0000_t75" alt="ГОСТ Р 54499-2011 Вода питьевая. Люминесцентный метод определения содержания урана" style="width:9.15pt;height:9.65pt"/>
        </w:pict>
      </w:r>
      <w:r>
        <w:rPr>
          <w:rFonts w:ascii="Arial" w:hAnsi="Arial" w:cs="Arial"/>
          <w:color w:val="2D2D2D"/>
          <w:spacing w:val="1"/>
          <w:sz w:val="15"/>
          <w:szCs w:val="15"/>
        </w:rPr>
        <w:t> - значение предела повторяемости (см. таблицу 2), %.</w:t>
      </w:r>
      <w:r>
        <w:rPr>
          <w:rFonts w:ascii="Arial" w:hAnsi="Arial" w:cs="Arial"/>
          <w:color w:val="2D2D2D"/>
          <w:spacing w:val="1"/>
          <w:sz w:val="15"/>
          <w:szCs w:val="15"/>
        </w:rPr>
        <w:br/>
      </w:r>
      <w:r>
        <w:rPr>
          <w:rFonts w:ascii="Arial" w:hAnsi="Arial" w:cs="Arial"/>
          <w:color w:val="2D2D2D"/>
          <w:spacing w:val="1"/>
          <w:sz w:val="15"/>
          <w:szCs w:val="15"/>
        </w:rPr>
        <w:br/>
        <w:t>При невыполнении условия (9) используют методы проверки приемлемости результатов параллельных определений и установления окончательного результата измерений согласно </w:t>
      </w:r>
      <w:r w:rsidRPr="0050333B">
        <w:rPr>
          <w:rFonts w:ascii="Arial" w:hAnsi="Arial" w:cs="Arial"/>
          <w:color w:val="2D2D2D"/>
          <w:spacing w:val="1"/>
          <w:sz w:val="15"/>
          <w:szCs w:val="15"/>
        </w:rPr>
        <w:t xml:space="preserve">ГОСТ </w:t>
      </w:r>
      <w:proofErr w:type="gramStart"/>
      <w:r w:rsidRPr="0050333B">
        <w:rPr>
          <w:rFonts w:ascii="Arial" w:hAnsi="Arial" w:cs="Arial"/>
          <w:color w:val="2D2D2D"/>
          <w:spacing w:val="1"/>
          <w:sz w:val="15"/>
          <w:szCs w:val="15"/>
        </w:rPr>
        <w:t>Р</w:t>
      </w:r>
      <w:proofErr w:type="gramEnd"/>
      <w:r w:rsidRPr="0050333B">
        <w:rPr>
          <w:rFonts w:ascii="Arial" w:hAnsi="Arial" w:cs="Arial"/>
          <w:color w:val="2D2D2D"/>
          <w:spacing w:val="1"/>
          <w:sz w:val="15"/>
          <w:szCs w:val="15"/>
        </w:rPr>
        <w:t xml:space="preserve"> ИСО 5725-6</w:t>
      </w:r>
      <w:r>
        <w:rPr>
          <w:rFonts w:ascii="Arial" w:hAnsi="Arial" w:cs="Arial"/>
          <w:color w:val="2D2D2D"/>
          <w:spacing w:val="1"/>
          <w:sz w:val="15"/>
          <w:szCs w:val="15"/>
        </w:rPr>
        <w:t> (пункт 5.2) или </w:t>
      </w:r>
      <w:r w:rsidRPr="0050333B">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4.5 Метрологические характеристики</w:t>
      </w:r>
      <w:r>
        <w:rPr>
          <w:rFonts w:ascii="Arial" w:hAnsi="Arial" w:cs="Arial"/>
          <w:color w:val="2D2D2D"/>
          <w:spacing w:val="1"/>
          <w:sz w:val="15"/>
          <w:szCs w:val="15"/>
        </w:rPr>
        <w:br/>
      </w:r>
      <w:r>
        <w:rPr>
          <w:rFonts w:ascii="Arial" w:hAnsi="Arial" w:cs="Arial"/>
          <w:color w:val="2D2D2D"/>
          <w:spacing w:val="1"/>
          <w:sz w:val="15"/>
          <w:szCs w:val="15"/>
        </w:rPr>
        <w:br/>
        <w:t>Метод обеспечивает получение результатов измерений с метрологическими характеристиками, не превышающими значений, приведенных в таблице 2, при доверительной вероятности </w:t>
      </w:r>
      <w:r>
        <w:rPr>
          <w:rFonts w:ascii="Arial" w:hAnsi="Arial" w:cs="Arial"/>
          <w:color w:val="2D2D2D"/>
          <w:spacing w:val="1"/>
          <w:sz w:val="15"/>
          <w:szCs w:val="15"/>
        </w:rPr>
        <w:pict>
          <v:shape id="_x0000_i1167" type="#_x0000_t75" alt="ГОСТ Р 54499-2011 Вода питьевая. Люминесцентный метод определения содержания урана" style="width:22.0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2 - Метрологические характеристики результатов измерений по варианту</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br/>
      </w:r>
    </w:p>
    <w:tbl>
      <w:tblPr>
        <w:tblW w:w="0" w:type="auto"/>
        <w:tblCellMar>
          <w:left w:w="0" w:type="dxa"/>
          <w:right w:w="0" w:type="dxa"/>
        </w:tblCellMar>
        <w:tblLook w:val="04A0"/>
      </w:tblPr>
      <w:tblGrid>
        <w:gridCol w:w="526"/>
        <w:gridCol w:w="703"/>
        <w:gridCol w:w="360"/>
        <w:gridCol w:w="703"/>
        <w:gridCol w:w="877"/>
        <w:gridCol w:w="2410"/>
        <w:gridCol w:w="2898"/>
        <w:gridCol w:w="2012"/>
      </w:tblGrid>
      <w:tr w:rsidR="0050333B" w:rsidTr="0050333B">
        <w:trPr>
          <w:trHeight w:val="15"/>
        </w:trPr>
        <w:tc>
          <w:tcPr>
            <w:tcW w:w="554" w:type="dxa"/>
            <w:hideMark/>
          </w:tcPr>
          <w:p w:rsidR="0050333B" w:rsidRDefault="0050333B">
            <w:pPr>
              <w:rPr>
                <w:sz w:val="2"/>
                <w:szCs w:val="24"/>
              </w:rPr>
            </w:pPr>
          </w:p>
        </w:tc>
        <w:tc>
          <w:tcPr>
            <w:tcW w:w="739" w:type="dxa"/>
            <w:hideMark/>
          </w:tcPr>
          <w:p w:rsidR="0050333B" w:rsidRDefault="0050333B">
            <w:pPr>
              <w:rPr>
                <w:sz w:val="2"/>
                <w:szCs w:val="24"/>
              </w:rPr>
            </w:pPr>
          </w:p>
        </w:tc>
        <w:tc>
          <w:tcPr>
            <w:tcW w:w="370" w:type="dxa"/>
            <w:hideMark/>
          </w:tcPr>
          <w:p w:rsidR="0050333B" w:rsidRDefault="0050333B">
            <w:pPr>
              <w:rPr>
                <w:sz w:val="2"/>
                <w:szCs w:val="24"/>
              </w:rPr>
            </w:pPr>
          </w:p>
        </w:tc>
        <w:tc>
          <w:tcPr>
            <w:tcW w:w="739" w:type="dxa"/>
            <w:hideMark/>
          </w:tcPr>
          <w:p w:rsidR="0050333B" w:rsidRDefault="0050333B">
            <w:pPr>
              <w:rPr>
                <w:sz w:val="2"/>
                <w:szCs w:val="24"/>
              </w:rPr>
            </w:pPr>
          </w:p>
        </w:tc>
        <w:tc>
          <w:tcPr>
            <w:tcW w:w="924" w:type="dxa"/>
            <w:hideMark/>
          </w:tcPr>
          <w:p w:rsidR="0050333B" w:rsidRDefault="0050333B">
            <w:pPr>
              <w:rPr>
                <w:sz w:val="2"/>
                <w:szCs w:val="24"/>
              </w:rPr>
            </w:pPr>
          </w:p>
        </w:tc>
        <w:tc>
          <w:tcPr>
            <w:tcW w:w="2587" w:type="dxa"/>
            <w:hideMark/>
          </w:tcPr>
          <w:p w:rsidR="0050333B" w:rsidRDefault="0050333B">
            <w:pPr>
              <w:rPr>
                <w:sz w:val="2"/>
                <w:szCs w:val="24"/>
              </w:rPr>
            </w:pPr>
          </w:p>
        </w:tc>
        <w:tc>
          <w:tcPr>
            <w:tcW w:w="3142" w:type="dxa"/>
            <w:hideMark/>
          </w:tcPr>
          <w:p w:rsidR="0050333B" w:rsidRDefault="0050333B">
            <w:pPr>
              <w:rPr>
                <w:sz w:val="2"/>
                <w:szCs w:val="24"/>
              </w:rPr>
            </w:pPr>
          </w:p>
        </w:tc>
        <w:tc>
          <w:tcPr>
            <w:tcW w:w="2033" w:type="dxa"/>
            <w:hideMark/>
          </w:tcPr>
          <w:p w:rsidR="0050333B" w:rsidRDefault="0050333B">
            <w:pPr>
              <w:rPr>
                <w:sz w:val="2"/>
                <w:szCs w:val="24"/>
              </w:rPr>
            </w:pPr>
          </w:p>
        </w:tc>
      </w:tr>
      <w:tr w:rsidR="0050333B" w:rsidTr="0050333B">
        <w:tc>
          <w:tcPr>
            <w:tcW w:w="332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 массовой концентрации урана, мг/дм</w:t>
            </w:r>
            <w:r>
              <w:rPr>
                <w:color w:val="2D2D2D"/>
                <w:sz w:val="15"/>
                <w:szCs w:val="15"/>
              </w:rPr>
              <w:pict>
                <v:shape id="_x0000_i1168" type="#_x0000_t75" alt="ГОСТ Р 54499-2011 Вода питьевая. Люминесцентный метод определения содержания урана" style="width:8.05pt;height:17.2pt"/>
              </w:pic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Предел повторяемости (относительное значение допускаемого расхождения между двумя результатами параллельных определений </w:t>
            </w:r>
            <w:proofErr w:type="gramStart"/>
            <w:r>
              <w:rPr>
                <w:color w:val="2D2D2D"/>
                <w:sz w:val="15"/>
                <w:szCs w:val="15"/>
              </w:rPr>
              <w:t>при</w:t>
            </w:r>
            <w:proofErr w:type="gramEnd"/>
            <w:r>
              <w:rPr>
                <w:color w:val="2D2D2D"/>
                <w:sz w:val="15"/>
                <w:szCs w:val="15"/>
              </w:rPr>
              <w:t> </w:t>
            </w:r>
            <w:r>
              <w:rPr>
                <w:noProof/>
                <w:color w:val="2D2D2D"/>
                <w:sz w:val="15"/>
                <w:szCs w:val="15"/>
              </w:rPr>
              <w:drawing>
                <wp:inline distT="0" distB="0" distL="0" distR="0">
                  <wp:extent cx="559435" cy="198120"/>
                  <wp:effectExtent l="19050" t="0" r="0" b="0"/>
                  <wp:docPr id="145" name="Рисунок 145"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Р 54499-2011 Вода питьевая. Люминесцентный метод определения содержания урана"/>
                          <pic:cNvPicPr>
                            <a:picLocks noChangeAspect="1" noChangeArrowheads="1"/>
                          </pic:cNvPicPr>
                        </pic:nvPicPr>
                        <pic:blipFill>
                          <a:blip r:embed="rId16" cstate="print"/>
                          <a:srcRect/>
                          <a:stretch>
                            <a:fillRect/>
                          </a:stretch>
                        </pic:blipFill>
                        <pic:spPr bwMode="auto">
                          <a:xfrm>
                            <a:off x="0" y="0"/>
                            <a:ext cx="559435" cy="19812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pict>
                <v:shape id="_x0000_i1170" type="#_x0000_t75" alt="ГОСТ Р 54499-2011 Вода питьевая. Люминесцентный метод определения содержания урана" style="width:9.15pt;height:9.65pt"/>
              </w:pict>
            </w:r>
            <w:r>
              <w:rPr>
                <w:color w:val="2D2D2D"/>
                <w:sz w:val="15"/>
                <w:szCs w:val="15"/>
              </w:rPr>
              <w:t>, %</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Предел </w:t>
            </w:r>
            <w:proofErr w:type="spellStart"/>
            <w:r>
              <w:rPr>
                <w:color w:val="2D2D2D"/>
                <w:sz w:val="15"/>
                <w:szCs w:val="15"/>
              </w:rPr>
              <w:t>воспроизводимости</w:t>
            </w:r>
            <w:proofErr w:type="spellEnd"/>
            <w:r>
              <w:rPr>
                <w:color w:val="2D2D2D"/>
                <w:sz w:val="15"/>
                <w:szCs w:val="15"/>
              </w:rPr>
              <w:t xml:space="preserve"> (относительное значение допускаемого расхождения между двумя результатами определений, полученными в условиях </w:t>
            </w:r>
            <w:proofErr w:type="spellStart"/>
            <w:r>
              <w:rPr>
                <w:color w:val="2D2D2D"/>
                <w:sz w:val="15"/>
                <w:szCs w:val="15"/>
              </w:rPr>
              <w:t>воспроизводимости</w:t>
            </w:r>
            <w:proofErr w:type="spellEnd"/>
            <w:r>
              <w:rPr>
                <w:color w:val="2D2D2D"/>
                <w:sz w:val="15"/>
                <w:szCs w:val="15"/>
              </w:rPr>
              <w:t xml:space="preserve"> </w:t>
            </w:r>
            <w:proofErr w:type="gramStart"/>
            <w:r>
              <w:rPr>
                <w:color w:val="2D2D2D"/>
                <w:sz w:val="15"/>
                <w:szCs w:val="15"/>
              </w:rPr>
              <w:t>при</w:t>
            </w:r>
            <w:proofErr w:type="gramEnd"/>
            <w:r>
              <w:rPr>
                <w:color w:val="2D2D2D"/>
                <w:sz w:val="15"/>
                <w:szCs w:val="15"/>
              </w:rPr>
              <w:t> </w:t>
            </w:r>
            <w:r>
              <w:rPr>
                <w:noProof/>
                <w:color w:val="2D2D2D"/>
                <w:sz w:val="15"/>
                <w:szCs w:val="15"/>
              </w:rPr>
              <w:drawing>
                <wp:inline distT="0" distB="0" distL="0" distR="0">
                  <wp:extent cx="559435" cy="198120"/>
                  <wp:effectExtent l="19050" t="0" r="0" b="0"/>
                  <wp:docPr id="147" name="Рисунок 147"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Р 54499-2011 Вода питьевая. Люминесцентный метод определения содержания урана"/>
                          <pic:cNvPicPr>
                            <a:picLocks noChangeAspect="1" noChangeArrowheads="1"/>
                          </pic:cNvPicPr>
                        </pic:nvPicPr>
                        <pic:blipFill>
                          <a:blip r:embed="rId16" cstate="print"/>
                          <a:srcRect/>
                          <a:stretch>
                            <a:fillRect/>
                          </a:stretch>
                        </pic:blipFill>
                        <pic:spPr bwMode="auto">
                          <a:xfrm>
                            <a:off x="0" y="0"/>
                            <a:ext cx="559435" cy="19812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pict>
                <v:shape id="_x0000_i1172" type="#_x0000_t75" alt="ГОСТ Р 54499-2011 Вода питьевая. Люминесцентный метод определения содержания урана" style="width:12.35pt;height:12.9pt"/>
              </w:pict>
            </w:r>
            <w:r>
              <w:rPr>
                <w:color w:val="2D2D2D"/>
                <w:sz w:val="15"/>
                <w:szCs w:val="15"/>
              </w:rPr>
              <w:t>, %</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допускаемой относительной погрешности при вероятности </w:t>
            </w:r>
            <w:r>
              <w:rPr>
                <w:noProof/>
                <w:color w:val="2D2D2D"/>
                <w:sz w:val="15"/>
                <w:szCs w:val="15"/>
              </w:rPr>
              <w:drawing>
                <wp:inline distT="0" distB="0" distL="0" distR="0">
                  <wp:extent cx="559435" cy="198120"/>
                  <wp:effectExtent l="19050" t="0" r="0" b="0"/>
                  <wp:docPr id="149" name="Рисунок 149"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Р 54499-2011 Вода питьевая. Люминесцентный метод определения содержания урана"/>
                          <pic:cNvPicPr>
                            <a:picLocks noChangeAspect="1" noChangeArrowheads="1"/>
                          </pic:cNvPicPr>
                        </pic:nvPicPr>
                        <pic:blipFill>
                          <a:blip r:embed="rId16" cstate="print"/>
                          <a:srcRect/>
                          <a:stretch>
                            <a:fillRect/>
                          </a:stretch>
                        </pic:blipFill>
                        <pic:spPr bwMode="auto">
                          <a:xfrm>
                            <a:off x="0" y="0"/>
                            <a:ext cx="559435" cy="19812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pict>
                <v:shape id="_x0000_i1174" type="#_x0000_t75" alt="ГОСТ Р 54499-2011 Вода питьевая. Люминесцентный метод определения содержания урана" style="width:18.8pt;height:14.5pt"/>
              </w:pict>
            </w:r>
            <w:r>
              <w:rPr>
                <w:color w:val="2D2D2D"/>
                <w:sz w:val="15"/>
                <w:szCs w:val="15"/>
              </w:rPr>
              <w:t>, %</w:t>
            </w:r>
          </w:p>
        </w:tc>
      </w:tr>
      <w:tr w:rsidR="0050333B" w:rsidTr="0050333B">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w:t>
            </w:r>
          </w:p>
        </w:tc>
        <w:tc>
          <w:tcPr>
            <w:tcW w:w="739" w:type="dxa"/>
            <w:tcBorders>
              <w:top w:val="single" w:sz="4" w:space="0" w:color="000000"/>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370" w:type="dxa"/>
            <w:tcBorders>
              <w:top w:val="single" w:sz="4" w:space="0" w:color="000000"/>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739" w:type="dxa"/>
            <w:tcBorders>
              <w:top w:val="single" w:sz="4" w:space="0" w:color="000000"/>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0,010</w:t>
            </w:r>
          </w:p>
        </w:tc>
        <w:tc>
          <w:tcPr>
            <w:tcW w:w="924" w:type="dxa"/>
            <w:tcBorders>
              <w:top w:val="single" w:sz="4" w:space="0" w:color="000000"/>
              <w:left w:val="nil"/>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включ</w:t>
            </w:r>
            <w:proofErr w:type="spellEnd"/>
            <w:r>
              <w:rPr>
                <w:color w:val="2D2D2D"/>
                <w:sz w:val="15"/>
                <w:szCs w:val="15"/>
              </w:rPr>
              <w:t>.</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r>
      <w:tr w:rsidR="0050333B" w:rsidTr="0050333B">
        <w:tc>
          <w:tcPr>
            <w:tcW w:w="554" w:type="dxa"/>
            <w:tcBorders>
              <w:top w:val="nil"/>
              <w:left w:val="single" w:sz="4" w:space="0" w:color="000000"/>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w:t>
            </w:r>
          </w:p>
        </w:tc>
        <w:tc>
          <w:tcPr>
            <w:tcW w:w="739" w:type="dxa"/>
            <w:tcBorders>
              <w:top w:val="nil"/>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370" w:type="dxa"/>
            <w:tcBorders>
              <w:top w:val="nil"/>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924" w:type="dxa"/>
            <w:tcBorders>
              <w:top w:val="nil"/>
              <w:left w:val="nil"/>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50333B" w:rsidTr="0050333B">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single" w:sz="4" w:space="0" w:color="000000"/>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370" w:type="dxa"/>
            <w:tcBorders>
              <w:top w:val="nil"/>
              <w:left w:val="nil"/>
              <w:bottom w:val="single" w:sz="4" w:space="0" w:color="000000"/>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single" w:sz="4" w:space="0" w:color="000000"/>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nil"/>
              <w:left w:val="nil"/>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50333B" w:rsidTr="0050333B">
        <w:tc>
          <w:tcPr>
            <w:tcW w:w="11088"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textAlignment w:val="baseline"/>
              <w:rPr>
                <w:color w:val="2D2D2D"/>
                <w:sz w:val="15"/>
                <w:szCs w:val="15"/>
              </w:rPr>
            </w:pPr>
            <w:r>
              <w:rPr>
                <w:color w:val="2D2D2D"/>
                <w:sz w:val="15"/>
                <w:szCs w:val="15"/>
              </w:rPr>
              <w:t>* Установленные числовые значения границ допускаемой относительной погрешности соответствуют числовым значениям расширенной неопределенности </w:t>
            </w:r>
            <w:r>
              <w:rPr>
                <w:color w:val="2D2D2D"/>
                <w:sz w:val="15"/>
                <w:szCs w:val="15"/>
              </w:rPr>
              <w:pict>
                <v:shape id="_x0000_i1175" type="#_x0000_t75" alt="ГОСТ Р 54499-2011 Вода питьевая. Люминесцентный метод определения содержания урана" style="width:26.35pt;height:17.75pt"/>
              </w:pict>
            </w:r>
            <w:r>
              <w:rPr>
                <w:color w:val="2D2D2D"/>
                <w:sz w:val="15"/>
                <w:szCs w:val="15"/>
              </w:rPr>
              <w:t> (в относительных единицах) при коэффициенте охвата </w:t>
            </w:r>
            <w:r>
              <w:rPr>
                <w:color w:val="2D2D2D"/>
                <w:sz w:val="15"/>
                <w:szCs w:val="15"/>
              </w:rPr>
              <w:pict>
                <v:shape id="_x0000_i1176" type="#_x0000_t75" alt="ГОСТ Р 54499-2011 Вода питьевая. Люминесцентный метод определения содержания урана" style="width:27.4pt;height:14.5pt"/>
              </w:pict>
            </w:r>
            <w:r>
              <w:rPr>
                <w:color w:val="2D2D2D"/>
                <w:sz w:val="15"/>
                <w:szCs w:val="15"/>
              </w:rPr>
              <w:t>.</w:t>
            </w:r>
          </w:p>
        </w:tc>
      </w:tr>
    </w:tbl>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4.6 Контроль показателей качества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Контроль показателей качества результатов измерений в лаборатории предусматривает проведение контроля стабильности результатов измерений с учетом требований </w:t>
      </w:r>
      <w:r w:rsidRPr="0050333B">
        <w:rPr>
          <w:rFonts w:ascii="Arial" w:hAnsi="Arial" w:cs="Arial"/>
          <w:color w:val="2D2D2D"/>
          <w:spacing w:val="1"/>
          <w:sz w:val="15"/>
          <w:szCs w:val="15"/>
        </w:rPr>
        <w:t xml:space="preserve">ГОСТ </w:t>
      </w:r>
      <w:proofErr w:type="gramStart"/>
      <w:r w:rsidRPr="0050333B">
        <w:rPr>
          <w:rFonts w:ascii="Arial" w:hAnsi="Arial" w:cs="Arial"/>
          <w:color w:val="2D2D2D"/>
          <w:spacing w:val="1"/>
          <w:sz w:val="15"/>
          <w:szCs w:val="15"/>
        </w:rPr>
        <w:t>Р</w:t>
      </w:r>
      <w:proofErr w:type="gramEnd"/>
      <w:r w:rsidRPr="0050333B">
        <w:rPr>
          <w:rFonts w:ascii="Arial" w:hAnsi="Arial" w:cs="Arial"/>
          <w:color w:val="2D2D2D"/>
          <w:spacing w:val="1"/>
          <w:sz w:val="15"/>
          <w:szCs w:val="15"/>
        </w:rPr>
        <w:t xml:space="preserve"> ИСО 5725-6</w:t>
      </w:r>
      <w:r>
        <w:rPr>
          <w:rFonts w:ascii="Arial" w:hAnsi="Arial" w:cs="Arial"/>
          <w:color w:val="2D2D2D"/>
          <w:spacing w:val="1"/>
          <w:sz w:val="15"/>
          <w:szCs w:val="15"/>
        </w:rPr>
        <w:t> (раздел 6) или </w:t>
      </w:r>
      <w:r w:rsidRPr="0050333B">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4.7 Оформление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Результаты измерений регистрируют в протоколе испытаний, который оформляют в соответствии с требованиями </w:t>
      </w:r>
      <w:r w:rsidRPr="0050333B">
        <w:rPr>
          <w:rFonts w:ascii="Arial" w:hAnsi="Arial" w:cs="Arial"/>
          <w:color w:val="2D2D2D"/>
          <w:spacing w:val="1"/>
          <w:sz w:val="15"/>
          <w:szCs w:val="15"/>
        </w:rPr>
        <w:t xml:space="preserve">ГОСТ </w:t>
      </w:r>
      <w:proofErr w:type="gramStart"/>
      <w:r w:rsidRPr="0050333B">
        <w:rPr>
          <w:rFonts w:ascii="Arial" w:hAnsi="Arial" w:cs="Arial"/>
          <w:color w:val="2D2D2D"/>
          <w:spacing w:val="1"/>
          <w:sz w:val="15"/>
          <w:szCs w:val="15"/>
        </w:rPr>
        <w:t>Р</w:t>
      </w:r>
      <w:proofErr w:type="gramEnd"/>
      <w:r w:rsidRPr="0050333B">
        <w:rPr>
          <w:rFonts w:ascii="Arial" w:hAnsi="Arial" w:cs="Arial"/>
          <w:color w:val="2D2D2D"/>
          <w:spacing w:val="1"/>
          <w:sz w:val="15"/>
          <w:szCs w:val="15"/>
        </w:rPr>
        <w:t xml:space="preserve"> ИСО/МЭК 17025</w:t>
      </w:r>
      <w:r>
        <w:rPr>
          <w:rFonts w:ascii="Arial" w:hAnsi="Arial" w:cs="Arial"/>
          <w:color w:val="2D2D2D"/>
          <w:spacing w:val="1"/>
          <w:sz w:val="15"/>
          <w:szCs w:val="15"/>
        </w:rPr>
        <w:t>, при этом протокол испытаний должен содержать ссылку на настоящий стандарт.</w:t>
      </w:r>
      <w:r>
        <w:rPr>
          <w:rFonts w:ascii="Arial" w:hAnsi="Arial" w:cs="Arial"/>
          <w:color w:val="2D2D2D"/>
          <w:spacing w:val="1"/>
          <w:sz w:val="15"/>
          <w:szCs w:val="15"/>
        </w:rPr>
        <w:br/>
      </w:r>
      <w:r>
        <w:rPr>
          <w:rFonts w:ascii="Arial" w:hAnsi="Arial" w:cs="Arial"/>
          <w:color w:val="2D2D2D"/>
          <w:spacing w:val="1"/>
          <w:sz w:val="15"/>
          <w:szCs w:val="15"/>
        </w:rPr>
        <w:br/>
        <w:t xml:space="preserve">Результаты измерений содержания урана (при подтвержденном в лаборатории соответствии аналитической процедуры требованиям настоящего </w:t>
      </w:r>
      <w:r>
        <w:rPr>
          <w:rFonts w:ascii="Arial" w:hAnsi="Arial" w:cs="Arial"/>
          <w:color w:val="2D2D2D"/>
          <w:spacing w:val="1"/>
          <w:sz w:val="15"/>
          <w:szCs w:val="15"/>
        </w:rPr>
        <w:lastRenderedPageBreak/>
        <w:t>стандарта) представляют в виде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09575" cy="191135"/>
            <wp:effectExtent l="19050" t="0" r="9525" b="0"/>
            <wp:docPr id="153" name="Рисунок 153"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Р 54499-2011 Вода питьевая. Люминесцентный метод определения содержания урана"/>
                    <pic:cNvPicPr>
                      <a:picLocks noChangeAspect="1" noChangeArrowheads="1"/>
                    </pic:cNvPicPr>
                  </pic:nvPicPr>
                  <pic:blipFill>
                    <a:blip r:embed="rId17" cstate="print"/>
                    <a:srcRect/>
                    <a:stretch>
                      <a:fillRect/>
                    </a:stretch>
                  </pic:blipFill>
                  <pic:spPr bwMode="auto">
                    <a:xfrm>
                      <a:off x="0" y="0"/>
                      <a:ext cx="409575" cy="19113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мг/дм</w:t>
      </w:r>
      <w:r>
        <w:rPr>
          <w:rFonts w:ascii="Arial" w:hAnsi="Arial" w:cs="Arial"/>
          <w:color w:val="2D2D2D"/>
          <w:spacing w:val="1"/>
          <w:sz w:val="15"/>
          <w:szCs w:val="15"/>
        </w:rPr>
        <w:pict>
          <v:shape id="_x0000_i1178"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либо </w:t>
      </w:r>
      <w:r>
        <w:rPr>
          <w:rFonts w:ascii="Arial" w:hAnsi="Arial" w:cs="Arial"/>
          <w:noProof/>
          <w:color w:val="2D2D2D"/>
          <w:spacing w:val="1"/>
          <w:sz w:val="15"/>
          <w:szCs w:val="15"/>
        </w:rPr>
        <w:drawing>
          <wp:inline distT="0" distB="0" distL="0" distR="0">
            <wp:extent cx="429895" cy="198120"/>
            <wp:effectExtent l="19050" t="0" r="8255" b="0"/>
            <wp:docPr id="155" name="Рисунок 155"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ОСТ Р 54499-2011 Вода питьевая. Люминесцентный метод определения содержания урана"/>
                    <pic:cNvPicPr>
                      <a:picLocks noChangeAspect="1" noChangeArrowheads="1"/>
                    </pic:cNvPicPr>
                  </pic:nvPicPr>
                  <pic:blipFill>
                    <a:blip r:embed="rId18" cstate="print"/>
                    <a:srcRect/>
                    <a:stretch>
                      <a:fillRect/>
                    </a:stretch>
                  </pic:blipFill>
                  <pic:spPr bwMode="auto">
                    <a:xfrm>
                      <a:off x="0" y="0"/>
                      <a:ext cx="42989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мг/дм</w:t>
      </w:r>
      <w:r>
        <w:rPr>
          <w:rFonts w:ascii="Arial" w:hAnsi="Arial" w:cs="Arial"/>
          <w:color w:val="2D2D2D"/>
          <w:spacing w:val="1"/>
          <w:sz w:val="15"/>
          <w:szCs w:val="15"/>
        </w:rPr>
        <w:pict>
          <v:shape id="_x0000_i118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(10)</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81" type="#_x0000_t75" alt="ГОСТ Р 54499-2011 Вода питьевая. Люминесцентный метод определения содержания урана" style="width:14.5pt;height:15.05pt"/>
        </w:pict>
      </w:r>
      <w:r>
        <w:rPr>
          <w:rFonts w:ascii="Arial" w:hAnsi="Arial" w:cs="Arial"/>
          <w:color w:val="2D2D2D"/>
          <w:spacing w:val="1"/>
          <w:sz w:val="15"/>
          <w:szCs w:val="15"/>
        </w:rPr>
        <w:t> - результат измерений, полученный в соответствии с 4.4.4, мг/дм</w:t>
      </w:r>
      <w:r>
        <w:rPr>
          <w:rFonts w:ascii="Arial" w:hAnsi="Arial" w:cs="Arial"/>
          <w:color w:val="2D2D2D"/>
          <w:spacing w:val="1"/>
          <w:sz w:val="15"/>
          <w:szCs w:val="15"/>
        </w:rPr>
        <w:pict>
          <v:shape id="_x0000_i1182"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83" type="#_x0000_t75" alt="ГОСТ Р 54499-2011 Вода питьевая. Люминесцентный метод определения содержания урана" style="width:11.3pt;height:12.9pt"/>
        </w:pict>
      </w:r>
      <w:r>
        <w:rPr>
          <w:rFonts w:ascii="Arial" w:hAnsi="Arial" w:cs="Arial"/>
          <w:color w:val="2D2D2D"/>
          <w:spacing w:val="1"/>
          <w:sz w:val="15"/>
          <w:szCs w:val="15"/>
        </w:rPr>
        <w:t> - границы абсолютной погрешности измерений содержания урана (</w:t>
      </w:r>
      <w:r>
        <w:rPr>
          <w:rFonts w:ascii="Arial" w:hAnsi="Arial" w:cs="Arial"/>
          <w:color w:val="2D2D2D"/>
          <w:spacing w:val="1"/>
          <w:sz w:val="15"/>
          <w:szCs w:val="15"/>
        </w:rPr>
        <w:pict>
          <v:shape id="_x0000_i1184" type="#_x0000_t75" alt="ГОСТ Р 54499-2011 Вода питьевая. Люминесцентный метод определения содержания урана" style="width:22.05pt;height:12.9pt"/>
        </w:pict>
      </w:r>
      <w:r>
        <w:rPr>
          <w:rFonts w:ascii="Arial" w:hAnsi="Arial" w:cs="Arial"/>
          <w:color w:val="2D2D2D"/>
          <w:spacing w:val="1"/>
          <w:sz w:val="15"/>
          <w:szCs w:val="15"/>
        </w:rPr>
        <w:t>0,95), мг/дм</w:t>
      </w:r>
      <w:r>
        <w:rPr>
          <w:rFonts w:ascii="Arial" w:hAnsi="Arial" w:cs="Arial"/>
          <w:color w:val="2D2D2D"/>
          <w:spacing w:val="1"/>
          <w:sz w:val="15"/>
          <w:szCs w:val="15"/>
        </w:rPr>
        <w:pict>
          <v:shape id="_x0000_i118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рассчитываемые по формуле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30250" cy="225425"/>
            <wp:effectExtent l="19050" t="0" r="0" b="0"/>
            <wp:docPr id="162" name="Рисунок 162"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Р 54499-2011 Вода питьевая. Люминесцентный метод определения содержания урана"/>
                    <pic:cNvPicPr>
                      <a:picLocks noChangeAspect="1" noChangeArrowheads="1"/>
                    </pic:cNvPicPr>
                  </pic:nvPicPr>
                  <pic:blipFill>
                    <a:blip r:embed="rId19" cstate="print"/>
                    <a:srcRect/>
                    <a:stretch>
                      <a:fillRect/>
                    </a:stretch>
                  </pic:blipFill>
                  <pic:spPr bwMode="auto">
                    <a:xfrm>
                      <a:off x="0" y="0"/>
                      <a:ext cx="73025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(11)</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87" type="#_x0000_t75" alt="ГОСТ Р 54499-2011 Вода питьевая. Люминесцентный метод определения содержания урана" style="width:9.65pt;height:14.5pt"/>
        </w:pict>
      </w:r>
      <w:r>
        <w:rPr>
          <w:rFonts w:ascii="Arial" w:hAnsi="Arial" w:cs="Arial"/>
          <w:color w:val="2D2D2D"/>
          <w:spacing w:val="1"/>
          <w:sz w:val="15"/>
          <w:szCs w:val="15"/>
        </w:rPr>
        <w:t> - границы относительной погрешности измерений содержания урана по таблице 2,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88" type="#_x0000_t75" alt="ГОСТ Р 54499-2011 Вода питьевая. Люминесцентный метод определения содержания урана" style="width:12.9pt;height:14.5pt"/>
        </w:pict>
      </w:r>
      <w:r>
        <w:rPr>
          <w:rFonts w:ascii="Arial" w:hAnsi="Arial" w:cs="Arial"/>
          <w:color w:val="2D2D2D"/>
          <w:spacing w:val="1"/>
          <w:sz w:val="15"/>
          <w:szCs w:val="15"/>
        </w:rPr>
        <w:t> - расширенная неопределенность при коэффициенте охвата </w:t>
      </w:r>
      <w:r>
        <w:rPr>
          <w:rFonts w:ascii="Arial" w:hAnsi="Arial" w:cs="Arial"/>
          <w:color w:val="2D2D2D"/>
          <w:spacing w:val="1"/>
          <w:sz w:val="15"/>
          <w:szCs w:val="15"/>
        </w:rPr>
        <w:pict>
          <v:shape id="_x0000_i1189" type="#_x0000_t75" alt="ГОСТ Р 54499-2011 Вода питьевая. Люминесцентный метод определения содержания урана" style="width:18.8pt;height:14.5pt"/>
        </w:pict>
      </w:r>
      <w:r>
        <w:rPr>
          <w:rFonts w:ascii="Arial" w:hAnsi="Arial" w:cs="Arial"/>
          <w:color w:val="2D2D2D"/>
          <w:spacing w:val="1"/>
          <w:sz w:val="15"/>
          <w:szCs w:val="15"/>
        </w:rPr>
        <w:t>2, мг/дм</w:t>
      </w:r>
      <w:r>
        <w:rPr>
          <w:rFonts w:ascii="Arial" w:hAnsi="Arial" w:cs="Arial"/>
          <w:color w:val="2D2D2D"/>
          <w:spacing w:val="1"/>
          <w:sz w:val="15"/>
          <w:szCs w:val="15"/>
        </w:rPr>
        <w:pict>
          <v:shape id="_x0000_i119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рассчитываемая по формуле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89330" cy="238760"/>
            <wp:effectExtent l="19050" t="0" r="1270" b="0"/>
            <wp:docPr id="167" name="Рисунок 167"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Р 54499-2011 Вода питьевая. Люминесцентный метод определения содержания урана"/>
                    <pic:cNvPicPr>
                      <a:picLocks noChangeAspect="1" noChangeArrowheads="1"/>
                    </pic:cNvPicPr>
                  </pic:nvPicPr>
                  <pic:blipFill>
                    <a:blip r:embed="rId20" cstate="print"/>
                    <a:srcRect/>
                    <a:stretch>
                      <a:fillRect/>
                    </a:stretch>
                  </pic:blipFill>
                  <pic:spPr bwMode="auto">
                    <a:xfrm>
                      <a:off x="0" y="0"/>
                      <a:ext cx="98933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(12)</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92" type="#_x0000_t75" alt="ГОСТ Р 54499-2011 Вода питьевая. Люминесцентный метод определения содержания урана" style="width:26.35pt;height:17.75pt"/>
        </w:pict>
      </w:r>
      <w:r>
        <w:rPr>
          <w:rFonts w:ascii="Arial" w:hAnsi="Arial" w:cs="Arial"/>
          <w:color w:val="2D2D2D"/>
          <w:spacing w:val="1"/>
          <w:sz w:val="15"/>
          <w:szCs w:val="15"/>
        </w:rPr>
        <w:t> - расширенная неопределенность, %, при коэффициенте охвата </w:t>
      </w:r>
      <w:r>
        <w:rPr>
          <w:rFonts w:ascii="Arial" w:hAnsi="Arial" w:cs="Arial"/>
          <w:color w:val="2D2D2D"/>
          <w:spacing w:val="1"/>
          <w:sz w:val="15"/>
          <w:szCs w:val="15"/>
        </w:rPr>
        <w:pict>
          <v:shape id="_x0000_i1193" type="#_x0000_t75" alt="ГОСТ Р 54499-2011 Вода питьевая. Люминесцентный метод определения содержания урана" style="width:18.8pt;height:14.5pt"/>
        </w:pict>
      </w:r>
      <w:r>
        <w:rPr>
          <w:rFonts w:ascii="Arial" w:hAnsi="Arial" w:cs="Arial"/>
          <w:color w:val="2D2D2D"/>
          <w:spacing w:val="1"/>
          <w:sz w:val="15"/>
          <w:szCs w:val="15"/>
        </w:rPr>
        <w:t>2 по таблице 2.</w:t>
      </w:r>
      <w:r>
        <w:rPr>
          <w:rFonts w:ascii="Arial" w:hAnsi="Arial" w:cs="Arial"/>
          <w:color w:val="2D2D2D"/>
          <w:spacing w:val="1"/>
          <w:sz w:val="15"/>
          <w:szCs w:val="15"/>
        </w:rPr>
        <w:br/>
      </w:r>
      <w:r>
        <w:rPr>
          <w:rFonts w:ascii="Arial" w:hAnsi="Arial" w:cs="Arial"/>
          <w:color w:val="2D2D2D"/>
          <w:spacing w:val="1"/>
          <w:sz w:val="15"/>
          <w:szCs w:val="15"/>
        </w:rPr>
        <w:br/>
        <w:t>Допускается результат измерений представлять в виде</w:t>
      </w:r>
      <w:proofErr w:type="gramStart"/>
      <w:r>
        <w:rPr>
          <w:rFonts w:ascii="Arial" w:hAnsi="Arial" w:cs="Arial"/>
          <w:color w:val="2D2D2D"/>
          <w:spacing w:val="1"/>
          <w:sz w:val="15"/>
          <w:szCs w:val="15"/>
        </w:rPr>
        <w:br/>
      </w:r>
      <w:proofErr w:type="gramEnd"/>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600710" cy="238760"/>
            <wp:effectExtent l="19050" t="0" r="8890" b="0"/>
            <wp:docPr id="170" name="Рисунок 170"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Р 54499-2011 Вода питьевая. Люминесцентный метод определения содержания урана"/>
                    <pic:cNvPicPr>
                      <a:picLocks noChangeAspect="1" noChangeArrowheads="1"/>
                    </pic:cNvPicPr>
                  </pic:nvPicPr>
                  <pic:blipFill>
                    <a:blip r:embed="rId21" cstate="print"/>
                    <a:srcRect/>
                    <a:stretch>
                      <a:fillRect/>
                    </a:stretch>
                  </pic:blipFill>
                  <pic:spPr bwMode="auto">
                    <a:xfrm>
                      <a:off x="0" y="0"/>
                      <a:ext cx="60071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мг/дм</w:t>
      </w:r>
      <w:r>
        <w:rPr>
          <w:rFonts w:ascii="Arial" w:hAnsi="Arial" w:cs="Arial"/>
          <w:color w:val="2D2D2D"/>
          <w:spacing w:val="1"/>
          <w:sz w:val="15"/>
          <w:szCs w:val="15"/>
        </w:rPr>
        <w:pict>
          <v:shape id="_x0000_i119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(13)</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условии </w:t>
      </w:r>
      <w:r>
        <w:rPr>
          <w:rFonts w:ascii="Arial" w:hAnsi="Arial" w:cs="Arial"/>
          <w:noProof/>
          <w:color w:val="2D2D2D"/>
          <w:spacing w:val="1"/>
          <w:sz w:val="15"/>
          <w:szCs w:val="15"/>
        </w:rPr>
        <w:drawing>
          <wp:inline distT="0" distB="0" distL="0" distR="0">
            <wp:extent cx="579755" cy="225425"/>
            <wp:effectExtent l="19050" t="0" r="0" b="0"/>
            <wp:docPr id="172" name="Рисунок 172"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Р 54499-2011 Вода питьевая. Люминесцентный метод определения содержания урана"/>
                    <pic:cNvPicPr>
                      <a:picLocks noChangeAspect="1" noChangeArrowheads="1"/>
                    </pic:cNvPicPr>
                  </pic:nvPicPr>
                  <pic:blipFill>
                    <a:blip r:embed="rId22" cstate="print"/>
                    <a:srcRect/>
                    <a:stretch>
                      <a:fillRect/>
                    </a:stretch>
                  </pic:blipFill>
                  <pic:spPr bwMode="auto">
                    <a:xfrm>
                      <a:off x="0" y="0"/>
                      <a:ext cx="57975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где </w:t>
      </w:r>
      <w:r>
        <w:rPr>
          <w:rFonts w:ascii="Arial" w:hAnsi="Arial" w:cs="Arial"/>
          <w:color w:val="2D2D2D"/>
          <w:spacing w:val="1"/>
          <w:sz w:val="15"/>
          <w:szCs w:val="15"/>
        </w:rPr>
        <w:pict>
          <v:shape id="_x0000_i1197" type="#_x0000_t75" alt="ГОСТ Р 54499-2011 Вода питьевая. Люминесцентный метод определения содержания урана" style="width:24.7pt;height:17.75pt"/>
        </w:pict>
      </w:r>
      <w:r>
        <w:rPr>
          <w:rFonts w:ascii="Arial" w:hAnsi="Arial" w:cs="Arial"/>
          <w:color w:val="2D2D2D"/>
          <w:spacing w:val="1"/>
          <w:sz w:val="15"/>
          <w:szCs w:val="15"/>
        </w:rPr>
        <w:t> - значение показателя точности измерений (доверительные границы абсолютной погрешности измерений для доверительной вероятности </w:t>
      </w:r>
      <w:r>
        <w:rPr>
          <w:rFonts w:ascii="Arial" w:hAnsi="Arial" w:cs="Arial"/>
          <w:color w:val="2D2D2D"/>
          <w:spacing w:val="1"/>
          <w:sz w:val="15"/>
          <w:szCs w:val="15"/>
        </w:rPr>
        <w:pict>
          <v:shape id="_x0000_i1198" type="#_x0000_t75" alt="ГОСТ Р 54499-2011 Вода питьевая. Люминесцентный метод определения содержания урана" style="width:22.05pt;height:12.9pt"/>
        </w:pict>
      </w:r>
      <w:r>
        <w:rPr>
          <w:rFonts w:ascii="Arial" w:hAnsi="Arial" w:cs="Arial"/>
          <w:color w:val="2D2D2D"/>
          <w:spacing w:val="1"/>
          <w:sz w:val="15"/>
          <w:szCs w:val="15"/>
        </w:rPr>
        <w:t>0,95), установленное при реализации настоящего метода в лаборатории и обеспечиваемое контролем стабильности результатов измерений; или</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600710" cy="238760"/>
            <wp:effectExtent l="19050" t="0" r="8890" b="0"/>
            <wp:docPr id="175" name="Рисунок 175"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ГОСТ Р 54499-2011 Вода питьевая. Люминесцентный метод определения содержания урана"/>
                    <pic:cNvPicPr>
                      <a:picLocks noChangeAspect="1" noChangeArrowheads="1"/>
                    </pic:cNvPicPr>
                  </pic:nvPicPr>
                  <pic:blipFill>
                    <a:blip r:embed="rId23" cstate="print"/>
                    <a:srcRect/>
                    <a:stretch>
                      <a:fillRect/>
                    </a:stretch>
                  </pic:blipFill>
                  <pic:spPr bwMode="auto">
                    <a:xfrm>
                      <a:off x="0" y="0"/>
                      <a:ext cx="60071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мг/дм</w:t>
      </w:r>
      <w:r>
        <w:rPr>
          <w:rFonts w:ascii="Arial" w:hAnsi="Arial" w:cs="Arial"/>
          <w:color w:val="2D2D2D"/>
          <w:spacing w:val="1"/>
          <w:sz w:val="15"/>
          <w:szCs w:val="15"/>
        </w:rPr>
        <w:pict>
          <v:shape id="_x0000_i120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(14)</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условии </w:t>
      </w:r>
      <w:r>
        <w:rPr>
          <w:rFonts w:ascii="Arial" w:hAnsi="Arial" w:cs="Arial"/>
          <w:noProof/>
          <w:color w:val="2D2D2D"/>
          <w:spacing w:val="1"/>
          <w:sz w:val="15"/>
          <w:szCs w:val="15"/>
        </w:rPr>
        <w:drawing>
          <wp:inline distT="0" distB="0" distL="0" distR="0">
            <wp:extent cx="621030" cy="225425"/>
            <wp:effectExtent l="19050" t="0" r="7620" b="0"/>
            <wp:docPr id="177" name="Рисунок 177"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Р 54499-2011 Вода питьевая. Люминесцентный метод определения содержания урана"/>
                    <pic:cNvPicPr>
                      <a:picLocks noChangeAspect="1" noChangeArrowheads="1"/>
                    </pic:cNvPicPr>
                  </pic:nvPicPr>
                  <pic:blipFill>
                    <a:blip r:embed="rId24" cstate="print"/>
                    <a:srcRect/>
                    <a:stretch>
                      <a:fillRect/>
                    </a:stretch>
                  </pic:blipFill>
                  <pic:spPr bwMode="auto">
                    <a:xfrm>
                      <a:off x="0" y="0"/>
                      <a:ext cx="62103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где </w:t>
      </w:r>
      <w:r>
        <w:rPr>
          <w:rFonts w:ascii="Arial" w:hAnsi="Arial" w:cs="Arial"/>
          <w:color w:val="2D2D2D"/>
          <w:spacing w:val="1"/>
          <w:sz w:val="15"/>
          <w:szCs w:val="15"/>
        </w:rPr>
        <w:pict>
          <v:shape id="_x0000_i1202" type="#_x0000_t75" alt="ГОСТ Р 54499-2011 Вода питьевая. Люминесцентный метод определения содержания урана" style="width:26.35pt;height:17.75pt"/>
        </w:pict>
      </w:r>
      <w:r>
        <w:rPr>
          <w:rFonts w:ascii="Arial" w:hAnsi="Arial" w:cs="Arial"/>
          <w:color w:val="2D2D2D"/>
          <w:spacing w:val="1"/>
          <w:sz w:val="15"/>
          <w:szCs w:val="15"/>
        </w:rPr>
        <w:t> - значение расширенной неопределенности, установленное при реализации настоящего метода в лаборатории с учетом [2] или </w:t>
      </w:r>
      <w:r w:rsidRPr="0050333B">
        <w:rPr>
          <w:rFonts w:ascii="Arial" w:hAnsi="Arial" w:cs="Arial"/>
          <w:color w:val="2D2D2D"/>
          <w:spacing w:val="1"/>
          <w:sz w:val="15"/>
          <w:szCs w:val="15"/>
        </w:rPr>
        <w:t>[3]</w:t>
      </w:r>
      <w:r>
        <w:rPr>
          <w:rFonts w:ascii="Arial" w:hAnsi="Arial" w:cs="Arial"/>
          <w:color w:val="2D2D2D"/>
          <w:spacing w:val="1"/>
          <w:sz w:val="15"/>
          <w:szCs w:val="15"/>
        </w:rPr>
        <w:t> и обеспечиваемое контролем стабильности результатов измерений в лаборатории.</w:t>
      </w:r>
      <w:r>
        <w:rPr>
          <w:rFonts w:ascii="Arial" w:hAnsi="Arial" w:cs="Arial"/>
          <w:color w:val="2D2D2D"/>
          <w:spacing w:val="1"/>
          <w:sz w:val="15"/>
          <w:szCs w:val="15"/>
        </w:rPr>
        <w:br/>
      </w:r>
      <w:r>
        <w:rPr>
          <w:rFonts w:ascii="Arial" w:hAnsi="Arial" w:cs="Arial"/>
          <w:color w:val="2D2D2D"/>
          <w:spacing w:val="1"/>
          <w:sz w:val="15"/>
          <w:szCs w:val="15"/>
        </w:rPr>
        <w:br/>
        <w:t>Численное значение окончательного результата измерений и значение погрешности (неопределенности) измерений выражают не более чем двумя значащими цифрами.</w:t>
      </w:r>
      <w:r>
        <w:rPr>
          <w:rFonts w:ascii="Arial" w:hAnsi="Arial" w:cs="Arial"/>
          <w:color w:val="2D2D2D"/>
          <w:spacing w:val="1"/>
          <w:sz w:val="15"/>
          <w:szCs w:val="15"/>
        </w:rPr>
        <w:br/>
      </w:r>
    </w:p>
    <w:p w:rsidR="0050333B" w:rsidRDefault="0050333B" w:rsidP="0050333B">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Определение содержания урана с использованием добавки урана (вариант Б)</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Сущность метода аналогична варианту</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(см. раздел 4) с учетом внесения в пробу воды добавки раствора урана.</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Средства измерений, вспомогательное оборудование, реактивы, материалы - по 4.1 со следующими дополнениями: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Дозаторы пипеточные с объемом дозирования от 40 до 200 мм</w:t>
      </w:r>
      <w:r>
        <w:rPr>
          <w:rFonts w:ascii="Arial" w:hAnsi="Arial" w:cs="Arial"/>
          <w:color w:val="2D2D2D"/>
          <w:spacing w:val="1"/>
          <w:sz w:val="15"/>
          <w:szCs w:val="15"/>
        </w:rPr>
        <w:pict>
          <v:shape id="_x0000_i1203"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и от 1000 до 5000 мм</w:t>
      </w:r>
      <w:r>
        <w:rPr>
          <w:rFonts w:ascii="Arial" w:hAnsi="Arial" w:cs="Arial"/>
          <w:color w:val="2D2D2D"/>
          <w:spacing w:val="1"/>
          <w:sz w:val="15"/>
          <w:szCs w:val="15"/>
        </w:rPr>
        <w:pict>
          <v:shape id="_x0000_i1204"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 допускаемой погрешностью объема дозирования ±2%.</w:t>
      </w:r>
      <w:r>
        <w:rPr>
          <w:rFonts w:ascii="Arial" w:hAnsi="Arial" w:cs="Arial"/>
          <w:color w:val="2D2D2D"/>
          <w:spacing w:val="1"/>
          <w:sz w:val="15"/>
          <w:szCs w:val="15"/>
        </w:rPr>
        <w:br/>
      </w:r>
      <w:r>
        <w:rPr>
          <w:rFonts w:ascii="Arial" w:hAnsi="Arial" w:cs="Arial"/>
          <w:color w:val="2D2D2D"/>
          <w:spacing w:val="1"/>
          <w:sz w:val="15"/>
          <w:szCs w:val="15"/>
        </w:rPr>
        <w:br/>
        <w:t>Палочка из стекла, полиэтилена или фторопласта длиной от 60 до 110 мм, диаметром от 2 до 3 мм с оплавленными (закругленными) концами.</w:t>
      </w:r>
      <w:r>
        <w:rPr>
          <w:rFonts w:ascii="Arial" w:hAnsi="Arial" w:cs="Arial"/>
          <w:color w:val="2D2D2D"/>
          <w:spacing w:val="1"/>
          <w:sz w:val="15"/>
          <w:szCs w:val="15"/>
        </w:rPr>
        <w:br/>
      </w:r>
      <w:proofErr w:type="gramEnd"/>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5.2 Подготовка к проведению измерений</w:t>
      </w:r>
      <w:r>
        <w:rPr>
          <w:rFonts w:ascii="Arial" w:hAnsi="Arial" w:cs="Arial"/>
          <w:b/>
          <w:bCs/>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5.2.1 Приготовление раствора азотной кислоты (1:1)</w:t>
      </w:r>
      <w:r>
        <w:rPr>
          <w:rFonts w:ascii="Arial" w:hAnsi="Arial" w:cs="Arial"/>
          <w:color w:val="2D2D2D"/>
          <w:spacing w:val="1"/>
          <w:sz w:val="15"/>
          <w:szCs w:val="15"/>
        </w:rPr>
        <w:br/>
      </w:r>
      <w:r>
        <w:rPr>
          <w:rFonts w:ascii="Arial" w:hAnsi="Arial" w:cs="Arial"/>
          <w:color w:val="2D2D2D"/>
          <w:spacing w:val="1"/>
          <w:sz w:val="15"/>
          <w:szCs w:val="15"/>
        </w:rPr>
        <w:br/>
        <w:t>Смешивают равные объемы концентрированной азотной кислоты и дистиллированной воды путем осторожного добавления концентрированной азотной кислоты к воде при перемешивании.</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азотной кислоты - не более года.</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5.2.2 Приготовление раствора азотной кислоты молярной концентрации 0,2 моль/дм</w:t>
      </w:r>
      <w:proofErr w:type="gramStart"/>
      <w:r>
        <w:rPr>
          <w:rFonts w:ascii="Arial" w:hAnsi="Arial" w:cs="Arial"/>
          <w:color w:val="2D2D2D"/>
          <w:spacing w:val="1"/>
          <w:sz w:val="15"/>
          <w:szCs w:val="15"/>
        </w:rPr>
        <w:pict>
          <v:shape id="_x0000_i120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мерную колбу вместимостью 500 см</w:t>
      </w:r>
      <w:r>
        <w:rPr>
          <w:rFonts w:ascii="Arial" w:hAnsi="Arial" w:cs="Arial"/>
          <w:color w:val="2D2D2D"/>
          <w:spacing w:val="1"/>
          <w:sz w:val="15"/>
          <w:szCs w:val="15"/>
        </w:rPr>
        <w:pict>
          <v:shape id="_x0000_i120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вносят 200 см</w:t>
      </w:r>
      <w:r>
        <w:rPr>
          <w:rFonts w:ascii="Arial" w:hAnsi="Arial" w:cs="Arial"/>
          <w:color w:val="2D2D2D"/>
          <w:spacing w:val="1"/>
          <w:sz w:val="15"/>
          <w:szCs w:val="15"/>
        </w:rPr>
        <w:pict>
          <v:shape id="_x0000_i1207"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дистиллированной воды и осторожно добавляют 14 см</w:t>
      </w:r>
      <w:r>
        <w:rPr>
          <w:rFonts w:ascii="Arial" w:hAnsi="Arial" w:cs="Arial"/>
          <w:color w:val="2D2D2D"/>
          <w:spacing w:val="1"/>
          <w:sz w:val="15"/>
          <w:szCs w:val="15"/>
        </w:rPr>
        <w:pict>
          <v:shape id="_x0000_i1208"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раствора азотной кислоты (см. 5.2.1), после чего доводят содержимое колбы до метки дистиллированной водой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Срок хранения приготовленного раствора азотной кислоты - не более 3 мес.</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b/>
          <w:bCs/>
          <w:color w:val="2D2D2D"/>
          <w:spacing w:val="1"/>
          <w:sz w:val="15"/>
          <w:szCs w:val="15"/>
        </w:rPr>
        <w:t>5.2.3 Приготовление исходного раствора урана массовой концентрации 100 мг/дм</w:t>
      </w:r>
      <w:r>
        <w:rPr>
          <w:rFonts w:ascii="Arial" w:hAnsi="Arial" w:cs="Arial"/>
          <w:color w:val="2D2D2D"/>
          <w:spacing w:val="1"/>
          <w:sz w:val="15"/>
          <w:szCs w:val="15"/>
        </w:rPr>
        <w:pict>
          <v:shape id="_x0000_i120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br/>
      </w:r>
      <w:r>
        <w:rPr>
          <w:rFonts w:ascii="Arial" w:hAnsi="Arial" w:cs="Arial"/>
          <w:color w:val="2D2D2D"/>
          <w:spacing w:val="1"/>
          <w:sz w:val="15"/>
          <w:szCs w:val="15"/>
        </w:rPr>
        <w:br/>
        <w:t>Исходный раствор урана готовят разбавлением ГСО состава водного раствора урана (см. 4.1) раствором азотной кислоты (см. 5.2.2), например следующим образом: в сухую чистую емкость вносят пипеткой 5 см</w:t>
      </w:r>
      <w:r>
        <w:rPr>
          <w:rFonts w:ascii="Arial" w:hAnsi="Arial" w:cs="Arial"/>
          <w:color w:val="2D2D2D"/>
          <w:spacing w:val="1"/>
          <w:sz w:val="15"/>
          <w:szCs w:val="15"/>
        </w:rPr>
        <w:pict>
          <v:shape id="_x0000_i121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ГСО состава водного раствора урана массовой концентрации 300 мг/дм</w:t>
      </w:r>
      <w:r>
        <w:rPr>
          <w:rFonts w:ascii="Arial" w:hAnsi="Arial" w:cs="Arial"/>
          <w:color w:val="2D2D2D"/>
          <w:spacing w:val="1"/>
          <w:sz w:val="15"/>
          <w:szCs w:val="15"/>
        </w:rPr>
        <w:pict>
          <v:shape id="_x0000_i1211"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добавляют пипеткой 10 см</w:t>
      </w:r>
      <w:r>
        <w:rPr>
          <w:rFonts w:ascii="Arial" w:hAnsi="Arial" w:cs="Arial"/>
          <w:color w:val="2D2D2D"/>
          <w:spacing w:val="1"/>
          <w:sz w:val="15"/>
          <w:szCs w:val="15"/>
        </w:rPr>
        <w:pict>
          <v:shape id="_x0000_i1212"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раствора азотной кислоты и тщательно перемешивают.</w:t>
      </w:r>
      <w:proofErr w:type="gramEnd"/>
      <w:r>
        <w:rPr>
          <w:rFonts w:ascii="Arial" w:hAnsi="Arial" w:cs="Arial"/>
          <w:color w:val="2D2D2D"/>
          <w:spacing w:val="1"/>
          <w:sz w:val="15"/>
          <w:szCs w:val="15"/>
        </w:rPr>
        <w:br/>
      </w:r>
      <w:r>
        <w:rPr>
          <w:rFonts w:ascii="Arial" w:hAnsi="Arial" w:cs="Arial"/>
          <w:color w:val="2D2D2D"/>
          <w:spacing w:val="1"/>
          <w:sz w:val="15"/>
          <w:szCs w:val="15"/>
        </w:rPr>
        <w:br/>
        <w:t>Срок хранения исходного раствора урана - не более года.</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5.2.4 Приготовление промежуточного раствора урана массовой концентрации 10 мг/дм</w:t>
      </w:r>
      <w:proofErr w:type="gramStart"/>
      <w:r>
        <w:rPr>
          <w:rFonts w:ascii="Arial" w:hAnsi="Arial" w:cs="Arial"/>
          <w:color w:val="2D2D2D"/>
          <w:spacing w:val="1"/>
          <w:sz w:val="15"/>
          <w:szCs w:val="15"/>
        </w:rPr>
        <w:pict>
          <v:shape id="_x0000_i1213"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мерную колбу вместимостью 50 см</w:t>
      </w:r>
      <w:r>
        <w:rPr>
          <w:rFonts w:ascii="Arial" w:hAnsi="Arial" w:cs="Arial"/>
          <w:color w:val="2D2D2D"/>
          <w:spacing w:val="1"/>
          <w:sz w:val="15"/>
          <w:szCs w:val="15"/>
        </w:rPr>
        <w:pict>
          <v:shape id="_x0000_i1214"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пипеткой вносят 5 см</w:t>
      </w:r>
      <w:r>
        <w:rPr>
          <w:rFonts w:ascii="Arial" w:hAnsi="Arial" w:cs="Arial"/>
          <w:color w:val="2D2D2D"/>
          <w:spacing w:val="1"/>
          <w:sz w:val="15"/>
          <w:szCs w:val="15"/>
        </w:rPr>
        <w:pict>
          <v:shape id="_x0000_i121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исходного раствора урана (см. 5.2.3) и доводят до метки раствором азотной кислоты (см. 5.2.2).</w:t>
      </w:r>
      <w:r>
        <w:rPr>
          <w:rFonts w:ascii="Arial" w:hAnsi="Arial" w:cs="Arial"/>
          <w:color w:val="2D2D2D"/>
          <w:spacing w:val="1"/>
          <w:sz w:val="15"/>
          <w:szCs w:val="15"/>
        </w:rPr>
        <w:br/>
      </w:r>
      <w:r>
        <w:rPr>
          <w:rFonts w:ascii="Arial" w:hAnsi="Arial" w:cs="Arial"/>
          <w:color w:val="2D2D2D"/>
          <w:spacing w:val="1"/>
          <w:sz w:val="15"/>
          <w:szCs w:val="15"/>
        </w:rPr>
        <w:br/>
        <w:t>Срок хранения промежуточного раствора урана - не более года.</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5.2.5 Приготовление рабочих растворов урана</w:t>
      </w:r>
      <w:r>
        <w:rPr>
          <w:rFonts w:ascii="Arial" w:hAnsi="Arial" w:cs="Arial"/>
          <w:color w:val="2D2D2D"/>
          <w:spacing w:val="1"/>
          <w:sz w:val="15"/>
          <w:szCs w:val="15"/>
        </w:rPr>
        <w:br/>
      </w:r>
      <w:r>
        <w:rPr>
          <w:rFonts w:ascii="Arial" w:hAnsi="Arial" w:cs="Arial"/>
          <w:color w:val="2D2D2D"/>
          <w:spacing w:val="1"/>
          <w:sz w:val="15"/>
          <w:szCs w:val="15"/>
        </w:rPr>
        <w:br/>
        <w:t>Рабочие растворы урана готовят последовательным разбавлением в мерных колбах промежуточного раствора урана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5.2.4) раствором азотной кислоты (см. 5.2.2).</w:t>
      </w:r>
      <w:r>
        <w:rPr>
          <w:rFonts w:ascii="Arial" w:hAnsi="Arial" w:cs="Arial"/>
          <w:color w:val="2D2D2D"/>
          <w:spacing w:val="1"/>
          <w:sz w:val="15"/>
          <w:szCs w:val="15"/>
        </w:rPr>
        <w:br/>
      </w:r>
      <w:r>
        <w:rPr>
          <w:rFonts w:ascii="Arial" w:hAnsi="Arial" w:cs="Arial"/>
          <w:color w:val="2D2D2D"/>
          <w:spacing w:val="1"/>
          <w:sz w:val="15"/>
          <w:szCs w:val="15"/>
        </w:rPr>
        <w:br/>
        <w:t>Пример приготовления рабочих растворов урана в мерных колбах вместимостью 100 см</w:t>
      </w:r>
      <w:r>
        <w:rPr>
          <w:rFonts w:ascii="Arial" w:hAnsi="Arial" w:cs="Arial"/>
          <w:color w:val="2D2D2D"/>
          <w:spacing w:val="1"/>
          <w:sz w:val="15"/>
          <w:szCs w:val="15"/>
        </w:rPr>
        <w:pict>
          <v:shape id="_x0000_i121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приведен в таблице 3.</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3 - Пример приготовления рабочих растворов урана для измерений по варианту</w:t>
      </w:r>
      <w:proofErr w:type="gramStart"/>
      <w:r>
        <w:rPr>
          <w:rFonts w:ascii="Arial" w:hAnsi="Arial" w:cs="Arial"/>
          <w:color w:val="2D2D2D"/>
          <w:spacing w:val="1"/>
          <w:sz w:val="15"/>
          <w:szCs w:val="15"/>
        </w:rPr>
        <w:t xml:space="preserve"> Б</w:t>
      </w:r>
      <w:proofErr w:type="gramEnd"/>
    </w:p>
    <w:tbl>
      <w:tblPr>
        <w:tblW w:w="0" w:type="auto"/>
        <w:tblCellMar>
          <w:left w:w="0" w:type="dxa"/>
          <w:right w:w="0" w:type="dxa"/>
        </w:tblCellMar>
        <w:tblLook w:val="04A0"/>
      </w:tblPr>
      <w:tblGrid>
        <w:gridCol w:w="2929"/>
        <w:gridCol w:w="1778"/>
        <w:gridCol w:w="1778"/>
        <w:gridCol w:w="1389"/>
        <w:gridCol w:w="1389"/>
        <w:gridCol w:w="1226"/>
      </w:tblGrid>
      <w:tr w:rsidR="0050333B" w:rsidTr="0050333B">
        <w:trPr>
          <w:trHeight w:val="15"/>
        </w:trPr>
        <w:tc>
          <w:tcPr>
            <w:tcW w:w="3142" w:type="dxa"/>
            <w:hideMark/>
          </w:tcPr>
          <w:p w:rsidR="0050333B" w:rsidRDefault="0050333B">
            <w:pPr>
              <w:rPr>
                <w:sz w:val="2"/>
                <w:szCs w:val="24"/>
              </w:rPr>
            </w:pPr>
          </w:p>
        </w:tc>
        <w:tc>
          <w:tcPr>
            <w:tcW w:w="1848" w:type="dxa"/>
            <w:hideMark/>
          </w:tcPr>
          <w:p w:rsidR="0050333B" w:rsidRDefault="0050333B">
            <w:pPr>
              <w:rPr>
                <w:sz w:val="2"/>
                <w:szCs w:val="24"/>
              </w:rPr>
            </w:pPr>
          </w:p>
        </w:tc>
        <w:tc>
          <w:tcPr>
            <w:tcW w:w="1848" w:type="dxa"/>
            <w:hideMark/>
          </w:tcPr>
          <w:p w:rsidR="0050333B" w:rsidRDefault="0050333B">
            <w:pPr>
              <w:rPr>
                <w:sz w:val="2"/>
                <w:szCs w:val="24"/>
              </w:rPr>
            </w:pPr>
          </w:p>
        </w:tc>
        <w:tc>
          <w:tcPr>
            <w:tcW w:w="1478" w:type="dxa"/>
            <w:hideMark/>
          </w:tcPr>
          <w:p w:rsidR="0050333B" w:rsidRDefault="0050333B">
            <w:pPr>
              <w:rPr>
                <w:sz w:val="2"/>
                <w:szCs w:val="24"/>
              </w:rPr>
            </w:pPr>
          </w:p>
        </w:tc>
        <w:tc>
          <w:tcPr>
            <w:tcW w:w="1478" w:type="dxa"/>
            <w:hideMark/>
          </w:tcPr>
          <w:p w:rsidR="0050333B" w:rsidRDefault="0050333B">
            <w:pPr>
              <w:rPr>
                <w:sz w:val="2"/>
                <w:szCs w:val="24"/>
              </w:rPr>
            </w:pPr>
          </w:p>
        </w:tc>
        <w:tc>
          <w:tcPr>
            <w:tcW w:w="1294" w:type="dxa"/>
            <w:hideMark/>
          </w:tcPr>
          <w:p w:rsidR="0050333B" w:rsidRDefault="0050333B">
            <w:pPr>
              <w:rPr>
                <w:sz w:val="2"/>
                <w:szCs w:val="24"/>
              </w:rPr>
            </w:pPr>
          </w:p>
        </w:tc>
      </w:tr>
      <w:tr w:rsidR="0050333B" w:rsidTr="0050333B">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характеристики раствора урана, использованного для приготовления рабочих растворов урана</w:t>
            </w:r>
          </w:p>
        </w:tc>
        <w:tc>
          <w:tcPr>
            <w:tcW w:w="794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Приготовление рабочего раствора урана, номер</w:t>
            </w:r>
          </w:p>
        </w:tc>
      </w:tr>
      <w:tr w:rsidR="0050333B" w:rsidTr="0050333B">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50333B" w:rsidTr="0050333B">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textAlignment w:val="baseline"/>
              <w:rPr>
                <w:color w:val="2D2D2D"/>
                <w:sz w:val="15"/>
                <w:szCs w:val="15"/>
              </w:rPr>
            </w:pPr>
            <w:r>
              <w:rPr>
                <w:color w:val="2D2D2D"/>
                <w:sz w:val="15"/>
                <w:szCs w:val="15"/>
              </w:rPr>
              <w:t>Раствор урана, используемый для приготовления рабочего раствора</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Промежуточный раствор (</w:t>
            </w:r>
            <w:proofErr w:type="gramStart"/>
            <w:r>
              <w:rPr>
                <w:color w:val="2D2D2D"/>
                <w:sz w:val="15"/>
                <w:szCs w:val="15"/>
              </w:rPr>
              <w:t>см</w:t>
            </w:r>
            <w:proofErr w:type="gramEnd"/>
            <w:r>
              <w:rPr>
                <w:color w:val="2D2D2D"/>
                <w:sz w:val="15"/>
                <w:szCs w:val="15"/>
              </w:rPr>
              <w:t>. 5.2.4)</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Промежуточный раствор (</w:t>
            </w:r>
            <w:proofErr w:type="gramStart"/>
            <w:r>
              <w:rPr>
                <w:color w:val="2D2D2D"/>
                <w:sz w:val="15"/>
                <w:szCs w:val="15"/>
              </w:rPr>
              <w:t>см</w:t>
            </w:r>
            <w:proofErr w:type="gramEnd"/>
            <w:r>
              <w:rPr>
                <w:color w:val="2D2D2D"/>
                <w:sz w:val="15"/>
                <w:szCs w:val="15"/>
              </w:rPr>
              <w:t>. 5.2.4)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Рабочий раствор N 1</w:t>
            </w:r>
            <w:r>
              <w:rPr>
                <w:color w:val="2D2D2D"/>
                <w:sz w:val="15"/>
                <w:szCs w:val="15"/>
              </w:rPr>
              <w:br/>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Рабочий раствор N 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Рабочий раствор N 3</w:t>
            </w:r>
          </w:p>
        </w:tc>
      </w:tr>
      <w:tr w:rsidR="0050333B" w:rsidTr="0050333B">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Объем раствора урана, вносимый в мерную колбу, </w:t>
            </w:r>
            <w:proofErr w:type="gramStart"/>
            <w:r>
              <w:rPr>
                <w:color w:val="2D2D2D"/>
                <w:sz w:val="15"/>
                <w:szCs w:val="15"/>
              </w:rPr>
              <w:t>см</w:t>
            </w:r>
            <w:proofErr w:type="gramEnd"/>
            <w:r>
              <w:rPr>
                <w:color w:val="2D2D2D"/>
                <w:sz w:val="15"/>
                <w:szCs w:val="15"/>
              </w:rPr>
              <w:pict>
                <v:shape id="_x0000_i1217" type="#_x0000_t75" alt="ГОСТ Р 54499-2011 Вода питьевая. Люминесцентный метод определения содержания урана" style="width:8.05pt;height:17.2pt"/>
              </w:pic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r>
              <w:rPr>
                <w:color w:val="2D2D2D"/>
                <w:sz w:val="15"/>
                <w:szCs w:val="15"/>
              </w:rPr>
              <w:br/>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br/>
            </w:r>
          </w:p>
        </w:tc>
      </w:tr>
      <w:tr w:rsidR="0050333B" w:rsidTr="0050333B">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концентрация урана в рабочем растворе, мг/дм</w:t>
            </w:r>
            <w:r>
              <w:rPr>
                <w:color w:val="2D2D2D"/>
                <w:sz w:val="15"/>
                <w:szCs w:val="15"/>
              </w:rPr>
              <w:pict>
                <v:shape id="_x0000_i1218" type="#_x0000_t75" alt="ГОСТ Р 54499-2011 Вода питьевая. Люминесцентный метод определения содержания урана" style="width:8.05pt;height:17.2pt"/>
              </w:pic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r>
    </w:tbl>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Срок хранения рабочих растворов урана N 1 - N 4 - не более 3 </w:t>
      </w:r>
      <w:proofErr w:type="spellStart"/>
      <w:proofErr w:type="gramStart"/>
      <w:r>
        <w:rPr>
          <w:rFonts w:ascii="Arial" w:hAnsi="Arial" w:cs="Arial"/>
          <w:color w:val="2D2D2D"/>
          <w:spacing w:val="1"/>
          <w:sz w:val="15"/>
          <w:szCs w:val="15"/>
        </w:rPr>
        <w:t>мес</w:t>
      </w:r>
      <w:proofErr w:type="spellEnd"/>
      <w:proofErr w:type="gramEnd"/>
      <w:r>
        <w:rPr>
          <w:rFonts w:ascii="Arial" w:hAnsi="Arial" w:cs="Arial"/>
          <w:color w:val="2D2D2D"/>
          <w:spacing w:val="1"/>
          <w:sz w:val="15"/>
          <w:szCs w:val="15"/>
        </w:rPr>
        <w:t>; рабочий раствор урана N 5 готовят непосредственно перед измерением.</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5.3 Порядок проведения измерений</w:t>
      </w:r>
      <w:r>
        <w:rPr>
          <w:rFonts w:ascii="Arial" w:hAnsi="Arial" w:cs="Arial"/>
          <w:color w:val="2D2D2D"/>
          <w:spacing w:val="1"/>
          <w:sz w:val="15"/>
          <w:szCs w:val="15"/>
        </w:rPr>
        <w:br/>
      </w:r>
      <w:r>
        <w:rPr>
          <w:rFonts w:ascii="Arial" w:hAnsi="Arial" w:cs="Arial"/>
          <w:color w:val="2D2D2D"/>
          <w:spacing w:val="1"/>
          <w:sz w:val="15"/>
          <w:szCs w:val="15"/>
        </w:rPr>
        <w:br/>
        <w:t>Измерения проводят в следующем порядке: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5.3.1 Измерение интенсивности люминесценции фонового раствора</w:t>
      </w:r>
      <w:r>
        <w:rPr>
          <w:rFonts w:ascii="Arial" w:hAnsi="Arial" w:cs="Arial"/>
          <w:color w:val="2D2D2D"/>
          <w:spacing w:val="1"/>
          <w:sz w:val="15"/>
          <w:szCs w:val="15"/>
        </w:rPr>
        <w:br/>
      </w:r>
      <w:r>
        <w:rPr>
          <w:rFonts w:ascii="Arial" w:hAnsi="Arial" w:cs="Arial"/>
          <w:color w:val="2D2D2D"/>
          <w:spacing w:val="1"/>
          <w:sz w:val="15"/>
          <w:szCs w:val="15"/>
        </w:rPr>
        <w:br/>
        <w:t>В измерительную кювету вносят 2,5 см</w:t>
      </w:r>
      <w:r>
        <w:rPr>
          <w:rFonts w:ascii="Arial" w:hAnsi="Arial" w:cs="Arial"/>
          <w:color w:val="2D2D2D"/>
          <w:spacing w:val="1"/>
          <w:sz w:val="15"/>
          <w:szCs w:val="15"/>
        </w:rPr>
        <w:pict>
          <v:shape id="_x0000_i121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дистиллированной воды, добавляют 0,2 см</w:t>
      </w:r>
      <w:r>
        <w:rPr>
          <w:rFonts w:ascii="Arial" w:hAnsi="Arial" w:cs="Arial"/>
          <w:color w:val="2D2D2D"/>
          <w:spacing w:val="1"/>
          <w:sz w:val="15"/>
          <w:szCs w:val="15"/>
        </w:rPr>
        <w:pict>
          <v:shape id="_x0000_i122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xml:space="preserve">раствора </w:t>
      </w:r>
      <w:proofErr w:type="spellStart"/>
      <w:r>
        <w:rPr>
          <w:rFonts w:ascii="Arial" w:hAnsi="Arial" w:cs="Arial"/>
          <w:color w:val="2D2D2D"/>
          <w:spacing w:val="1"/>
          <w:sz w:val="15"/>
          <w:szCs w:val="15"/>
        </w:rPr>
        <w:t>полисиликата</w:t>
      </w:r>
      <w:proofErr w:type="spellEnd"/>
      <w:r>
        <w:rPr>
          <w:rFonts w:ascii="Arial" w:hAnsi="Arial" w:cs="Arial"/>
          <w:color w:val="2D2D2D"/>
          <w:spacing w:val="1"/>
          <w:sz w:val="15"/>
          <w:szCs w:val="15"/>
        </w:rPr>
        <w:t xml:space="preserve"> натрия (см. 4.2.3) и тщательно перемешивают содержимое измерительной кюветы стеклянной палочкой, затем кювету помещают в кюветное отделение прибора и не менее пяти раз измеряют значение интенсивности люминесценции полученного фонового раствора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21" type="#_x0000_t75" alt="ГОСТ Р 54499-2011 Вода питьевая. Люминесцентный метод определения содержания урана" style="width:15.05pt;height:18.8pt"/>
        </w:pict>
      </w:r>
      <w:r>
        <w:rPr>
          <w:rFonts w:ascii="Arial" w:hAnsi="Arial" w:cs="Arial"/>
          <w:color w:val="2D2D2D"/>
          <w:spacing w:val="1"/>
          <w:sz w:val="15"/>
          <w:szCs w:val="15"/>
        </w:rPr>
        <w:t>).</w:t>
      </w:r>
      <w:r>
        <w:rPr>
          <w:rFonts w:ascii="Arial" w:hAnsi="Arial" w:cs="Arial"/>
          <w:color w:val="2D2D2D"/>
          <w:spacing w:val="1"/>
          <w:sz w:val="15"/>
          <w:szCs w:val="15"/>
        </w:rPr>
        <w:br/>
      </w:r>
      <w:proofErr w:type="gramEnd"/>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5.3.2 Измерение интенсивности люминесценции фонового раствора с пробой анализируемой воды</w:t>
      </w:r>
      <w:proofErr w:type="gramStart"/>
      <w:r>
        <w:rPr>
          <w:rFonts w:ascii="Arial" w:hAnsi="Arial" w:cs="Arial"/>
          <w:color w:val="2D2D2D"/>
          <w:spacing w:val="1"/>
          <w:sz w:val="15"/>
          <w:szCs w:val="15"/>
        </w:rPr>
        <w:br/>
      </w:r>
      <w:r>
        <w:rPr>
          <w:rFonts w:ascii="Arial" w:hAnsi="Arial" w:cs="Arial"/>
          <w:color w:val="2D2D2D"/>
          <w:spacing w:val="1"/>
          <w:sz w:val="15"/>
          <w:szCs w:val="15"/>
        </w:rPr>
        <w:br/>
        <w:t>И</w:t>
      </w:r>
      <w:proofErr w:type="gramEnd"/>
      <w:r>
        <w:rPr>
          <w:rFonts w:ascii="Arial" w:hAnsi="Arial" w:cs="Arial"/>
          <w:color w:val="2D2D2D"/>
          <w:spacing w:val="1"/>
          <w:sz w:val="15"/>
          <w:szCs w:val="15"/>
        </w:rPr>
        <w:t>звлекают измерительную кювету с фоновым раствором (см. 5.3.1) из кюветного отделения прибора, вносят в нее 0,1 см</w:t>
      </w:r>
      <w:r>
        <w:rPr>
          <w:rFonts w:ascii="Arial" w:hAnsi="Arial" w:cs="Arial"/>
          <w:color w:val="2D2D2D"/>
          <w:spacing w:val="1"/>
          <w:sz w:val="15"/>
          <w:szCs w:val="15"/>
        </w:rPr>
        <w:pict>
          <v:shape id="_x0000_i1222"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пробы анализируемой воды (см. 4.2.12) и тщательно перемешивают содержимое измерительной кюветы стеклянной палочкой, затем кювету помещают в кюветное отделение прибора и не менее пяти раз измеряют значение интенсивности люминесценции фонового раствора с пробой анализируемой воды</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23" type="#_x0000_t75" alt="ГОСТ Р 54499-2011 Вода питьевая. Люминесцентный метод определения содержания урана" style="width:22.05pt;height:18.8pt"/>
        </w:pict>
      </w:r>
      <w:r>
        <w:rPr>
          <w:rFonts w:ascii="Arial" w:hAnsi="Arial" w:cs="Arial"/>
          <w:color w:val="2D2D2D"/>
          <w:spacing w:val="1"/>
          <w:sz w:val="15"/>
          <w:szCs w:val="15"/>
        </w:rPr>
        <w:t>).</w:t>
      </w:r>
      <w:r>
        <w:rPr>
          <w:rFonts w:ascii="Arial" w:hAnsi="Arial" w:cs="Arial"/>
          <w:color w:val="2D2D2D"/>
          <w:spacing w:val="1"/>
          <w:sz w:val="15"/>
          <w:szCs w:val="15"/>
        </w:rPr>
        <w:br/>
      </w:r>
      <w:proofErr w:type="gramEnd"/>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5.3.3 Измерение интенсивности люминесценции фонового раствора с пробой анализируемой воды и добавкой урана</w:t>
      </w:r>
      <w:proofErr w:type="gramStart"/>
      <w:r>
        <w:rPr>
          <w:rFonts w:ascii="Arial" w:hAnsi="Arial" w:cs="Arial"/>
          <w:color w:val="2D2D2D"/>
          <w:spacing w:val="1"/>
          <w:sz w:val="15"/>
          <w:szCs w:val="15"/>
        </w:rPr>
        <w:br/>
      </w:r>
      <w:r>
        <w:rPr>
          <w:rFonts w:ascii="Arial" w:hAnsi="Arial" w:cs="Arial"/>
          <w:color w:val="2D2D2D"/>
          <w:spacing w:val="1"/>
          <w:sz w:val="15"/>
          <w:szCs w:val="15"/>
        </w:rPr>
        <w:br/>
        <w:t>И</w:t>
      </w:r>
      <w:proofErr w:type="gramEnd"/>
      <w:r>
        <w:rPr>
          <w:rFonts w:ascii="Arial" w:hAnsi="Arial" w:cs="Arial"/>
          <w:color w:val="2D2D2D"/>
          <w:spacing w:val="1"/>
          <w:sz w:val="15"/>
          <w:szCs w:val="15"/>
        </w:rPr>
        <w:t>звлекают измерительную кювету (см. 5.3.2) из кюветного отделения прибора, вносят в нее 0,05 см</w:t>
      </w:r>
      <w:r>
        <w:rPr>
          <w:rFonts w:ascii="Arial" w:hAnsi="Arial" w:cs="Arial"/>
          <w:color w:val="2D2D2D"/>
          <w:spacing w:val="1"/>
          <w:sz w:val="15"/>
          <w:szCs w:val="15"/>
        </w:rPr>
        <w:pict>
          <v:shape id="_x0000_i1224"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рабочего раствора урана (см. 5.2.5) и тщательно перемешивают содержимое измерительной кюветы стеклянной палочкой, затем кювету помещают в кюветное отделение прибора и не менее пяти раз измеряют значение интенсивности люминесценции фонового раствора с пробой анализируемой воды и добавкой урана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25" type="#_x0000_t75" alt="ГОСТ Р 54499-2011 Вода питьевая. Люминесцентный метод определения содержания урана" style="width:29pt;height:18.8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End"/>
      <w:r>
        <w:rPr>
          <w:rFonts w:ascii="Arial" w:hAnsi="Arial" w:cs="Arial"/>
          <w:color w:val="2D2D2D"/>
          <w:spacing w:val="1"/>
          <w:sz w:val="15"/>
          <w:szCs w:val="15"/>
        </w:rPr>
        <w:t>Рабочий раствор урана выбирают таким образом, чтобы отношение </w:t>
      </w:r>
      <w:r>
        <w:rPr>
          <w:rFonts w:ascii="Arial" w:hAnsi="Arial" w:cs="Arial"/>
          <w:noProof/>
          <w:color w:val="2D2D2D"/>
          <w:spacing w:val="1"/>
          <w:sz w:val="15"/>
          <w:szCs w:val="15"/>
        </w:rPr>
        <w:drawing>
          <wp:inline distT="0" distB="0" distL="0" distR="0">
            <wp:extent cx="695960" cy="238760"/>
            <wp:effectExtent l="19050" t="0" r="8890" b="0"/>
            <wp:docPr id="202" name="Рисунок 202"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Р 54499-2011 Вода питьевая. Люминесцентный метод определения содержания урана"/>
                    <pic:cNvPicPr>
                      <a:picLocks noChangeAspect="1" noChangeArrowheads="1"/>
                    </pic:cNvPicPr>
                  </pic:nvPicPr>
                  <pic:blipFill>
                    <a:blip r:embed="rId25" cstate="print"/>
                    <a:srcRect/>
                    <a:stretch>
                      <a:fillRect/>
                    </a:stretch>
                  </pic:blipFill>
                  <pic:spPr bwMode="auto">
                    <a:xfrm>
                      <a:off x="0" y="0"/>
                      <a:ext cx="69596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составило от двух до шести.</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5.3.4 Измерение интенсивности люминесценции фонового раствора с добавкой урана</w:t>
      </w:r>
      <w:r>
        <w:rPr>
          <w:rFonts w:ascii="Arial" w:hAnsi="Arial" w:cs="Arial"/>
          <w:color w:val="2D2D2D"/>
          <w:spacing w:val="1"/>
          <w:sz w:val="15"/>
          <w:szCs w:val="15"/>
        </w:rPr>
        <w:br/>
      </w:r>
      <w:r>
        <w:rPr>
          <w:rFonts w:ascii="Arial" w:hAnsi="Arial" w:cs="Arial"/>
          <w:color w:val="2D2D2D"/>
          <w:spacing w:val="1"/>
          <w:sz w:val="15"/>
          <w:szCs w:val="15"/>
        </w:rPr>
        <w:br/>
        <w:t>Измерение интенсивности люминесценции фонового раствора с добавкой урана проводят только при приготовлении заново раствора азотной кислоты по 5.2.2 или рабочего раствора урана по 5.2.5.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Измеряют значение интенсивности люминесценции фонового раствора (</w:t>
      </w:r>
      <w:r>
        <w:rPr>
          <w:rFonts w:ascii="Arial" w:hAnsi="Arial" w:cs="Arial"/>
          <w:color w:val="2D2D2D"/>
          <w:spacing w:val="1"/>
          <w:sz w:val="15"/>
          <w:szCs w:val="15"/>
        </w:rPr>
        <w:pict>
          <v:shape id="_x0000_i1227" type="#_x0000_t75" alt="ГОСТ Р 54499-2011 Вода питьевая. Люминесцентный метод определения содержания урана" style="width:15.05pt;height:18.8pt"/>
        </w:pict>
      </w:r>
      <w:r>
        <w:rPr>
          <w:rFonts w:ascii="Arial" w:hAnsi="Arial" w:cs="Arial"/>
          <w:color w:val="2D2D2D"/>
          <w:spacing w:val="1"/>
          <w:sz w:val="15"/>
          <w:szCs w:val="15"/>
        </w:rPr>
        <w:t>) по 5.3.1, затем извлекают измерительную кювету из кюветного отделения прибора, вносят в нее 0,05 см</w:t>
      </w:r>
      <w:r>
        <w:rPr>
          <w:rFonts w:ascii="Arial" w:hAnsi="Arial" w:cs="Arial"/>
          <w:color w:val="2D2D2D"/>
          <w:spacing w:val="1"/>
          <w:sz w:val="15"/>
          <w:szCs w:val="15"/>
        </w:rPr>
        <w:pict>
          <v:shape id="_x0000_i1228"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рабочего раствора урана N 3 массовой концентрации 0,05 мг/дм</w:t>
      </w:r>
      <w:r>
        <w:rPr>
          <w:rFonts w:ascii="Arial" w:hAnsi="Arial" w:cs="Arial"/>
          <w:color w:val="2D2D2D"/>
          <w:spacing w:val="1"/>
          <w:sz w:val="15"/>
          <w:szCs w:val="15"/>
        </w:rPr>
        <w:pict>
          <v:shape id="_x0000_i122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(см. 5.2.5) и тщательно перемешивают содержимое измерительной кюветы стеклянной палочкой, затем кювету помещают в кюветное отделение прибора и не менее пяти раз измеряют значение интенсивности люминесценции фонового раствора с</w:t>
      </w:r>
      <w:proofErr w:type="gramEnd"/>
      <w:r>
        <w:rPr>
          <w:rFonts w:ascii="Arial" w:hAnsi="Arial" w:cs="Arial"/>
          <w:color w:val="2D2D2D"/>
          <w:spacing w:val="1"/>
          <w:sz w:val="15"/>
          <w:szCs w:val="15"/>
        </w:rPr>
        <w:t xml:space="preserve"> добавкой урана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30" type="#_x0000_t75" alt="ГОСТ Р 54499-2011 Вода питьевая. Люминесцентный метод определения содержания урана" style="width:22.05pt;height:18.8pt"/>
        </w:pict>
      </w:r>
      <w:r>
        <w:rPr>
          <w:rFonts w:ascii="Arial" w:hAnsi="Arial" w:cs="Arial"/>
          <w:color w:val="2D2D2D"/>
          <w:spacing w:val="1"/>
          <w:sz w:val="15"/>
          <w:szCs w:val="15"/>
        </w:rPr>
        <w:t>).</w:t>
      </w:r>
      <w:r>
        <w:rPr>
          <w:rFonts w:ascii="Arial" w:hAnsi="Arial" w:cs="Arial"/>
          <w:color w:val="2D2D2D"/>
          <w:spacing w:val="1"/>
          <w:sz w:val="15"/>
          <w:szCs w:val="15"/>
        </w:rPr>
        <w:br/>
      </w:r>
      <w:proofErr w:type="gramEnd"/>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5.4 Обработка результатов измерений</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5.4.1</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результатам пяти измерений интенсивности люминесценции фонового раствора (см. 5.3.1) рассчитывают среднеарифметическое значение, затем для каждого результата измерения интенсивности люминесценции фонового раствора вычисляют относительное отклонение от среднеарифметического, при этом если наибольшее по абсолютной величине отклонение не превышает 20%, то за результат измерения интенсивности люминесценции фонового раствора </w:t>
      </w:r>
      <w:r>
        <w:rPr>
          <w:rFonts w:ascii="Arial" w:hAnsi="Arial" w:cs="Arial"/>
          <w:color w:val="2D2D2D"/>
          <w:spacing w:val="1"/>
          <w:sz w:val="15"/>
          <w:szCs w:val="15"/>
        </w:rPr>
        <w:pict>
          <v:shape id="_x0000_i1231" type="#_x0000_t75" alt="ГОСТ Р 54499-2011 Вода питьевая. Люминесцентный метод определения содержания урана" style="width:15.05pt;height:18.8pt"/>
        </w:pict>
      </w:r>
      <w:r>
        <w:rPr>
          <w:rFonts w:ascii="Arial" w:hAnsi="Arial" w:cs="Arial"/>
          <w:color w:val="2D2D2D"/>
          <w:spacing w:val="1"/>
          <w:sz w:val="15"/>
          <w:szCs w:val="15"/>
        </w:rPr>
        <w:t> принимают полученное среднеарифметическое значение.</w:t>
      </w:r>
      <w:r>
        <w:rPr>
          <w:rFonts w:ascii="Arial" w:hAnsi="Arial" w:cs="Arial"/>
          <w:color w:val="2D2D2D"/>
          <w:spacing w:val="1"/>
          <w:sz w:val="15"/>
          <w:szCs w:val="15"/>
        </w:rPr>
        <w:br/>
      </w:r>
      <w:r>
        <w:rPr>
          <w:rFonts w:ascii="Arial" w:hAnsi="Arial" w:cs="Arial"/>
          <w:color w:val="2D2D2D"/>
          <w:spacing w:val="1"/>
          <w:sz w:val="15"/>
          <w:szCs w:val="15"/>
        </w:rPr>
        <w:br/>
        <w:t>Если наибольшее отклонение превышает 20%, то исключают результат, максимально отклоняющийся от среднеарифметического значения, и вновь рассчитывают среднеарифметическое значение, которое принимают за результат измерения интенсивности люминесценции фонового раствора.</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5.4.2 Значения интенсивности люминесценции фонового раствора с пробой анализируемой воды </w:t>
      </w:r>
      <w:r>
        <w:rPr>
          <w:rFonts w:ascii="Arial" w:hAnsi="Arial" w:cs="Arial"/>
          <w:color w:val="2D2D2D"/>
          <w:spacing w:val="1"/>
          <w:sz w:val="15"/>
          <w:szCs w:val="15"/>
        </w:rPr>
        <w:pict>
          <v:shape id="_x0000_i1232" type="#_x0000_t75" alt="ГОСТ Р 54499-2011 Вода питьевая. Люминесцентный метод определения содержания урана" style="width:22.05pt;height:18.8pt"/>
        </w:pict>
      </w:r>
      <w:r>
        <w:rPr>
          <w:rFonts w:ascii="Arial" w:hAnsi="Arial" w:cs="Arial"/>
          <w:color w:val="2D2D2D"/>
          <w:spacing w:val="1"/>
          <w:sz w:val="15"/>
          <w:szCs w:val="15"/>
        </w:rPr>
        <w:t>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5.3.2), интенсивности люминесценции фонового раствора с пробой анализируемой воды и добавкой урана </w:t>
      </w:r>
      <w:r>
        <w:rPr>
          <w:rFonts w:ascii="Arial" w:hAnsi="Arial" w:cs="Arial"/>
          <w:color w:val="2D2D2D"/>
          <w:spacing w:val="1"/>
          <w:sz w:val="15"/>
          <w:szCs w:val="15"/>
        </w:rPr>
        <w:pict>
          <v:shape id="_x0000_i1233" type="#_x0000_t75" alt="ГОСТ Р 54499-2011 Вода питьевая. Люминесцентный метод определения содержания урана" style="width:29pt;height:18.8pt"/>
        </w:pict>
      </w:r>
      <w:r>
        <w:rPr>
          <w:rFonts w:ascii="Arial" w:hAnsi="Arial" w:cs="Arial"/>
          <w:color w:val="2D2D2D"/>
          <w:spacing w:val="1"/>
          <w:sz w:val="15"/>
          <w:szCs w:val="15"/>
        </w:rPr>
        <w:t> (см. 5.3.3) и интенсивности люминесценции фонового раствора с добавкой урана </w:t>
      </w:r>
      <w:r>
        <w:rPr>
          <w:rFonts w:ascii="Arial" w:hAnsi="Arial" w:cs="Arial"/>
          <w:color w:val="2D2D2D"/>
          <w:spacing w:val="1"/>
          <w:sz w:val="15"/>
          <w:szCs w:val="15"/>
        </w:rPr>
        <w:pict>
          <v:shape id="_x0000_i1234" type="#_x0000_t75" alt="ГОСТ Р 54499-2011 Вода питьевая. Люминесцентный метод определения содержания урана" style="width:22.05pt;height:18.8pt"/>
        </w:pict>
      </w:r>
      <w:r>
        <w:rPr>
          <w:rFonts w:ascii="Arial" w:hAnsi="Arial" w:cs="Arial"/>
          <w:color w:val="2D2D2D"/>
          <w:spacing w:val="1"/>
          <w:sz w:val="15"/>
          <w:szCs w:val="15"/>
        </w:rPr>
        <w:t> (см. 5.3.4) определяют аналогично 5.4.1.</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5.4.3</w:t>
      </w:r>
      <w:proofErr w:type="gramStart"/>
      <w:r>
        <w:rPr>
          <w:rFonts w:ascii="Arial" w:hAnsi="Arial" w:cs="Arial"/>
          <w:color w:val="2D2D2D"/>
          <w:spacing w:val="1"/>
          <w:sz w:val="15"/>
          <w:szCs w:val="15"/>
        </w:rPr>
        <w:t xml:space="preserve"> Р</w:t>
      </w:r>
      <w:proofErr w:type="gramEnd"/>
      <w:r>
        <w:rPr>
          <w:rFonts w:ascii="Arial" w:hAnsi="Arial" w:cs="Arial"/>
          <w:color w:val="2D2D2D"/>
          <w:spacing w:val="1"/>
          <w:sz w:val="15"/>
          <w:szCs w:val="15"/>
        </w:rPr>
        <w:t>ассчитывают приращение значения интенсивности люминесценции фонового раствора (см. 5.3.4) </w:t>
      </w:r>
      <w:r>
        <w:rPr>
          <w:rFonts w:ascii="Arial" w:hAnsi="Arial" w:cs="Arial"/>
          <w:color w:val="2D2D2D"/>
          <w:spacing w:val="1"/>
          <w:sz w:val="15"/>
          <w:szCs w:val="15"/>
        </w:rPr>
        <w:pict>
          <v:shape id="_x0000_i1235" type="#_x0000_t75" alt="ГОСТ Р 54499-2011 Вода питьевая. Люминесцентный метод определения содержания урана" style="width:15.05pt;height:17.2pt"/>
        </w:pict>
      </w:r>
      <w:r>
        <w:rPr>
          <w:rFonts w:ascii="Arial" w:hAnsi="Arial" w:cs="Arial"/>
          <w:color w:val="2D2D2D"/>
          <w:spacing w:val="1"/>
          <w:sz w:val="15"/>
          <w:szCs w:val="15"/>
        </w:rPr>
        <w:t xml:space="preserve">,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 за счет внесения добавки урана по формуле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87095" cy="238760"/>
            <wp:effectExtent l="19050" t="0" r="8255" b="0"/>
            <wp:docPr id="212" name="Рисунок 212"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Р 54499-2011 Вода питьевая. Люминесцентный метод определения содержания урана"/>
                    <pic:cNvPicPr>
                      <a:picLocks noChangeAspect="1" noChangeArrowheads="1"/>
                    </pic:cNvPicPr>
                  </pic:nvPicPr>
                  <pic:blipFill>
                    <a:blip r:embed="rId26" cstate="print"/>
                    <a:srcRect/>
                    <a:stretch>
                      <a:fillRect/>
                    </a:stretch>
                  </pic:blipFill>
                  <pic:spPr bwMode="auto">
                    <a:xfrm>
                      <a:off x="0" y="0"/>
                      <a:ext cx="88709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(15)</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37" type="#_x0000_t75" alt="ГОСТ Р 54499-2011 Вода питьевая. Люминесцентный метод определения содержания урана" style="width:22.05pt;height:18.8pt"/>
        </w:pict>
      </w:r>
      <w:r>
        <w:rPr>
          <w:rFonts w:ascii="Arial" w:hAnsi="Arial" w:cs="Arial"/>
          <w:color w:val="2D2D2D"/>
          <w:spacing w:val="1"/>
          <w:sz w:val="15"/>
          <w:szCs w:val="15"/>
        </w:rPr>
        <w:t xml:space="preserve"> - среднеарифметическое значение интенсивности люминесценции фонового раствора с добавкой урана,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38" type="#_x0000_t75" alt="ГОСТ Р 54499-2011 Вода питьевая. Люминесцентный метод определения содержания урана" style="width:15.05pt;height:18.8pt"/>
        </w:pict>
      </w:r>
      <w:r>
        <w:rPr>
          <w:rFonts w:ascii="Arial" w:hAnsi="Arial" w:cs="Arial"/>
          <w:color w:val="2D2D2D"/>
          <w:spacing w:val="1"/>
          <w:sz w:val="15"/>
          <w:szCs w:val="15"/>
        </w:rPr>
        <w:t xml:space="preserve"> - среднеарифметическое значение интенсивности люминесценции фонового раствора,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t>Значение </w:t>
      </w:r>
      <w:r>
        <w:rPr>
          <w:rFonts w:ascii="Arial" w:hAnsi="Arial" w:cs="Arial"/>
          <w:color w:val="2D2D2D"/>
          <w:spacing w:val="1"/>
          <w:sz w:val="15"/>
          <w:szCs w:val="15"/>
        </w:rPr>
        <w:pict>
          <v:shape id="_x0000_i1239" type="#_x0000_t75" alt="ГОСТ Р 54499-2011 Вода питьевая. Люминесцентный метод определения содержания урана" style="width:15.05pt;height:17.2pt"/>
        </w:pict>
      </w:r>
      <w:r>
        <w:rPr>
          <w:rFonts w:ascii="Arial" w:hAnsi="Arial" w:cs="Arial"/>
          <w:color w:val="2D2D2D"/>
          <w:spacing w:val="1"/>
          <w:sz w:val="15"/>
          <w:szCs w:val="15"/>
        </w:rPr>
        <w:t> определяют только при приготовлении заново раствора азотной кислоты по 5.2.2 или рабочего раствора урана по 5.2.5. В остальных случаях используют ранее установленное значение.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Рассчитывают приращение интенсивности люминесценции </w:t>
      </w:r>
      <w:r>
        <w:rPr>
          <w:rFonts w:ascii="Arial" w:hAnsi="Arial" w:cs="Arial"/>
          <w:color w:val="2D2D2D"/>
          <w:spacing w:val="1"/>
          <w:sz w:val="15"/>
          <w:szCs w:val="15"/>
        </w:rPr>
        <w:pict>
          <v:shape id="_x0000_i1240" type="#_x0000_t75" alt="ГОСТ Р 54499-2011 Вода питьевая. Люминесцентный метод определения содержания урана" style="width:17.2pt;height:17.2pt"/>
        </w:pict>
      </w:r>
      <w:r>
        <w:rPr>
          <w:rFonts w:ascii="Arial" w:hAnsi="Arial" w:cs="Arial"/>
          <w:color w:val="2D2D2D"/>
          <w:spacing w:val="1"/>
          <w:sz w:val="15"/>
          <w:szCs w:val="15"/>
        </w:rPr>
        <w:t> фонового раствора с пробой анализируемой воды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xml:space="preserve">. 5.3.3),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 за счет внесения добавки урана по формуле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569720" cy="429895"/>
            <wp:effectExtent l="19050" t="0" r="0" b="0"/>
            <wp:docPr id="217" name="Рисунок 217"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ГОСТ Р 54499-2011 Вода питьевая. Люминесцентный метод определения содержания урана"/>
                    <pic:cNvPicPr>
                      <a:picLocks noChangeAspect="1" noChangeArrowheads="1"/>
                    </pic:cNvPicPr>
                  </pic:nvPicPr>
                  <pic:blipFill>
                    <a:blip r:embed="rId27" cstate="print"/>
                    <a:srcRect/>
                    <a:stretch>
                      <a:fillRect/>
                    </a:stretch>
                  </pic:blipFill>
                  <pic:spPr bwMode="auto">
                    <a:xfrm>
                      <a:off x="0" y="0"/>
                      <a:ext cx="156972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(16)</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42" type="#_x0000_t75" alt="ГОСТ Р 54499-2011 Вода питьевая. Люминесцентный метод определения содержания урана" style="width:22.05pt;height:18.8pt"/>
        </w:pict>
      </w:r>
      <w:r>
        <w:rPr>
          <w:rFonts w:ascii="Arial" w:hAnsi="Arial" w:cs="Arial"/>
          <w:color w:val="2D2D2D"/>
          <w:spacing w:val="1"/>
          <w:sz w:val="15"/>
          <w:szCs w:val="15"/>
        </w:rPr>
        <w:t xml:space="preserve"> - среднеарифметическое значение интенсивности люминесценции фонового раствора с добавкой пробы анализируемой воды,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43" type="#_x0000_t75" alt="ГОСТ Р 54499-2011 Вода питьевая. Люминесцентный метод определения содержания урана" style="width:29pt;height:18.8pt"/>
        </w:pict>
      </w:r>
      <w:r>
        <w:rPr>
          <w:rFonts w:ascii="Arial" w:hAnsi="Arial" w:cs="Arial"/>
          <w:color w:val="2D2D2D"/>
          <w:spacing w:val="1"/>
          <w:sz w:val="15"/>
          <w:szCs w:val="15"/>
        </w:rPr>
        <w:t xml:space="preserve"> - среднеарифметическое значение интенсивности люминесценции фонового раствора с добавкой пробы анализируемой воды и урана,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t>0,05 - коэффициент приведения приращения интенсивности люминесценции к значению массовой концентрации рабочего раствора урана 0,05 мг/дм</w:t>
      </w:r>
      <w:r>
        <w:rPr>
          <w:rFonts w:ascii="Arial" w:hAnsi="Arial" w:cs="Arial"/>
          <w:color w:val="2D2D2D"/>
          <w:spacing w:val="1"/>
          <w:sz w:val="15"/>
          <w:szCs w:val="15"/>
        </w:rPr>
        <w:pict>
          <v:shape id="_x0000_i1244"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45" type="#_x0000_t75" alt="ГОСТ Р 54499-2011 Вода питьевая. Люминесцентный метод определения содержания урана" style="width:18.8pt;height:17.75pt"/>
        </w:pict>
      </w:r>
      <w:r>
        <w:rPr>
          <w:rFonts w:ascii="Arial" w:hAnsi="Arial" w:cs="Arial"/>
          <w:color w:val="2D2D2D"/>
          <w:spacing w:val="1"/>
          <w:sz w:val="15"/>
          <w:szCs w:val="15"/>
        </w:rPr>
        <w:t> - массовая концентрация урана в рабочем растворе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5.3.3), мг/дм</w:t>
      </w:r>
      <w:r>
        <w:rPr>
          <w:rFonts w:ascii="Arial" w:hAnsi="Arial" w:cs="Arial"/>
          <w:color w:val="2D2D2D"/>
          <w:spacing w:val="1"/>
          <w:sz w:val="15"/>
          <w:szCs w:val="15"/>
        </w:rPr>
        <w:pict>
          <v:shape id="_x0000_i124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Если </w:t>
      </w:r>
      <w:r>
        <w:rPr>
          <w:rFonts w:ascii="Arial" w:hAnsi="Arial" w:cs="Arial"/>
          <w:noProof/>
          <w:color w:val="2D2D2D"/>
          <w:spacing w:val="1"/>
          <w:sz w:val="15"/>
          <w:szCs w:val="15"/>
        </w:rPr>
        <w:drawing>
          <wp:inline distT="0" distB="0" distL="0" distR="0">
            <wp:extent cx="921385" cy="457200"/>
            <wp:effectExtent l="19050" t="0" r="0" b="0"/>
            <wp:docPr id="223" name="Рисунок 223"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ГОСТ Р 54499-2011 Вода питьевая. Люминесцентный метод определения содержания урана"/>
                    <pic:cNvPicPr>
                      <a:picLocks noChangeAspect="1" noChangeArrowheads="1"/>
                    </pic:cNvPicPr>
                  </pic:nvPicPr>
                  <pic:blipFill>
                    <a:blip r:embed="rId28" cstate="print"/>
                    <a:srcRect/>
                    <a:stretch>
                      <a:fillRect/>
                    </a:stretch>
                  </pic:blipFill>
                  <pic:spPr bwMode="auto">
                    <a:xfrm>
                      <a:off x="0" y="0"/>
                      <a:ext cx="921385"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то массовую концентрацию урана в пробе анализируемой воды </w:t>
      </w:r>
      <w:r>
        <w:rPr>
          <w:rFonts w:ascii="Arial" w:hAnsi="Arial" w:cs="Arial"/>
          <w:color w:val="2D2D2D"/>
          <w:spacing w:val="1"/>
          <w:sz w:val="15"/>
          <w:szCs w:val="15"/>
        </w:rPr>
        <w:pict>
          <v:shape id="_x0000_i1248" type="#_x0000_t75" alt="ГОСТ Р 54499-2011 Вода питьевая. Люминесцентный метод определения содержания урана" style="width:14.5pt;height:12.9pt"/>
        </w:pict>
      </w:r>
      <w:r>
        <w:rPr>
          <w:rFonts w:ascii="Arial" w:hAnsi="Arial" w:cs="Arial"/>
          <w:color w:val="2D2D2D"/>
          <w:spacing w:val="1"/>
          <w:sz w:val="15"/>
          <w:szCs w:val="15"/>
        </w:rPr>
        <w:t>, мг/дм</w:t>
      </w:r>
      <w:r>
        <w:rPr>
          <w:rFonts w:ascii="Arial" w:hAnsi="Arial" w:cs="Arial"/>
          <w:color w:val="2D2D2D"/>
          <w:spacing w:val="1"/>
          <w:sz w:val="15"/>
          <w:szCs w:val="15"/>
        </w:rPr>
        <w:pict>
          <v:shape id="_x0000_i124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рассчитывают по формуле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876425" cy="982345"/>
            <wp:effectExtent l="19050" t="0" r="9525" b="0"/>
            <wp:docPr id="226" name="Рисунок 226"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ГОСТ Р 54499-2011 Вода питьевая. Люминесцентный метод определения содержания урана"/>
                    <pic:cNvPicPr>
                      <a:picLocks noChangeAspect="1" noChangeArrowheads="1"/>
                    </pic:cNvPicPr>
                  </pic:nvPicPr>
                  <pic:blipFill>
                    <a:blip r:embed="rId29" cstate="print"/>
                    <a:srcRect/>
                    <a:stretch>
                      <a:fillRect/>
                    </a:stretch>
                  </pic:blipFill>
                  <pic:spPr bwMode="auto">
                    <a:xfrm>
                      <a:off x="0" y="0"/>
                      <a:ext cx="1876425" cy="98234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(17)*</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251" type="#_x0000_t75" alt="ГОСТ Р 54499-2011 Вода питьевая. Люминесцентный метод определения содержания урана" style="width:18.8pt;height:17.75pt"/>
        </w:pict>
      </w:r>
      <w:r>
        <w:rPr>
          <w:rFonts w:ascii="Arial" w:hAnsi="Arial" w:cs="Arial"/>
          <w:color w:val="2D2D2D"/>
          <w:spacing w:val="1"/>
          <w:sz w:val="15"/>
          <w:szCs w:val="15"/>
        </w:rPr>
        <w:t> - массовая концентрация урана в рабочем растворе, введенном в качестве добавки (см. 5.3.3), мг/дм</w:t>
      </w:r>
      <w:r>
        <w:rPr>
          <w:rFonts w:ascii="Arial" w:hAnsi="Arial" w:cs="Arial"/>
          <w:color w:val="2D2D2D"/>
          <w:spacing w:val="1"/>
          <w:sz w:val="15"/>
          <w:szCs w:val="15"/>
        </w:rPr>
        <w:pict>
          <v:shape id="_x0000_i1252"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53" type="#_x0000_t75" alt="ГОСТ Р 54499-2011 Вода питьевая. Люминесцентный метод определения содержания урана" style="width:15.05pt;height:18.8pt"/>
        </w:pict>
      </w:r>
      <w:r>
        <w:rPr>
          <w:rFonts w:ascii="Arial" w:hAnsi="Arial" w:cs="Arial"/>
          <w:color w:val="2D2D2D"/>
          <w:spacing w:val="1"/>
          <w:sz w:val="15"/>
          <w:szCs w:val="15"/>
        </w:rPr>
        <w:t> - объем рабочего раствора урана по 5.2.5, введенного в качестве добавки (см. 5.3.3, равен 0,05 см</w:t>
      </w:r>
      <w:r>
        <w:rPr>
          <w:rFonts w:ascii="Arial" w:hAnsi="Arial" w:cs="Arial"/>
          <w:color w:val="2D2D2D"/>
          <w:spacing w:val="1"/>
          <w:sz w:val="15"/>
          <w:szCs w:val="15"/>
        </w:rPr>
        <w:pict>
          <v:shape id="_x0000_i1254"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5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56" type="#_x0000_t75" alt="ГОСТ Р 54499-2011 Вода питьевая. Люминесцентный метод определения содержания урана" style="width:22.05pt;height:18.8pt"/>
        </w:pict>
      </w:r>
      <w:r>
        <w:rPr>
          <w:rFonts w:ascii="Arial" w:hAnsi="Arial" w:cs="Arial"/>
          <w:color w:val="2D2D2D"/>
          <w:spacing w:val="1"/>
          <w:sz w:val="15"/>
          <w:szCs w:val="15"/>
        </w:rPr>
        <w:t xml:space="preserve"> - среднеарифметическое значение интенсивности люминесценции фонового раствора с пробой анализируемой воды,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57" type="#_x0000_t75" alt="ГОСТ Р 54499-2011 Вода питьевая. Люминесцентный метод определения содержания урана" style="width:15.6pt;height:18.8pt"/>
        </w:pict>
      </w:r>
      <w:r>
        <w:rPr>
          <w:rFonts w:ascii="Arial" w:hAnsi="Arial" w:cs="Arial"/>
          <w:color w:val="2D2D2D"/>
          <w:spacing w:val="1"/>
          <w:sz w:val="15"/>
          <w:szCs w:val="15"/>
        </w:rPr>
        <w:t> - объем фонового раствора (см. 5.3.1, равен 2,7 см</w:t>
      </w:r>
      <w:r>
        <w:rPr>
          <w:rFonts w:ascii="Arial" w:hAnsi="Arial" w:cs="Arial"/>
          <w:color w:val="2D2D2D"/>
          <w:spacing w:val="1"/>
          <w:sz w:val="15"/>
          <w:szCs w:val="15"/>
        </w:rPr>
        <w:pict>
          <v:shape id="_x0000_i1258"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5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60" type="#_x0000_t75" alt="ГОСТ Р 54499-2011 Вода питьевая. Люминесцентный метод определения содержания урана" style="width:22.05pt;height:18.8pt"/>
        </w:pict>
      </w:r>
      <w:r>
        <w:rPr>
          <w:rFonts w:ascii="Arial" w:hAnsi="Arial" w:cs="Arial"/>
          <w:color w:val="2D2D2D"/>
          <w:spacing w:val="1"/>
          <w:sz w:val="15"/>
          <w:szCs w:val="15"/>
        </w:rPr>
        <w:t> - общий объем фонового раствора и пробы анализируемой воды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5.3.2, равен 2,8 см</w:t>
      </w:r>
      <w:r>
        <w:rPr>
          <w:rFonts w:ascii="Arial" w:hAnsi="Arial" w:cs="Arial"/>
          <w:color w:val="2D2D2D"/>
          <w:spacing w:val="1"/>
          <w:sz w:val="15"/>
          <w:szCs w:val="15"/>
        </w:rPr>
        <w:pict>
          <v:shape id="_x0000_i1261"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62"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63" type="#_x0000_t75" alt="ГОСТ Р 54499-2011 Вода питьевая. Люминесцентный метод определения содержания урана" style="width:15.05pt;height:18.8pt"/>
        </w:pict>
      </w:r>
      <w:r>
        <w:rPr>
          <w:rFonts w:ascii="Arial" w:hAnsi="Arial" w:cs="Arial"/>
          <w:color w:val="2D2D2D"/>
          <w:spacing w:val="1"/>
          <w:sz w:val="15"/>
          <w:szCs w:val="15"/>
        </w:rPr>
        <w:t xml:space="preserve"> - среднеарифметическое значение интенсивности люминесценции фонового раствора,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64" type="#_x0000_t75" alt="ГОСТ Р 54499-2011 Вода питьевая. Люминесцентный метод определения содержания урана" style="width:15.05pt;height:17.2pt"/>
        </w:pict>
      </w:r>
      <w:r>
        <w:rPr>
          <w:rFonts w:ascii="Arial" w:hAnsi="Arial" w:cs="Arial"/>
          <w:color w:val="2D2D2D"/>
          <w:spacing w:val="1"/>
          <w:sz w:val="15"/>
          <w:szCs w:val="15"/>
        </w:rPr>
        <w:t> - объем пробы анализируемой воды (см. 5.3.2, равен 0,1 см</w:t>
      </w:r>
      <w:r>
        <w:rPr>
          <w:rFonts w:ascii="Arial" w:hAnsi="Arial" w:cs="Arial"/>
          <w:color w:val="2D2D2D"/>
          <w:spacing w:val="1"/>
          <w:sz w:val="15"/>
          <w:szCs w:val="15"/>
        </w:rPr>
        <w:pict>
          <v:shape id="_x0000_i126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6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67" type="#_x0000_t75" alt="ГОСТ Р 54499-2011 Вода питьевая. Люминесцентный метод определения содержания урана" style="width:29pt;height:18.8pt"/>
        </w:pict>
      </w:r>
      <w:r>
        <w:rPr>
          <w:rFonts w:ascii="Arial" w:hAnsi="Arial" w:cs="Arial"/>
          <w:color w:val="2D2D2D"/>
          <w:spacing w:val="1"/>
          <w:sz w:val="15"/>
          <w:szCs w:val="15"/>
        </w:rPr>
        <w:t>* - общий объем фонового раствора, пробы анализируемой воды и урана (см. 5.3.3, равен 2,85 см</w:t>
      </w:r>
      <w:r>
        <w:rPr>
          <w:rFonts w:ascii="Arial" w:hAnsi="Arial" w:cs="Arial"/>
          <w:color w:val="2D2D2D"/>
          <w:spacing w:val="1"/>
          <w:sz w:val="15"/>
          <w:szCs w:val="15"/>
        </w:rPr>
        <w:pict>
          <v:shape id="_x0000_i1268"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6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70" type="#_x0000_t75" alt="ГОСТ Р 54499-2011 Вода питьевая. Люминесцентный метод определения содержания урана" style="width:29pt;height:18.8pt"/>
        </w:pict>
      </w:r>
      <w:r>
        <w:rPr>
          <w:rFonts w:ascii="Arial" w:hAnsi="Arial" w:cs="Arial"/>
          <w:color w:val="2D2D2D"/>
          <w:spacing w:val="1"/>
          <w:sz w:val="15"/>
          <w:szCs w:val="15"/>
        </w:rPr>
        <w:t xml:space="preserve"> - среднеарифметическое значение интенсивности люминесценции фонового раствора с пробой анализируемой воды и добавкой урана,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t>________________</w:t>
      </w:r>
      <w:r>
        <w:rPr>
          <w:rFonts w:ascii="Arial" w:hAnsi="Arial" w:cs="Arial"/>
          <w:color w:val="2D2D2D"/>
          <w:spacing w:val="1"/>
          <w:sz w:val="15"/>
          <w:szCs w:val="15"/>
        </w:rPr>
        <w:br/>
        <w:t>* Формула и экспликация к ней соответствуют оригиналу.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Если </w:t>
      </w:r>
      <w:r>
        <w:rPr>
          <w:rFonts w:ascii="Arial" w:hAnsi="Arial" w:cs="Arial"/>
          <w:noProof/>
          <w:color w:val="2D2D2D"/>
          <w:spacing w:val="1"/>
          <w:sz w:val="15"/>
          <w:szCs w:val="15"/>
        </w:rPr>
        <w:drawing>
          <wp:inline distT="0" distB="0" distL="0" distR="0">
            <wp:extent cx="921385" cy="457200"/>
            <wp:effectExtent l="19050" t="0" r="0" b="0"/>
            <wp:docPr id="247" name="Рисунок 247"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ГОСТ Р 54499-2011 Вода питьевая. Люминесцентный метод определения содержания урана"/>
                    <pic:cNvPicPr>
                      <a:picLocks noChangeAspect="1" noChangeArrowheads="1"/>
                    </pic:cNvPicPr>
                  </pic:nvPicPr>
                  <pic:blipFill>
                    <a:blip r:embed="rId30" cstate="print"/>
                    <a:srcRect/>
                    <a:stretch>
                      <a:fillRect/>
                    </a:stretch>
                  </pic:blipFill>
                  <pic:spPr bwMode="auto">
                    <a:xfrm>
                      <a:off x="0" y="0"/>
                      <a:ext cx="921385"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то пробу анализируемой воды разбавляют раствором азотной кислоты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xml:space="preserve">. 5.2.2), регистрируя объем разбавленной </w:t>
      </w:r>
      <w:r>
        <w:rPr>
          <w:rFonts w:ascii="Arial" w:hAnsi="Arial" w:cs="Arial"/>
          <w:color w:val="2D2D2D"/>
          <w:spacing w:val="1"/>
          <w:sz w:val="15"/>
          <w:szCs w:val="15"/>
        </w:rPr>
        <w:lastRenderedPageBreak/>
        <w:t>пробы </w:t>
      </w:r>
      <w:r>
        <w:rPr>
          <w:rFonts w:ascii="Arial" w:hAnsi="Arial" w:cs="Arial"/>
          <w:color w:val="2D2D2D"/>
          <w:spacing w:val="1"/>
          <w:sz w:val="15"/>
          <w:szCs w:val="15"/>
        </w:rPr>
        <w:pict>
          <v:shape id="_x0000_i1272" type="#_x0000_t75" alt="ГОСТ Р 54499-2011 Вода питьевая. Люминесцентный метод определения содержания урана" style="width:15.05pt;height:17.2pt"/>
        </w:pict>
      </w:r>
      <w:r>
        <w:rPr>
          <w:rFonts w:ascii="Arial" w:hAnsi="Arial" w:cs="Arial"/>
          <w:color w:val="2D2D2D"/>
          <w:spacing w:val="1"/>
          <w:sz w:val="15"/>
          <w:szCs w:val="15"/>
        </w:rPr>
        <w:t xml:space="preserve"> и </w:t>
      </w:r>
      <w:proofErr w:type="spellStart"/>
      <w:r>
        <w:rPr>
          <w:rFonts w:ascii="Arial" w:hAnsi="Arial" w:cs="Arial"/>
          <w:color w:val="2D2D2D"/>
          <w:spacing w:val="1"/>
          <w:sz w:val="15"/>
          <w:szCs w:val="15"/>
        </w:rPr>
        <w:t>аликвоту</w:t>
      </w:r>
      <w:proofErr w:type="spellEnd"/>
      <w:r>
        <w:rPr>
          <w:rFonts w:ascii="Arial" w:hAnsi="Arial" w:cs="Arial"/>
          <w:color w:val="2D2D2D"/>
          <w:spacing w:val="1"/>
          <w:sz w:val="15"/>
          <w:szCs w:val="15"/>
        </w:rPr>
        <w:t xml:space="preserve"> исходной пробы анализируемой воды, взятой для разбавления </w:t>
      </w:r>
      <w:r>
        <w:rPr>
          <w:rFonts w:ascii="Arial" w:hAnsi="Arial" w:cs="Arial"/>
          <w:color w:val="2D2D2D"/>
          <w:spacing w:val="1"/>
          <w:sz w:val="15"/>
          <w:szCs w:val="15"/>
        </w:rPr>
        <w:pict>
          <v:shape id="_x0000_i1273" type="#_x0000_t75" alt="ГОСТ Р 54499-2011 Вода питьевая. Люминесцентный метод определения содержания урана" style="width:14.5pt;height:17.75pt"/>
        </w:pict>
      </w:r>
      <w:r>
        <w:rPr>
          <w:rFonts w:ascii="Arial" w:hAnsi="Arial" w:cs="Arial"/>
          <w:color w:val="2D2D2D"/>
          <w:spacing w:val="1"/>
          <w:sz w:val="15"/>
          <w:szCs w:val="15"/>
        </w:rPr>
        <w:t>, проводят измерения как указано в 5.3, при этом массовую концентрацию урана в пробе анализируемой воды </w:t>
      </w:r>
      <w:r>
        <w:rPr>
          <w:rFonts w:ascii="Arial" w:hAnsi="Arial" w:cs="Arial"/>
          <w:color w:val="2D2D2D"/>
          <w:spacing w:val="1"/>
          <w:sz w:val="15"/>
          <w:szCs w:val="15"/>
        </w:rPr>
        <w:pict>
          <v:shape id="_x0000_i1274" type="#_x0000_t75" alt="ГОСТ Р 54499-2011 Вода питьевая. Люминесцентный метод определения содержания урана" style="width:14.5pt;height:12.9pt"/>
        </w:pict>
      </w:r>
      <w:r>
        <w:rPr>
          <w:rFonts w:ascii="Arial" w:hAnsi="Arial" w:cs="Arial"/>
          <w:color w:val="2D2D2D"/>
          <w:spacing w:val="1"/>
          <w:sz w:val="15"/>
          <w:szCs w:val="15"/>
        </w:rPr>
        <w:t>, мг/дм</w:t>
      </w:r>
      <w:r>
        <w:rPr>
          <w:rFonts w:ascii="Arial" w:hAnsi="Arial" w:cs="Arial"/>
          <w:color w:val="2D2D2D"/>
          <w:spacing w:val="1"/>
          <w:sz w:val="15"/>
          <w:szCs w:val="15"/>
        </w:rPr>
        <w:pict>
          <v:shape id="_x0000_i127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рассчитывают по формуле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026920" cy="982345"/>
            <wp:effectExtent l="19050" t="0" r="0" b="0"/>
            <wp:docPr id="252" name="Рисунок 252"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ГОСТ Р 54499-2011 Вода питьевая. Люминесцентный метод определения содержания урана"/>
                    <pic:cNvPicPr>
                      <a:picLocks noChangeAspect="1" noChangeArrowheads="1"/>
                    </pic:cNvPicPr>
                  </pic:nvPicPr>
                  <pic:blipFill>
                    <a:blip r:embed="rId31" cstate="print"/>
                    <a:srcRect/>
                    <a:stretch>
                      <a:fillRect/>
                    </a:stretch>
                  </pic:blipFill>
                  <pic:spPr bwMode="auto">
                    <a:xfrm>
                      <a:off x="0" y="0"/>
                      <a:ext cx="2026920" cy="98234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(18)*</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277" type="#_x0000_t75" alt="ГОСТ Р 54499-2011 Вода питьевая. Люминесцентный метод определения содержания урана" style="width:18.8pt;height:17.75pt"/>
        </w:pict>
      </w:r>
      <w:r>
        <w:rPr>
          <w:rFonts w:ascii="Arial" w:hAnsi="Arial" w:cs="Arial"/>
          <w:color w:val="2D2D2D"/>
          <w:spacing w:val="1"/>
          <w:sz w:val="15"/>
          <w:szCs w:val="15"/>
        </w:rPr>
        <w:t> - массовая концентрация урана в рабочем растворе, введенном в качестве добавки (см. 5.2.5), мг/дм</w:t>
      </w:r>
      <w:r>
        <w:rPr>
          <w:rFonts w:ascii="Arial" w:hAnsi="Arial" w:cs="Arial"/>
          <w:color w:val="2D2D2D"/>
          <w:spacing w:val="1"/>
          <w:sz w:val="15"/>
          <w:szCs w:val="15"/>
        </w:rPr>
        <w:pict>
          <v:shape id="_x0000_i1278"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79" type="#_x0000_t75" alt="ГОСТ Р 54499-2011 Вода питьевая. Люминесцентный метод определения содержания урана" style="width:15.05pt;height:18.8pt"/>
        </w:pict>
      </w:r>
      <w:r>
        <w:rPr>
          <w:rFonts w:ascii="Arial" w:hAnsi="Arial" w:cs="Arial"/>
          <w:color w:val="2D2D2D"/>
          <w:spacing w:val="1"/>
          <w:sz w:val="15"/>
          <w:szCs w:val="15"/>
        </w:rPr>
        <w:t> - объем рабочего раствора урана по 5.2.5, введенного в качестве добавки (см. 5.3.3, равен 0,05 см</w:t>
      </w:r>
      <w:r>
        <w:rPr>
          <w:rFonts w:ascii="Arial" w:hAnsi="Arial" w:cs="Arial"/>
          <w:color w:val="2D2D2D"/>
          <w:spacing w:val="1"/>
          <w:sz w:val="15"/>
          <w:szCs w:val="15"/>
        </w:rPr>
        <w:pict>
          <v:shape id="_x0000_i128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81"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82" type="#_x0000_t75" alt="ГОСТ Р 54499-2011 Вода питьевая. Люминесцентный метод определения содержания урана" style="width:15.05pt;height:17.2pt"/>
        </w:pict>
      </w:r>
      <w:r>
        <w:rPr>
          <w:rFonts w:ascii="Arial" w:hAnsi="Arial" w:cs="Arial"/>
          <w:color w:val="2D2D2D"/>
          <w:spacing w:val="1"/>
          <w:sz w:val="15"/>
          <w:szCs w:val="15"/>
        </w:rPr>
        <w:t> - объем разбавленной пробы анализируемой воды, см</w:t>
      </w:r>
      <w:r>
        <w:rPr>
          <w:rFonts w:ascii="Arial" w:hAnsi="Arial" w:cs="Arial"/>
          <w:color w:val="2D2D2D"/>
          <w:spacing w:val="1"/>
          <w:sz w:val="15"/>
          <w:szCs w:val="15"/>
        </w:rPr>
        <w:pict>
          <v:shape id="_x0000_i1283"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84" type="#_x0000_t75" alt="ГОСТ Р 54499-2011 Вода питьевая. Люминесцентный метод определения содержания урана" style="width:22.05pt;height:18.8pt"/>
        </w:pict>
      </w:r>
      <w:r>
        <w:rPr>
          <w:rFonts w:ascii="Arial" w:hAnsi="Arial" w:cs="Arial"/>
          <w:color w:val="2D2D2D"/>
          <w:spacing w:val="1"/>
          <w:sz w:val="15"/>
          <w:szCs w:val="15"/>
        </w:rPr>
        <w:t xml:space="preserve"> - среднеарифметическое значение интенсивности люминесценции фонового раствора с пробой анализируемой воды,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85" type="#_x0000_t75" alt="ГОСТ Р 54499-2011 Вода питьевая. Люминесцентный метод определения содержания урана" style="width:15.6pt;height:18.8pt"/>
        </w:pict>
      </w:r>
      <w:r>
        <w:rPr>
          <w:rFonts w:ascii="Arial" w:hAnsi="Arial" w:cs="Arial"/>
          <w:color w:val="2D2D2D"/>
          <w:spacing w:val="1"/>
          <w:sz w:val="15"/>
          <w:szCs w:val="15"/>
        </w:rPr>
        <w:t> - объем фонового раствора (см. 5.3.1, равен 2,7 см</w:t>
      </w:r>
      <w:r>
        <w:rPr>
          <w:rFonts w:ascii="Arial" w:hAnsi="Arial" w:cs="Arial"/>
          <w:color w:val="2D2D2D"/>
          <w:spacing w:val="1"/>
          <w:sz w:val="15"/>
          <w:szCs w:val="15"/>
        </w:rPr>
        <w:pict>
          <v:shape id="_x0000_i128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87"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88" type="#_x0000_t75" alt="ГОСТ Р 54499-2011 Вода питьевая. Люминесцентный метод определения содержания урана" style="width:22.05pt;height:18.8pt"/>
        </w:pict>
      </w:r>
      <w:r>
        <w:rPr>
          <w:rFonts w:ascii="Arial" w:hAnsi="Arial" w:cs="Arial"/>
          <w:color w:val="2D2D2D"/>
          <w:spacing w:val="1"/>
          <w:sz w:val="15"/>
          <w:szCs w:val="15"/>
        </w:rPr>
        <w:t xml:space="preserve"> - </w:t>
      </w:r>
      <w:proofErr w:type="gramStart"/>
      <w:r>
        <w:rPr>
          <w:rFonts w:ascii="Arial" w:hAnsi="Arial" w:cs="Arial"/>
          <w:color w:val="2D2D2D"/>
          <w:spacing w:val="1"/>
          <w:sz w:val="15"/>
          <w:szCs w:val="15"/>
        </w:rPr>
        <w:t>общий объем фонового раствора и пробы анализируемой воды (см. 5.3.2, равен 2,8 см</w:t>
      </w:r>
      <w:r>
        <w:rPr>
          <w:rFonts w:ascii="Arial" w:hAnsi="Arial" w:cs="Arial"/>
          <w:color w:val="2D2D2D"/>
          <w:spacing w:val="1"/>
          <w:sz w:val="15"/>
          <w:szCs w:val="15"/>
        </w:rPr>
        <w:pict>
          <v:shape id="_x0000_i128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9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91" type="#_x0000_t75" alt="ГОСТ Р 54499-2011 Вода питьевая. Люминесцентный метод определения содержания урана" style="width:15.05pt;height:18.8pt"/>
        </w:pict>
      </w:r>
      <w:r>
        <w:rPr>
          <w:rFonts w:ascii="Arial" w:hAnsi="Arial" w:cs="Arial"/>
          <w:color w:val="2D2D2D"/>
          <w:spacing w:val="1"/>
          <w:sz w:val="15"/>
          <w:szCs w:val="15"/>
        </w:rPr>
        <w:t xml:space="preserve"> - среднеарифметическое значение интенсивности люминесценции фонового раствора,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92" type="#_x0000_t75" alt="ГОСТ Р 54499-2011 Вода питьевая. Люминесцентный метод определения содержания урана" style="width:15.05pt;height:17.2pt"/>
        </w:pict>
      </w:r>
      <w:r>
        <w:rPr>
          <w:rFonts w:ascii="Arial" w:hAnsi="Arial" w:cs="Arial"/>
          <w:color w:val="2D2D2D"/>
          <w:spacing w:val="1"/>
          <w:sz w:val="15"/>
          <w:szCs w:val="15"/>
        </w:rPr>
        <w:t> - объем пробы анализируемой воды (см. 5.3.2, равен 0,1 см</w:t>
      </w:r>
      <w:r>
        <w:rPr>
          <w:rFonts w:ascii="Arial" w:hAnsi="Arial" w:cs="Arial"/>
          <w:color w:val="2D2D2D"/>
          <w:spacing w:val="1"/>
          <w:sz w:val="15"/>
          <w:szCs w:val="15"/>
        </w:rPr>
        <w:pict>
          <v:shape id="_x0000_i1293"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94"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95" type="#_x0000_t75" alt="ГОСТ Р 54499-2011 Вода питьевая. Люминесцентный метод определения содержания урана" style="width:14.5pt;height:17.75pt"/>
        </w:pict>
      </w:r>
      <w:r>
        <w:rPr>
          <w:rFonts w:ascii="Arial" w:hAnsi="Arial" w:cs="Arial"/>
          <w:color w:val="2D2D2D"/>
          <w:spacing w:val="1"/>
          <w:sz w:val="15"/>
          <w:szCs w:val="15"/>
        </w:rPr>
        <w:t xml:space="preserve"> - объем </w:t>
      </w:r>
      <w:proofErr w:type="spellStart"/>
      <w:r>
        <w:rPr>
          <w:rFonts w:ascii="Arial" w:hAnsi="Arial" w:cs="Arial"/>
          <w:color w:val="2D2D2D"/>
          <w:spacing w:val="1"/>
          <w:sz w:val="15"/>
          <w:szCs w:val="15"/>
        </w:rPr>
        <w:t>аликвоты</w:t>
      </w:r>
      <w:proofErr w:type="spellEnd"/>
      <w:r>
        <w:rPr>
          <w:rFonts w:ascii="Arial" w:hAnsi="Arial" w:cs="Arial"/>
          <w:color w:val="2D2D2D"/>
          <w:spacing w:val="1"/>
          <w:sz w:val="15"/>
          <w:szCs w:val="15"/>
        </w:rPr>
        <w:t xml:space="preserve"> пробы анализируемой воды, взятый для разбавления, см</w:t>
      </w:r>
      <w:r>
        <w:rPr>
          <w:rFonts w:ascii="Arial" w:hAnsi="Arial" w:cs="Arial"/>
          <w:color w:val="2D2D2D"/>
          <w:spacing w:val="1"/>
          <w:sz w:val="15"/>
          <w:szCs w:val="15"/>
        </w:rPr>
        <w:pict>
          <v:shape id="_x0000_i129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97" type="#_x0000_t75" alt="ГОСТ Р 54499-2011 Вода питьевая. Люминесцентный метод определения содержания урана" style="width:29pt;height:18.8pt"/>
        </w:pict>
      </w:r>
      <w:r>
        <w:rPr>
          <w:rFonts w:ascii="Arial" w:hAnsi="Arial" w:cs="Arial"/>
          <w:color w:val="2D2D2D"/>
          <w:spacing w:val="1"/>
          <w:sz w:val="15"/>
          <w:szCs w:val="15"/>
        </w:rPr>
        <w:t>* - общий объем фонового раствора, пробы анализируемой воды и урана (см. 5.3.3, равен 2,85 см</w:t>
      </w:r>
      <w:r>
        <w:rPr>
          <w:rFonts w:ascii="Arial" w:hAnsi="Arial" w:cs="Arial"/>
          <w:color w:val="2D2D2D"/>
          <w:spacing w:val="1"/>
          <w:sz w:val="15"/>
          <w:szCs w:val="15"/>
        </w:rPr>
        <w:pict>
          <v:shape id="_x0000_i1298"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9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00" type="#_x0000_t75" alt="ГОСТ Р 54499-2011 Вода питьевая. Люминесцентный метод определения содержания урана" style="width:29pt;height:18.8pt"/>
        </w:pict>
      </w:r>
      <w:r>
        <w:rPr>
          <w:rFonts w:ascii="Arial" w:hAnsi="Arial" w:cs="Arial"/>
          <w:color w:val="2D2D2D"/>
          <w:spacing w:val="1"/>
          <w:sz w:val="15"/>
          <w:szCs w:val="15"/>
        </w:rPr>
        <w:t xml:space="preserve"> - среднеарифметическое значение интенсивности люминесценции фонового раствора с пробой анализируемой воды и добавкой урана,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t>________________</w:t>
      </w:r>
      <w:r>
        <w:rPr>
          <w:rFonts w:ascii="Arial" w:hAnsi="Arial" w:cs="Arial"/>
          <w:color w:val="2D2D2D"/>
          <w:spacing w:val="1"/>
          <w:sz w:val="15"/>
          <w:szCs w:val="15"/>
        </w:rPr>
        <w:br/>
        <w:t>* Формула и экспликация к ней соответствуют оригиналу.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Рассчитанное по формуле (17) или (18) значение принимают за результат определения массовой концентрации урана в пробе воды.</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5.5 Метрологические характеристики</w:t>
      </w:r>
      <w:r>
        <w:rPr>
          <w:rFonts w:ascii="Arial" w:hAnsi="Arial" w:cs="Arial"/>
          <w:color w:val="2D2D2D"/>
          <w:spacing w:val="1"/>
          <w:sz w:val="15"/>
          <w:szCs w:val="15"/>
        </w:rPr>
        <w:br/>
      </w:r>
      <w:r>
        <w:rPr>
          <w:rFonts w:ascii="Arial" w:hAnsi="Arial" w:cs="Arial"/>
          <w:color w:val="2D2D2D"/>
          <w:spacing w:val="1"/>
          <w:sz w:val="15"/>
          <w:szCs w:val="15"/>
        </w:rPr>
        <w:br/>
        <w:t>Метод обеспечивает получение результатов измерений с метрологическими характеристиками, не превышающими значений, приведенных в таблице 4, при доверительной вероятности </w:t>
      </w:r>
      <w:r>
        <w:rPr>
          <w:rFonts w:ascii="Arial" w:hAnsi="Arial" w:cs="Arial"/>
          <w:color w:val="2D2D2D"/>
          <w:spacing w:val="1"/>
          <w:sz w:val="15"/>
          <w:szCs w:val="15"/>
        </w:rPr>
        <w:pict>
          <v:shape id="_x0000_i1301" type="#_x0000_t75" alt="ГОСТ Р 54499-2011 Вода питьевая. Люминесцентный метод определения содержания урана" style="width:22.0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4 - Метрологические характеристики результатов измерений по варианту</w:t>
      </w:r>
      <w:proofErr w:type="gramStart"/>
      <w:r>
        <w:rPr>
          <w:rFonts w:ascii="Arial" w:hAnsi="Arial" w:cs="Arial"/>
          <w:color w:val="2D2D2D"/>
          <w:spacing w:val="1"/>
          <w:sz w:val="15"/>
          <w:szCs w:val="15"/>
        </w:rPr>
        <w:t xml:space="preserve"> Б</w:t>
      </w:r>
      <w:proofErr w:type="gramEnd"/>
    </w:p>
    <w:tbl>
      <w:tblPr>
        <w:tblW w:w="0" w:type="auto"/>
        <w:tblCellMar>
          <w:left w:w="0" w:type="dxa"/>
          <w:right w:w="0" w:type="dxa"/>
        </w:tblCellMar>
        <w:tblLook w:val="04A0"/>
      </w:tblPr>
      <w:tblGrid>
        <w:gridCol w:w="532"/>
        <w:gridCol w:w="719"/>
        <w:gridCol w:w="362"/>
        <w:gridCol w:w="884"/>
        <w:gridCol w:w="2038"/>
        <w:gridCol w:w="3115"/>
        <w:gridCol w:w="2839"/>
      </w:tblGrid>
      <w:tr w:rsidR="0050333B" w:rsidTr="0050333B">
        <w:trPr>
          <w:trHeight w:val="15"/>
        </w:trPr>
        <w:tc>
          <w:tcPr>
            <w:tcW w:w="554" w:type="dxa"/>
            <w:hideMark/>
          </w:tcPr>
          <w:p w:rsidR="0050333B" w:rsidRDefault="0050333B">
            <w:pPr>
              <w:rPr>
                <w:sz w:val="2"/>
                <w:szCs w:val="24"/>
              </w:rPr>
            </w:pPr>
          </w:p>
        </w:tc>
        <w:tc>
          <w:tcPr>
            <w:tcW w:w="739" w:type="dxa"/>
            <w:hideMark/>
          </w:tcPr>
          <w:p w:rsidR="0050333B" w:rsidRDefault="0050333B">
            <w:pPr>
              <w:rPr>
                <w:sz w:val="2"/>
                <w:szCs w:val="24"/>
              </w:rPr>
            </w:pPr>
          </w:p>
        </w:tc>
        <w:tc>
          <w:tcPr>
            <w:tcW w:w="370" w:type="dxa"/>
            <w:hideMark/>
          </w:tcPr>
          <w:p w:rsidR="0050333B" w:rsidRDefault="0050333B">
            <w:pPr>
              <w:rPr>
                <w:sz w:val="2"/>
                <w:szCs w:val="24"/>
              </w:rPr>
            </w:pPr>
          </w:p>
        </w:tc>
        <w:tc>
          <w:tcPr>
            <w:tcW w:w="924" w:type="dxa"/>
            <w:hideMark/>
          </w:tcPr>
          <w:p w:rsidR="0050333B" w:rsidRDefault="0050333B">
            <w:pPr>
              <w:rPr>
                <w:sz w:val="2"/>
                <w:szCs w:val="24"/>
              </w:rPr>
            </w:pPr>
          </w:p>
        </w:tc>
        <w:tc>
          <w:tcPr>
            <w:tcW w:w="2218" w:type="dxa"/>
            <w:hideMark/>
          </w:tcPr>
          <w:p w:rsidR="0050333B" w:rsidRDefault="0050333B">
            <w:pPr>
              <w:rPr>
                <w:sz w:val="2"/>
                <w:szCs w:val="24"/>
              </w:rPr>
            </w:pPr>
          </w:p>
        </w:tc>
        <w:tc>
          <w:tcPr>
            <w:tcW w:w="3326" w:type="dxa"/>
            <w:hideMark/>
          </w:tcPr>
          <w:p w:rsidR="0050333B" w:rsidRDefault="0050333B">
            <w:pPr>
              <w:rPr>
                <w:sz w:val="2"/>
                <w:szCs w:val="24"/>
              </w:rPr>
            </w:pPr>
          </w:p>
        </w:tc>
        <w:tc>
          <w:tcPr>
            <w:tcW w:w="2957" w:type="dxa"/>
            <w:hideMark/>
          </w:tcPr>
          <w:p w:rsidR="0050333B" w:rsidRDefault="0050333B">
            <w:pPr>
              <w:rPr>
                <w:sz w:val="2"/>
                <w:szCs w:val="24"/>
              </w:rPr>
            </w:pPr>
          </w:p>
        </w:tc>
      </w:tr>
      <w:tr w:rsidR="0050333B" w:rsidTr="0050333B">
        <w:tc>
          <w:tcPr>
            <w:tcW w:w="4805"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 массовой концентрации урана, мг/дм </w:t>
            </w:r>
            <w:r>
              <w:rPr>
                <w:color w:val="2D2D2D"/>
                <w:sz w:val="15"/>
                <w:szCs w:val="15"/>
              </w:rPr>
              <w:pict>
                <v:shape id="_x0000_i1302" type="#_x0000_t75" alt="ГОСТ Р 54499-2011 Вода питьевая. Люминесцентный метод определения содержания урана" style="width:8.05pt;height:17.2pt"/>
              </w:pic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Предел </w:t>
            </w:r>
            <w:proofErr w:type="spellStart"/>
            <w:r>
              <w:rPr>
                <w:color w:val="2D2D2D"/>
                <w:sz w:val="15"/>
                <w:szCs w:val="15"/>
              </w:rPr>
              <w:t>воспроизводимости</w:t>
            </w:r>
            <w:proofErr w:type="spellEnd"/>
            <w:r>
              <w:rPr>
                <w:color w:val="2D2D2D"/>
                <w:sz w:val="15"/>
                <w:szCs w:val="15"/>
              </w:rPr>
              <w:t xml:space="preserve"> (относительное значение допускаемого расхождения между двумя результатами определений, полученными в условиях </w:t>
            </w:r>
            <w:proofErr w:type="spellStart"/>
            <w:r>
              <w:rPr>
                <w:color w:val="2D2D2D"/>
                <w:sz w:val="15"/>
                <w:szCs w:val="15"/>
              </w:rPr>
              <w:t>воспроизводимости</w:t>
            </w:r>
            <w:proofErr w:type="spellEnd"/>
            <w:r>
              <w:rPr>
                <w:color w:val="2D2D2D"/>
                <w:sz w:val="15"/>
                <w:szCs w:val="15"/>
              </w:rPr>
              <w:t xml:space="preserve"> </w:t>
            </w:r>
            <w:proofErr w:type="gramStart"/>
            <w:r>
              <w:rPr>
                <w:color w:val="2D2D2D"/>
                <w:sz w:val="15"/>
                <w:szCs w:val="15"/>
              </w:rPr>
              <w:t>при</w:t>
            </w:r>
            <w:proofErr w:type="gramEnd"/>
            <w:r>
              <w:rPr>
                <w:color w:val="2D2D2D"/>
                <w:sz w:val="15"/>
                <w:szCs w:val="15"/>
              </w:rPr>
              <w:t> </w:t>
            </w:r>
            <w:r>
              <w:rPr>
                <w:noProof/>
                <w:color w:val="2D2D2D"/>
                <w:sz w:val="15"/>
                <w:szCs w:val="15"/>
              </w:rPr>
              <w:drawing>
                <wp:inline distT="0" distB="0" distL="0" distR="0">
                  <wp:extent cx="559435" cy="198120"/>
                  <wp:effectExtent l="19050" t="0" r="0" b="0"/>
                  <wp:docPr id="279" name="Рисунок 279"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ГОСТ Р 54499-2011 Вода питьевая. Люминесцентный метод определения содержания урана"/>
                          <pic:cNvPicPr>
                            <a:picLocks noChangeAspect="1" noChangeArrowheads="1"/>
                          </pic:cNvPicPr>
                        </pic:nvPicPr>
                        <pic:blipFill>
                          <a:blip r:embed="rId16" cstate="print"/>
                          <a:srcRect/>
                          <a:stretch>
                            <a:fillRect/>
                          </a:stretch>
                        </pic:blipFill>
                        <pic:spPr bwMode="auto">
                          <a:xfrm>
                            <a:off x="0" y="0"/>
                            <a:ext cx="559435" cy="19812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pict>
                <v:shape id="_x0000_i1304" type="#_x0000_t75" alt="ГОСТ Р 54499-2011 Вода питьевая. Люминесцентный метод определения содержания урана" style="width:12.35pt;height:12.9pt"/>
              </w:pict>
            </w:r>
            <w:r>
              <w:rPr>
                <w:color w:val="2D2D2D"/>
                <w:sz w:val="15"/>
                <w:szCs w:val="15"/>
              </w:rPr>
              <w:t>,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допускаемой относительной погрешности при вероятности </w:t>
            </w:r>
            <w:r>
              <w:rPr>
                <w:noProof/>
                <w:color w:val="2D2D2D"/>
                <w:sz w:val="15"/>
                <w:szCs w:val="15"/>
              </w:rPr>
              <w:drawing>
                <wp:inline distT="0" distB="0" distL="0" distR="0">
                  <wp:extent cx="559435" cy="198120"/>
                  <wp:effectExtent l="19050" t="0" r="0" b="0"/>
                  <wp:docPr id="281" name="Рисунок 281"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ГОСТ Р 54499-2011 Вода питьевая. Люминесцентный метод определения содержания урана"/>
                          <pic:cNvPicPr>
                            <a:picLocks noChangeAspect="1" noChangeArrowheads="1"/>
                          </pic:cNvPicPr>
                        </pic:nvPicPr>
                        <pic:blipFill>
                          <a:blip r:embed="rId16" cstate="print"/>
                          <a:srcRect/>
                          <a:stretch>
                            <a:fillRect/>
                          </a:stretch>
                        </pic:blipFill>
                        <pic:spPr bwMode="auto">
                          <a:xfrm>
                            <a:off x="0" y="0"/>
                            <a:ext cx="559435" cy="19812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pict>
                <v:shape id="_x0000_i1306" type="#_x0000_t75" alt="ГОСТ Р 54499-2011 Вода питьевая. Люминесцентный метод определения содержания урана" style="width:18.8pt;height:14.5pt"/>
              </w:pict>
            </w:r>
            <w:r>
              <w:rPr>
                <w:color w:val="2D2D2D"/>
                <w:sz w:val="15"/>
                <w:szCs w:val="15"/>
              </w:rPr>
              <w:t>, %</w:t>
            </w:r>
          </w:p>
        </w:tc>
      </w:tr>
      <w:tr w:rsidR="0050333B" w:rsidTr="0050333B">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w:t>
            </w:r>
          </w:p>
        </w:tc>
        <w:tc>
          <w:tcPr>
            <w:tcW w:w="739" w:type="dxa"/>
            <w:tcBorders>
              <w:top w:val="single" w:sz="4" w:space="0" w:color="000000"/>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0,0006</w:t>
            </w:r>
          </w:p>
        </w:tc>
        <w:tc>
          <w:tcPr>
            <w:tcW w:w="370" w:type="dxa"/>
            <w:tcBorders>
              <w:top w:val="single" w:sz="4" w:space="0" w:color="000000"/>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p>
        </w:tc>
        <w:tc>
          <w:tcPr>
            <w:tcW w:w="924" w:type="dxa"/>
            <w:tcBorders>
              <w:top w:val="single" w:sz="4" w:space="0" w:color="000000"/>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0,0050</w:t>
            </w:r>
          </w:p>
        </w:tc>
        <w:tc>
          <w:tcPr>
            <w:tcW w:w="2218" w:type="dxa"/>
            <w:tcBorders>
              <w:top w:val="single" w:sz="4" w:space="0" w:color="000000"/>
              <w:left w:val="nil"/>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включ</w:t>
            </w:r>
            <w:proofErr w:type="spellEnd"/>
            <w:r>
              <w:rPr>
                <w:color w:val="2D2D2D"/>
                <w:sz w:val="15"/>
                <w:szCs w:val="15"/>
              </w:rPr>
              <w:t>.</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50333B" w:rsidTr="0050333B">
        <w:tc>
          <w:tcPr>
            <w:tcW w:w="554" w:type="dxa"/>
            <w:tcBorders>
              <w:top w:val="nil"/>
              <w:left w:val="single" w:sz="4" w:space="0" w:color="000000"/>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w:t>
            </w:r>
          </w:p>
        </w:tc>
        <w:tc>
          <w:tcPr>
            <w:tcW w:w="739" w:type="dxa"/>
            <w:tcBorders>
              <w:top w:val="nil"/>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370" w:type="dxa"/>
            <w:tcBorders>
              <w:top w:val="nil"/>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0,050</w:t>
            </w:r>
          </w:p>
        </w:tc>
        <w:tc>
          <w:tcPr>
            <w:tcW w:w="2218" w:type="dxa"/>
            <w:tcBorders>
              <w:top w:val="nil"/>
              <w:left w:val="nil"/>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50333B" w:rsidTr="0050333B">
        <w:tc>
          <w:tcPr>
            <w:tcW w:w="554" w:type="dxa"/>
            <w:tcBorders>
              <w:top w:val="nil"/>
              <w:left w:val="single" w:sz="4" w:space="0" w:color="000000"/>
              <w:bottom w:val="single" w:sz="4" w:space="0" w:color="000000"/>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single" w:sz="4" w:space="0" w:color="000000"/>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370" w:type="dxa"/>
            <w:tcBorders>
              <w:top w:val="nil"/>
              <w:left w:val="nil"/>
              <w:bottom w:val="single" w:sz="4" w:space="0" w:color="000000"/>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nil"/>
              <w:bottom w:val="single" w:sz="4" w:space="0" w:color="000000"/>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218" w:type="dxa"/>
            <w:tcBorders>
              <w:top w:val="nil"/>
              <w:left w:val="nil"/>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50333B" w:rsidTr="0050333B">
        <w:tc>
          <w:tcPr>
            <w:tcW w:w="11088"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Установленные числовые значения границ допускаемой относительной погрешности соответствуют числовым значениям расширенной </w:t>
            </w:r>
            <w:r>
              <w:rPr>
                <w:color w:val="2D2D2D"/>
                <w:sz w:val="15"/>
                <w:szCs w:val="15"/>
              </w:rPr>
              <w:lastRenderedPageBreak/>
              <w:t>неопределенности </w:t>
            </w:r>
            <w:r>
              <w:rPr>
                <w:color w:val="2D2D2D"/>
                <w:sz w:val="15"/>
                <w:szCs w:val="15"/>
              </w:rPr>
              <w:pict>
                <v:shape id="_x0000_i1307" type="#_x0000_t75" alt="ГОСТ Р 54499-2011 Вода питьевая. Люминесцентный метод определения содержания урана" style="width:26.35pt;height:17.75pt"/>
              </w:pict>
            </w:r>
            <w:r>
              <w:rPr>
                <w:color w:val="2D2D2D"/>
                <w:sz w:val="15"/>
                <w:szCs w:val="15"/>
              </w:rPr>
              <w:t> (в относительных единицах) при коэффициенте охвата </w:t>
            </w:r>
            <w:r>
              <w:rPr>
                <w:color w:val="2D2D2D"/>
                <w:sz w:val="15"/>
                <w:szCs w:val="15"/>
              </w:rPr>
              <w:pict>
                <v:shape id="_x0000_i1308" type="#_x0000_t75" alt="ГОСТ Р 54499-2011 Вода питьевая. Люминесцентный метод определения содержания урана" style="width:27.4pt;height:14.5pt"/>
              </w:pict>
            </w:r>
            <w:r>
              <w:rPr>
                <w:color w:val="2D2D2D"/>
                <w:sz w:val="15"/>
                <w:szCs w:val="15"/>
              </w:rPr>
              <w:t>.</w:t>
            </w:r>
          </w:p>
        </w:tc>
      </w:tr>
    </w:tbl>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Контроль показателей качества результатов измерений - аналогично 4.6.</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5.7 Оформление результатов измерений - аналогично 4.7 с учетом </w:t>
      </w:r>
      <w:proofErr w:type="gramStart"/>
      <w:r>
        <w:rPr>
          <w:rFonts w:ascii="Arial" w:hAnsi="Arial" w:cs="Arial"/>
          <w:color w:val="2D2D2D"/>
          <w:spacing w:val="1"/>
          <w:sz w:val="15"/>
          <w:szCs w:val="15"/>
        </w:rPr>
        <w:t>использования значений показателя точности измерений</w:t>
      </w:r>
      <w:proofErr w:type="gramEnd"/>
      <w:r>
        <w:rPr>
          <w:rFonts w:ascii="Arial" w:hAnsi="Arial" w:cs="Arial"/>
          <w:color w:val="2D2D2D"/>
          <w:spacing w:val="1"/>
          <w:sz w:val="15"/>
          <w:szCs w:val="15"/>
        </w:rPr>
        <w:t xml:space="preserve"> по таблице 4 и результатов определения массовой концентрации урана в пробе анализируемой воды по 5.4.</w:t>
      </w:r>
      <w:r>
        <w:rPr>
          <w:rFonts w:ascii="Arial" w:hAnsi="Arial" w:cs="Arial"/>
          <w:color w:val="2D2D2D"/>
          <w:spacing w:val="1"/>
          <w:sz w:val="15"/>
          <w:szCs w:val="15"/>
        </w:rPr>
        <w:br/>
      </w:r>
      <w:r>
        <w:rPr>
          <w:rFonts w:ascii="Arial" w:hAnsi="Arial" w:cs="Arial"/>
          <w:color w:val="2D2D2D"/>
          <w:spacing w:val="1"/>
          <w:sz w:val="15"/>
          <w:szCs w:val="15"/>
        </w:rPr>
        <w:br/>
      </w:r>
    </w:p>
    <w:p w:rsidR="0050333B" w:rsidRDefault="0050333B" w:rsidP="0050333B">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А</w:t>
      </w:r>
      <w:proofErr w:type="gramEnd"/>
      <w:r>
        <w:rPr>
          <w:rFonts w:ascii="Arial" w:hAnsi="Arial" w:cs="Arial"/>
          <w:b w:val="0"/>
          <w:bCs w:val="0"/>
          <w:color w:val="3C3C3C"/>
          <w:spacing w:val="1"/>
          <w:sz w:val="22"/>
          <w:szCs w:val="22"/>
        </w:rPr>
        <w:t xml:space="preserve"> (обязательное). Контроль чистоты растворов</w:t>
      </w:r>
    </w:p>
    <w:p w:rsidR="0050333B" w:rsidRDefault="0050333B" w:rsidP="0050333B">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br/>
        <w:t>(обязательное)</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Контроль чистоты растворов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4.2.2 и 4.2.3) проводят, как указано ниже: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А.1 Подготавливают прибор к измерениям в соответствии с требованиями 4.2.9.</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А.2 В измерительную кювету прибора помещают дистиллированную воду и не менее пяти раз измеряют и регистрируют значение интенсивности люминесценции дистиллированной воды </w:t>
      </w:r>
      <w:r>
        <w:rPr>
          <w:rFonts w:ascii="Arial" w:hAnsi="Arial" w:cs="Arial"/>
          <w:color w:val="2D2D2D"/>
          <w:spacing w:val="1"/>
          <w:sz w:val="15"/>
          <w:szCs w:val="15"/>
        </w:rPr>
        <w:pict>
          <v:shape id="_x0000_i1309" type="#_x0000_t75" alt="ГОСТ Р 54499-2011 Вода питьевая. Люминесцентный метод определения содержания урана" style="width:12.9pt;height:17.75pt"/>
        </w:pict>
      </w:r>
      <w:r>
        <w:rPr>
          <w:rFonts w:ascii="Arial" w:hAnsi="Arial" w:cs="Arial"/>
          <w:color w:val="2D2D2D"/>
          <w:spacing w:val="1"/>
          <w:sz w:val="15"/>
          <w:szCs w:val="15"/>
        </w:rPr>
        <w:t>.</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А.3 Измеряют и регистрируют значение интенсивности люминесценции фонового раствора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4.2.8) по 4.2.10.1 и 4.2.10.2.</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А.4 Готовят контрольный раствор следующим образом: в пробирку из полимерного материала вместимостью 10 см</w:t>
      </w:r>
      <w:r>
        <w:rPr>
          <w:rFonts w:ascii="Arial" w:hAnsi="Arial" w:cs="Arial"/>
          <w:color w:val="2D2D2D"/>
          <w:spacing w:val="1"/>
          <w:sz w:val="15"/>
          <w:szCs w:val="15"/>
        </w:rPr>
        <w:pict>
          <v:shape id="_x0000_i131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вносят 5 см</w:t>
      </w:r>
      <w:r>
        <w:rPr>
          <w:rFonts w:ascii="Arial" w:hAnsi="Arial" w:cs="Arial"/>
          <w:color w:val="2D2D2D"/>
          <w:spacing w:val="1"/>
          <w:sz w:val="15"/>
          <w:szCs w:val="15"/>
        </w:rPr>
        <w:pict>
          <v:shape id="_x0000_i1311"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дистиллированной воды (см. 4.1), добавляют 0,5 см</w:t>
      </w:r>
      <w:r>
        <w:rPr>
          <w:rFonts w:ascii="Arial" w:hAnsi="Arial" w:cs="Arial"/>
          <w:color w:val="2D2D2D"/>
          <w:spacing w:val="1"/>
          <w:sz w:val="15"/>
          <w:szCs w:val="15"/>
        </w:rPr>
        <w:pict>
          <v:shape id="_x0000_i1312"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рабочего раствора урана N 3 (см. 4.2.6) и 0,5 см</w:t>
      </w:r>
      <w:r>
        <w:rPr>
          <w:rFonts w:ascii="Arial" w:hAnsi="Arial" w:cs="Arial"/>
          <w:color w:val="2D2D2D"/>
          <w:spacing w:val="1"/>
          <w:sz w:val="15"/>
          <w:szCs w:val="15"/>
        </w:rPr>
        <w:pict>
          <v:shape id="_x0000_i1313"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полисиликата</w:t>
      </w:r>
      <w:proofErr w:type="spellEnd"/>
      <w:r>
        <w:rPr>
          <w:rFonts w:ascii="Arial" w:hAnsi="Arial" w:cs="Arial"/>
          <w:color w:val="2D2D2D"/>
          <w:spacing w:val="1"/>
          <w:sz w:val="15"/>
          <w:szCs w:val="15"/>
        </w:rPr>
        <w:t xml:space="preserve"> натрия (см. 4.2.3), содержимое в пробирке перемешивают и вносят в кювету прибора.</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А.5 Измеряют и регистрируют значение интенсивности люминесценции </w:t>
      </w:r>
      <w:r>
        <w:rPr>
          <w:rFonts w:ascii="Arial" w:hAnsi="Arial" w:cs="Arial"/>
          <w:color w:val="2D2D2D"/>
          <w:spacing w:val="1"/>
          <w:sz w:val="15"/>
          <w:szCs w:val="15"/>
        </w:rPr>
        <w:pict>
          <v:shape id="_x0000_i1314" type="#_x0000_t75" alt="ГОСТ Р 54499-2011 Вода питьевая. Люминесцентный метод определения содержания урана" style="width:14.5pt;height:17.2pt"/>
        </w:pict>
      </w:r>
      <w:r>
        <w:rPr>
          <w:rFonts w:ascii="Arial" w:hAnsi="Arial" w:cs="Arial"/>
          <w:color w:val="2D2D2D"/>
          <w:spacing w:val="1"/>
          <w:sz w:val="15"/>
          <w:szCs w:val="15"/>
        </w:rPr>
        <w:t> контрольного раствора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А.4) аналогично измерению интенсивности люминесценции фонового раствора по 4.2.10.1 и 4.2.10.2.</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А.6 Массовую концентрацию урана в фоновом растворе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А.3) </w:t>
      </w:r>
      <w:r>
        <w:rPr>
          <w:rFonts w:ascii="Arial" w:hAnsi="Arial" w:cs="Arial"/>
          <w:color w:val="2D2D2D"/>
          <w:spacing w:val="1"/>
          <w:sz w:val="15"/>
          <w:szCs w:val="15"/>
        </w:rPr>
        <w:pict>
          <v:shape id="_x0000_i1315" type="#_x0000_t75" alt="ГОСТ Р 54499-2011 Вода питьевая. Люминесцентный метод определения содержания урана" style="width:17.2pt;height:18.8pt"/>
        </w:pict>
      </w:r>
      <w:r>
        <w:rPr>
          <w:rFonts w:ascii="Arial" w:hAnsi="Arial" w:cs="Arial"/>
          <w:color w:val="2D2D2D"/>
          <w:spacing w:val="1"/>
          <w:sz w:val="15"/>
          <w:szCs w:val="15"/>
        </w:rPr>
        <w:t>, мг/дм</w:t>
      </w:r>
      <w:r>
        <w:rPr>
          <w:rFonts w:ascii="Arial" w:hAnsi="Arial" w:cs="Arial"/>
          <w:color w:val="2D2D2D"/>
          <w:spacing w:val="1"/>
          <w:sz w:val="15"/>
          <w:szCs w:val="15"/>
        </w:rPr>
        <w:pict>
          <v:shape id="_x0000_i131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рассчитывают по формуле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49045" cy="484505"/>
            <wp:effectExtent l="19050" t="0" r="8255" b="0"/>
            <wp:docPr id="293" name="Рисунок 293"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ГОСТ Р 54499-2011 Вода питьевая. Люминесцентный метод определения содержания урана"/>
                    <pic:cNvPicPr>
                      <a:picLocks noChangeAspect="1" noChangeArrowheads="1"/>
                    </pic:cNvPicPr>
                  </pic:nvPicPr>
                  <pic:blipFill>
                    <a:blip r:embed="rId32" cstate="print"/>
                    <a:srcRect/>
                    <a:stretch>
                      <a:fillRect/>
                    </a:stretch>
                  </pic:blipFill>
                  <pic:spPr bwMode="auto">
                    <a:xfrm>
                      <a:off x="0" y="0"/>
                      <a:ext cx="1249045" cy="48450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(А.1)</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318" type="#_x0000_t75" alt="ГОСТ Р 54499-2011 Вода питьевая. Люминесцентный метод определения содержания урана" style="width:18.8pt;height:17.75pt"/>
        </w:pict>
      </w:r>
      <w:r>
        <w:rPr>
          <w:rFonts w:ascii="Arial" w:hAnsi="Arial" w:cs="Arial"/>
          <w:color w:val="2D2D2D"/>
          <w:spacing w:val="1"/>
          <w:sz w:val="15"/>
          <w:szCs w:val="15"/>
        </w:rPr>
        <w:t> - значение массовой концентрации раствора урана в контрольном растворе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А.4), мг/дм</w:t>
      </w:r>
      <w:r>
        <w:rPr>
          <w:rFonts w:ascii="Arial" w:hAnsi="Arial" w:cs="Arial"/>
          <w:color w:val="2D2D2D"/>
          <w:spacing w:val="1"/>
          <w:sz w:val="15"/>
          <w:szCs w:val="15"/>
        </w:rPr>
        <w:pict>
          <v:shape id="_x0000_i131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20" type="#_x0000_t75" alt="ГОСТ Р 54499-2011 Вода питьевая. Люминесцентный метод определения содержания урана" style="width:15.05pt;height:18.8pt"/>
        </w:pict>
      </w:r>
      <w:r>
        <w:rPr>
          <w:rFonts w:ascii="Arial" w:hAnsi="Arial" w:cs="Arial"/>
          <w:color w:val="2D2D2D"/>
          <w:spacing w:val="1"/>
          <w:sz w:val="15"/>
          <w:szCs w:val="15"/>
        </w:rPr>
        <w:t xml:space="preserve"> - среднеарифметическое значение интенсивности люминесценции фонового раствора (см. А.3),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21" type="#_x0000_t75" alt="ГОСТ Р 54499-2011 Вода питьевая. Люминесцентный метод определения содержания урана" style="width:12.9pt;height:17.75pt"/>
        </w:pict>
      </w:r>
      <w:r>
        <w:rPr>
          <w:rFonts w:ascii="Arial" w:hAnsi="Arial" w:cs="Arial"/>
          <w:color w:val="2D2D2D"/>
          <w:spacing w:val="1"/>
          <w:sz w:val="15"/>
          <w:szCs w:val="15"/>
        </w:rPr>
        <w:t xml:space="preserve"> - среднеарифметическое значение интенсивности люминесценции дистиллированной воды (см. А.2),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22" type="#_x0000_t75" alt="ГОСТ Р 54499-2011 Вода питьевая. Люминесцентный метод определения содержания урана" style="width:14.5pt;height:17.2pt"/>
        </w:pict>
      </w:r>
      <w:r>
        <w:rPr>
          <w:rFonts w:ascii="Arial" w:hAnsi="Arial" w:cs="Arial"/>
          <w:color w:val="2D2D2D"/>
          <w:spacing w:val="1"/>
          <w:sz w:val="15"/>
          <w:szCs w:val="15"/>
        </w:rPr>
        <w:t xml:space="preserve"> - среднеарифметическое значение интенсивности люминесценции контрольного раствора (см. А.5),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 ед.</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А.7 Чистоту растворов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4.2.2 и 4.2.3) признают удовлетворительной, если значение </w:t>
      </w:r>
      <w:r>
        <w:rPr>
          <w:rFonts w:ascii="Arial" w:hAnsi="Arial" w:cs="Arial"/>
          <w:color w:val="2D2D2D"/>
          <w:spacing w:val="1"/>
          <w:sz w:val="15"/>
          <w:szCs w:val="15"/>
        </w:rPr>
        <w:pict>
          <v:shape id="_x0000_i1323" type="#_x0000_t75" alt="ГОСТ Р 54499-2011 Вода питьевая. Люминесцентный метод определения содержания урана" style="width:17.2pt;height:18.8pt"/>
        </w:pict>
      </w:r>
      <w:r>
        <w:rPr>
          <w:rFonts w:ascii="Arial" w:hAnsi="Arial" w:cs="Arial"/>
          <w:color w:val="2D2D2D"/>
          <w:spacing w:val="1"/>
          <w:sz w:val="15"/>
          <w:szCs w:val="15"/>
        </w:rPr>
        <w:t> не превышает 0,001 мг/дм</w:t>
      </w:r>
      <w:r>
        <w:rPr>
          <w:rFonts w:ascii="Arial" w:hAnsi="Arial" w:cs="Arial"/>
          <w:color w:val="2D2D2D"/>
          <w:spacing w:val="1"/>
          <w:sz w:val="15"/>
          <w:szCs w:val="15"/>
        </w:rPr>
        <w:pict>
          <v:shape id="_x0000_i1324"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50333B" w:rsidRDefault="0050333B" w:rsidP="0050333B">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Б</w:t>
      </w:r>
      <w:proofErr w:type="gramEnd"/>
      <w:r>
        <w:rPr>
          <w:rFonts w:ascii="Arial" w:hAnsi="Arial" w:cs="Arial"/>
          <w:b w:val="0"/>
          <w:bCs w:val="0"/>
          <w:color w:val="3C3C3C"/>
          <w:spacing w:val="1"/>
          <w:sz w:val="22"/>
          <w:szCs w:val="22"/>
        </w:rPr>
        <w:t xml:space="preserve"> (рекомендуемое). Проверка значимости влияний мешающих факторов</w:t>
      </w:r>
    </w:p>
    <w:p w:rsidR="0050333B" w:rsidRDefault="0050333B" w:rsidP="0050333B">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br/>
        <w:t>(рекомендуемое)</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Б.1 Измеряют значение интенсивности люминесценции пробы анализируемой воды, подготовленной по 4.2.12, в соответствии с требованиями 4.3 и определяют массовую концентрацию урана в пробе анализируемой воды </w:t>
      </w:r>
      <w:r>
        <w:rPr>
          <w:rFonts w:ascii="Arial" w:hAnsi="Arial" w:cs="Arial"/>
          <w:color w:val="2D2D2D"/>
          <w:spacing w:val="1"/>
          <w:sz w:val="15"/>
          <w:szCs w:val="15"/>
        </w:rPr>
        <w:pict>
          <v:shape id="_x0000_i1325" type="#_x0000_t75" alt="ГОСТ Р 54499-2011 Вода питьевая. Люминесцентный метод определения содержания урана" style="width:20.95pt;height:18.8pt"/>
        </w:pict>
      </w:r>
      <w:r>
        <w:rPr>
          <w:rFonts w:ascii="Arial" w:hAnsi="Arial" w:cs="Arial"/>
          <w:color w:val="2D2D2D"/>
          <w:spacing w:val="1"/>
          <w:sz w:val="15"/>
          <w:szCs w:val="15"/>
        </w:rPr>
        <w:t>, мг/дм</w:t>
      </w:r>
      <w:r>
        <w:rPr>
          <w:rFonts w:ascii="Arial" w:hAnsi="Arial" w:cs="Arial"/>
          <w:color w:val="2D2D2D"/>
          <w:spacing w:val="1"/>
          <w:sz w:val="15"/>
          <w:szCs w:val="15"/>
        </w:rPr>
        <w:pict>
          <v:shape id="_x0000_i132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как указано в 4.4.</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Б.2 Готовят пробу анализируемой воды с добавкой урана следующим способом: в емкость из полимерного материала вместимостью 20-25 см</w:t>
      </w:r>
      <w:r>
        <w:rPr>
          <w:rFonts w:ascii="Arial" w:hAnsi="Arial" w:cs="Arial"/>
          <w:color w:val="2D2D2D"/>
          <w:spacing w:val="1"/>
          <w:sz w:val="15"/>
          <w:szCs w:val="15"/>
        </w:rPr>
        <w:pict>
          <v:shape id="_x0000_i1327"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пипеткой вносят 10 см</w:t>
      </w:r>
      <w:r>
        <w:rPr>
          <w:rFonts w:ascii="Arial" w:hAnsi="Arial" w:cs="Arial"/>
          <w:color w:val="2D2D2D"/>
          <w:spacing w:val="1"/>
          <w:sz w:val="15"/>
          <w:szCs w:val="15"/>
        </w:rPr>
        <w:pict>
          <v:shape id="_x0000_i1328"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пробы анализируемой воды (см. 4.2.12), добавляют 1 см</w:t>
      </w:r>
      <w:r>
        <w:rPr>
          <w:rFonts w:ascii="Arial" w:hAnsi="Arial" w:cs="Arial"/>
          <w:color w:val="2D2D2D"/>
          <w:spacing w:val="1"/>
          <w:sz w:val="15"/>
          <w:szCs w:val="15"/>
        </w:rPr>
        <w:pict>
          <v:shape id="_x0000_i132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рабочего раствора урана (см. 4.2.6) массовой концентрации </w:t>
      </w:r>
      <w:r>
        <w:rPr>
          <w:rFonts w:ascii="Arial" w:hAnsi="Arial" w:cs="Arial"/>
          <w:color w:val="2D2D2D"/>
          <w:spacing w:val="1"/>
          <w:sz w:val="15"/>
          <w:szCs w:val="15"/>
        </w:rPr>
        <w:pict>
          <v:shape id="_x0000_i1330" type="#_x0000_t75" alt="ГОСТ Р 54499-2011 Вода питьевая. Люминесцентный метод определения содержания урана" style="width:15.6pt;height:18.8pt"/>
        </w:pict>
      </w:r>
      <w:r>
        <w:rPr>
          <w:rFonts w:ascii="Arial" w:hAnsi="Arial" w:cs="Arial"/>
          <w:color w:val="2D2D2D"/>
          <w:spacing w:val="1"/>
          <w:sz w:val="15"/>
          <w:szCs w:val="15"/>
        </w:rPr>
        <w:t>, мг/дм</w:t>
      </w:r>
      <w:r>
        <w:rPr>
          <w:rFonts w:ascii="Arial" w:hAnsi="Arial" w:cs="Arial"/>
          <w:color w:val="2D2D2D"/>
          <w:spacing w:val="1"/>
          <w:sz w:val="15"/>
          <w:szCs w:val="15"/>
        </w:rPr>
        <w:pict>
          <v:shape id="_x0000_i1331"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Массовую концентрацию внесенной добавки урана </w:t>
      </w:r>
      <w:r>
        <w:rPr>
          <w:rFonts w:ascii="Arial" w:hAnsi="Arial" w:cs="Arial"/>
          <w:color w:val="2D2D2D"/>
          <w:spacing w:val="1"/>
          <w:sz w:val="15"/>
          <w:szCs w:val="15"/>
        </w:rPr>
        <w:pict>
          <v:shape id="_x0000_i1332" type="#_x0000_t75" alt="ГОСТ Р 54499-2011 Вода питьевая. Люминесцентный метод определения содержания урана" style="width:26.35pt;height:18.8pt"/>
        </w:pict>
      </w:r>
      <w:r>
        <w:rPr>
          <w:rFonts w:ascii="Arial" w:hAnsi="Arial" w:cs="Arial"/>
          <w:color w:val="2D2D2D"/>
          <w:spacing w:val="1"/>
          <w:sz w:val="15"/>
          <w:szCs w:val="15"/>
        </w:rPr>
        <w:t>, мг/дм</w:t>
      </w:r>
      <w:r>
        <w:rPr>
          <w:rFonts w:ascii="Arial" w:hAnsi="Arial" w:cs="Arial"/>
          <w:color w:val="2D2D2D"/>
          <w:spacing w:val="1"/>
          <w:sz w:val="15"/>
          <w:szCs w:val="15"/>
        </w:rPr>
        <w:pict>
          <v:shape id="_x0000_i1333"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рассчитывают по формуле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82345" cy="429895"/>
            <wp:effectExtent l="19050" t="0" r="8255" b="0"/>
            <wp:docPr id="310" name="Рисунок 310"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ГОСТ Р 54499-2011 Вода питьевая. Люминесцентный метод определения содержания урана"/>
                    <pic:cNvPicPr>
                      <a:picLocks noChangeAspect="1" noChangeArrowheads="1"/>
                    </pic:cNvPicPr>
                  </pic:nvPicPr>
                  <pic:blipFill>
                    <a:blip r:embed="rId33" cstate="print"/>
                    <a:srcRect/>
                    <a:stretch>
                      <a:fillRect/>
                    </a:stretch>
                  </pic:blipFill>
                  <pic:spPr bwMode="auto">
                    <a:xfrm>
                      <a:off x="0" y="0"/>
                      <a:ext cx="98234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(Б.1)</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335" type="#_x0000_t75" alt="ГОСТ Р 54499-2011 Вода питьевая. Люминесцентный метод определения содержания урана" style="width:14.5pt;height:14.5pt"/>
        </w:pict>
      </w:r>
      <w:r>
        <w:rPr>
          <w:rFonts w:ascii="Arial" w:hAnsi="Arial" w:cs="Arial"/>
          <w:color w:val="2D2D2D"/>
          <w:spacing w:val="1"/>
          <w:sz w:val="15"/>
          <w:szCs w:val="15"/>
        </w:rPr>
        <w:t> - объем рабочего раствора урана, внесенного в качестве добавки (равен 1 см</w:t>
      </w:r>
      <w:r>
        <w:rPr>
          <w:rFonts w:ascii="Arial" w:hAnsi="Arial" w:cs="Arial"/>
          <w:color w:val="2D2D2D"/>
          <w:spacing w:val="1"/>
          <w:sz w:val="15"/>
          <w:szCs w:val="15"/>
        </w:rPr>
        <w:pict>
          <v:shape id="_x0000_i133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337"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38" type="#_x0000_t75" alt="ГОСТ Р 54499-2011 Вода питьевая. Люминесцентный метод определения содержания урана" style="width:20.4pt;height:14.5pt"/>
        </w:pict>
      </w:r>
      <w:r>
        <w:rPr>
          <w:rFonts w:ascii="Arial" w:hAnsi="Arial" w:cs="Arial"/>
          <w:color w:val="2D2D2D"/>
          <w:spacing w:val="1"/>
          <w:sz w:val="15"/>
          <w:szCs w:val="15"/>
        </w:rPr>
        <w:t> - общий объем пробы анализируемой воды и рабочего раствора урана, внесенного в качестве добавки (равен 11 см</w:t>
      </w:r>
      <w:r>
        <w:rPr>
          <w:rFonts w:ascii="Arial" w:hAnsi="Arial" w:cs="Arial"/>
          <w:color w:val="2D2D2D"/>
          <w:spacing w:val="1"/>
          <w:sz w:val="15"/>
          <w:szCs w:val="15"/>
        </w:rPr>
        <w:pict>
          <v:shape id="_x0000_i133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34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41" type="#_x0000_t75" alt="ГОСТ Р 54499-2011 Вода питьевая. Люминесцентный метод определения содержания урана" style="width:15.6pt;height:18.8pt"/>
        </w:pict>
      </w:r>
      <w:r>
        <w:rPr>
          <w:rFonts w:ascii="Arial" w:hAnsi="Arial" w:cs="Arial"/>
          <w:color w:val="2D2D2D"/>
          <w:spacing w:val="1"/>
          <w:sz w:val="15"/>
          <w:szCs w:val="15"/>
        </w:rPr>
        <w:t xml:space="preserve"> - </w:t>
      </w:r>
      <w:proofErr w:type="gramStart"/>
      <w:r>
        <w:rPr>
          <w:rFonts w:ascii="Arial" w:hAnsi="Arial" w:cs="Arial"/>
          <w:color w:val="2D2D2D"/>
          <w:spacing w:val="1"/>
          <w:sz w:val="15"/>
          <w:szCs w:val="15"/>
        </w:rPr>
        <w:t>массовая концентрация рабочего раствора урана, использованного в качестве добавки, мг/дм</w:t>
      </w:r>
      <w:r>
        <w:rPr>
          <w:rFonts w:ascii="Arial" w:hAnsi="Arial" w:cs="Arial"/>
          <w:color w:val="2D2D2D"/>
          <w:spacing w:val="1"/>
          <w:sz w:val="15"/>
          <w:szCs w:val="15"/>
        </w:rPr>
        <w:pict>
          <v:shape id="_x0000_i1342"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Массовая концентрация добавки урана должна составлять от 50% до 150% массовой концентрации урана в пробе анализируемой воды, причем предполагаемое значение массовой концентрации урана в пробе анализируемой воды с добавкой урана (равное </w:t>
      </w:r>
      <w:r>
        <w:rPr>
          <w:rFonts w:ascii="Arial" w:hAnsi="Arial" w:cs="Arial"/>
          <w:color w:val="2D2D2D"/>
          <w:spacing w:val="1"/>
          <w:sz w:val="15"/>
          <w:szCs w:val="15"/>
        </w:rPr>
        <w:pict>
          <v:shape id="_x0000_i1343" type="#_x0000_t75" alt="ГОСТ Р 54499-2011 Вода питьевая. Люминесцентный метод определения содержания урана" style="width:20.95pt;height:18.8pt"/>
        </w:pict>
      </w:r>
      <w:r>
        <w:rPr>
          <w:rFonts w:ascii="Arial" w:hAnsi="Arial" w:cs="Arial"/>
          <w:color w:val="2D2D2D"/>
          <w:spacing w:val="1"/>
          <w:sz w:val="15"/>
          <w:szCs w:val="15"/>
        </w:rPr>
        <w:t>+</w:t>
      </w:r>
      <w:r>
        <w:rPr>
          <w:rFonts w:ascii="Arial" w:hAnsi="Arial" w:cs="Arial"/>
          <w:color w:val="2D2D2D"/>
          <w:spacing w:val="1"/>
          <w:sz w:val="15"/>
          <w:szCs w:val="15"/>
        </w:rPr>
        <w:pict>
          <v:shape id="_x0000_i1344" type="#_x0000_t75" alt="ГОСТ Р 54499-2011 Вода питьевая. Люминесцентный метод определения содержания урана" style="width:26.35pt;height:18.8pt"/>
        </w:pict>
      </w:r>
      <w:r>
        <w:rPr>
          <w:rFonts w:ascii="Arial" w:hAnsi="Arial" w:cs="Arial"/>
          <w:color w:val="2D2D2D"/>
          <w:spacing w:val="1"/>
          <w:sz w:val="15"/>
          <w:szCs w:val="15"/>
        </w:rPr>
        <w:t xml:space="preserve">) не должно выходить за границы диапазона </w:t>
      </w:r>
      <w:proofErr w:type="spellStart"/>
      <w:r>
        <w:rPr>
          <w:rFonts w:ascii="Arial" w:hAnsi="Arial" w:cs="Arial"/>
          <w:color w:val="2D2D2D"/>
          <w:spacing w:val="1"/>
          <w:sz w:val="15"/>
          <w:szCs w:val="15"/>
        </w:rPr>
        <w:t>градуировочной</w:t>
      </w:r>
      <w:proofErr w:type="spellEnd"/>
      <w:r>
        <w:rPr>
          <w:rFonts w:ascii="Arial" w:hAnsi="Arial" w:cs="Arial"/>
          <w:color w:val="2D2D2D"/>
          <w:spacing w:val="1"/>
          <w:sz w:val="15"/>
          <w:szCs w:val="15"/>
        </w:rPr>
        <w:t xml:space="preserve"> характеристики (см. 4.2.10).</w:t>
      </w:r>
      <w:proofErr w:type="gramEnd"/>
      <w:r>
        <w:rPr>
          <w:rFonts w:ascii="Arial" w:hAnsi="Arial" w:cs="Arial"/>
          <w:color w:val="2D2D2D"/>
          <w:spacing w:val="1"/>
          <w:sz w:val="15"/>
          <w:szCs w:val="15"/>
        </w:rPr>
        <w:br/>
      </w:r>
      <w:r>
        <w:rPr>
          <w:rFonts w:ascii="Arial" w:hAnsi="Arial" w:cs="Arial"/>
          <w:color w:val="2D2D2D"/>
          <w:spacing w:val="1"/>
          <w:sz w:val="15"/>
          <w:szCs w:val="15"/>
        </w:rPr>
        <w:br/>
        <w:t>Если пробу анализируемой воды разбавляли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4.3.2), то добавку вносят в разбавленную пробу.</w:t>
      </w:r>
      <w:r>
        <w:rPr>
          <w:rFonts w:ascii="Arial" w:hAnsi="Arial" w:cs="Arial"/>
          <w:color w:val="2D2D2D"/>
          <w:spacing w:val="1"/>
          <w:sz w:val="15"/>
          <w:szCs w:val="15"/>
        </w:rPr>
        <w:br/>
      </w:r>
      <w:r>
        <w:rPr>
          <w:rFonts w:ascii="Arial" w:hAnsi="Arial" w:cs="Arial"/>
          <w:color w:val="2D2D2D"/>
          <w:spacing w:val="1"/>
          <w:sz w:val="15"/>
          <w:szCs w:val="15"/>
        </w:rPr>
        <w:br/>
        <w:t>Примечание - При необходимости готовят дополнительные рабочие растворы урана аналогично 4.2.6.</w:t>
      </w:r>
      <w:r>
        <w:rPr>
          <w:rFonts w:ascii="Arial" w:hAnsi="Arial" w:cs="Arial"/>
          <w:color w:val="2D2D2D"/>
          <w:spacing w:val="1"/>
          <w:sz w:val="15"/>
          <w:szCs w:val="15"/>
        </w:rPr>
        <w:br/>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Б.3 Измеряют по Б.1 значение интенсивности люминесценции подготовленной по Б.2 пробы и определяют массовую концентрацию урана в пробе анализируемой воды с добавкой урана </w:t>
      </w:r>
      <w:r>
        <w:rPr>
          <w:rFonts w:ascii="Arial" w:hAnsi="Arial" w:cs="Arial"/>
          <w:color w:val="2D2D2D"/>
          <w:spacing w:val="1"/>
          <w:sz w:val="15"/>
          <w:szCs w:val="15"/>
        </w:rPr>
        <w:pict>
          <v:shape id="_x0000_i1345" type="#_x0000_t75" alt="ГОСТ Р 54499-2011 Вода питьевая. Люминесцентный метод определения содержания урана" style="width:23.1pt;height:18.8pt"/>
        </w:pict>
      </w:r>
      <w:r>
        <w:rPr>
          <w:rFonts w:ascii="Arial" w:hAnsi="Arial" w:cs="Arial"/>
          <w:color w:val="2D2D2D"/>
          <w:spacing w:val="1"/>
          <w:sz w:val="15"/>
          <w:szCs w:val="15"/>
        </w:rPr>
        <w:t>, мг/дм</w:t>
      </w:r>
      <w:r>
        <w:rPr>
          <w:rFonts w:ascii="Arial" w:hAnsi="Arial" w:cs="Arial"/>
          <w:color w:val="2D2D2D"/>
          <w:spacing w:val="1"/>
          <w:sz w:val="15"/>
          <w:szCs w:val="15"/>
        </w:rPr>
        <w:pict>
          <v:shape id="_x0000_i1346"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Б.4 Проверяют выполнение условия</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610360" cy="280035"/>
            <wp:effectExtent l="19050" t="0" r="8890" b="0"/>
            <wp:docPr id="323" name="Рисунок 323"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ГОСТ Р 54499-2011 Вода питьевая. Люминесцентный метод определения содержания урана"/>
                    <pic:cNvPicPr>
                      <a:picLocks noChangeAspect="1" noChangeArrowheads="1"/>
                    </pic:cNvPicPr>
                  </pic:nvPicPr>
                  <pic:blipFill>
                    <a:blip r:embed="rId34" cstate="print"/>
                    <a:srcRect/>
                    <a:stretch>
                      <a:fillRect/>
                    </a:stretch>
                  </pic:blipFill>
                  <pic:spPr bwMode="auto">
                    <a:xfrm>
                      <a:off x="0" y="0"/>
                      <a:ext cx="1610360" cy="28003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(Б.2)</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348" type="#_x0000_t75" alt="ГОСТ Р 54499-2011 Вода питьевая. Люминесцентный метод определения содержания урана" style="width:23.1pt;height:18.8pt"/>
        </w:pict>
      </w:r>
      <w:r>
        <w:rPr>
          <w:rFonts w:ascii="Arial" w:hAnsi="Arial" w:cs="Arial"/>
          <w:color w:val="2D2D2D"/>
          <w:spacing w:val="1"/>
          <w:sz w:val="15"/>
          <w:szCs w:val="15"/>
        </w:rPr>
        <w:t> - измеренное значение массовой концентрации урана в пробе анализируемой воды с добавкой урана, мг/дм</w:t>
      </w:r>
      <w:r>
        <w:rPr>
          <w:rFonts w:ascii="Arial" w:hAnsi="Arial" w:cs="Arial"/>
          <w:color w:val="2D2D2D"/>
          <w:spacing w:val="1"/>
          <w:sz w:val="15"/>
          <w:szCs w:val="15"/>
        </w:rPr>
        <w:pict>
          <v:shape id="_x0000_i1349"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50" type="#_x0000_t75" alt="ГОСТ Р 54499-2011 Вода питьевая. Люминесцентный метод определения содержания урана" style="width:20.95pt;height:18.8pt"/>
        </w:pict>
      </w:r>
      <w:r>
        <w:rPr>
          <w:rFonts w:ascii="Arial" w:hAnsi="Arial" w:cs="Arial"/>
          <w:color w:val="2D2D2D"/>
          <w:spacing w:val="1"/>
          <w:sz w:val="15"/>
          <w:szCs w:val="15"/>
        </w:rPr>
        <w:t> - измеренное значение массовой концентрации урана в пробе анализируемой воды (см. Б.1), мг/дм</w:t>
      </w:r>
      <w:r>
        <w:rPr>
          <w:rFonts w:ascii="Arial" w:hAnsi="Arial" w:cs="Arial"/>
          <w:color w:val="2D2D2D"/>
          <w:spacing w:val="1"/>
          <w:sz w:val="15"/>
          <w:szCs w:val="15"/>
        </w:rPr>
        <w:pict>
          <v:shape id="_x0000_i1351"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52" type="#_x0000_t75" alt="ГОСТ Р 54499-2011 Вода питьевая. Люминесцентный метод определения содержания урана" style="width:26.35pt;height:18.8pt"/>
        </w:pict>
      </w:r>
      <w:r>
        <w:rPr>
          <w:rFonts w:ascii="Arial" w:hAnsi="Arial" w:cs="Arial"/>
          <w:color w:val="2D2D2D"/>
          <w:spacing w:val="1"/>
          <w:sz w:val="15"/>
          <w:szCs w:val="15"/>
        </w:rPr>
        <w:t> - массовая концентрация внесенной добавки урана (см. Б.2), мг/дм</w:t>
      </w:r>
      <w:r>
        <w:rPr>
          <w:rFonts w:ascii="Arial" w:hAnsi="Arial" w:cs="Arial"/>
          <w:color w:val="2D2D2D"/>
          <w:spacing w:val="1"/>
          <w:sz w:val="15"/>
          <w:szCs w:val="15"/>
        </w:rPr>
        <w:pict>
          <v:shape id="_x0000_i1353"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54" type="#_x0000_t75" alt="ГОСТ Р 54499-2011 Вода питьевая. Люминесцентный метод определения содержания урана" style="width:26.85pt;height:18.8pt"/>
        </w:pict>
      </w:r>
      <w:r>
        <w:rPr>
          <w:rFonts w:ascii="Arial" w:hAnsi="Arial" w:cs="Arial"/>
          <w:color w:val="2D2D2D"/>
          <w:spacing w:val="1"/>
          <w:sz w:val="15"/>
          <w:szCs w:val="15"/>
        </w:rPr>
        <w:t>- норматив контроля, мг/дм</w:t>
      </w:r>
      <w:r>
        <w:rPr>
          <w:rFonts w:ascii="Arial" w:hAnsi="Arial" w:cs="Arial"/>
          <w:color w:val="2D2D2D"/>
          <w:spacing w:val="1"/>
          <w:sz w:val="15"/>
          <w:szCs w:val="15"/>
        </w:rPr>
        <w:pict>
          <v:shape id="_x0000_i1355"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 рассчитываемый по формуле</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53870" cy="340995"/>
            <wp:effectExtent l="19050" t="0" r="0" b="0"/>
            <wp:docPr id="332" name="Рисунок 332" descr="ГОСТ Р 54499-2011 Вода питьевая. Люминесцентный метод определения содержания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ГОСТ Р 54499-2011 Вода питьевая. Люминесцентный метод определения содержания урана"/>
                    <pic:cNvPicPr>
                      <a:picLocks noChangeAspect="1" noChangeArrowheads="1"/>
                    </pic:cNvPicPr>
                  </pic:nvPicPr>
                  <pic:blipFill>
                    <a:blip r:embed="rId35" cstate="print"/>
                    <a:srcRect/>
                    <a:stretch>
                      <a:fillRect/>
                    </a:stretch>
                  </pic:blipFill>
                  <pic:spPr bwMode="auto">
                    <a:xfrm>
                      <a:off x="0" y="0"/>
                      <a:ext cx="1753870" cy="3409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(Б.3)</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357" type="#_x0000_t75" alt="ГОСТ Р 54499-2011 Вода питьевая. Люминесцентный метод определения содержания урана" style="width:29pt;height:20.95pt"/>
        </w:pict>
      </w:r>
      <w:r>
        <w:rPr>
          <w:rFonts w:ascii="Arial" w:hAnsi="Arial" w:cs="Arial"/>
          <w:color w:val="2D2D2D"/>
          <w:spacing w:val="1"/>
          <w:sz w:val="15"/>
          <w:szCs w:val="15"/>
        </w:rPr>
        <w:t> - границы абсолютной погрешности измерений массовой концентрации урана в пробе анализируемой воды с добавкой урана, рассчитываемые по формуле (11), мг/дм</w:t>
      </w:r>
      <w:r>
        <w:rPr>
          <w:rFonts w:ascii="Arial" w:hAnsi="Arial" w:cs="Arial"/>
          <w:color w:val="2D2D2D"/>
          <w:spacing w:val="1"/>
          <w:sz w:val="15"/>
          <w:szCs w:val="15"/>
        </w:rPr>
        <w:pict>
          <v:shape id="_x0000_i1358"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pict>
          <v:shape id="_x0000_i1359" type="#_x0000_t75" alt="ГОСТ Р 54499-2011 Вода питьевая. Люминесцентный метод определения содержания урана" style="width:26.85pt;height:20.95pt"/>
        </w:pict>
      </w:r>
      <w:r>
        <w:rPr>
          <w:rFonts w:ascii="Arial" w:hAnsi="Arial" w:cs="Arial"/>
          <w:color w:val="2D2D2D"/>
          <w:spacing w:val="1"/>
          <w:sz w:val="15"/>
          <w:szCs w:val="15"/>
        </w:rPr>
        <w:t> - границы абсолютной погрешности измерений массовой концентрации урана в пробе анализируемой воды, рассчитываемые по формуле (11), мг/дм</w:t>
      </w:r>
      <w:r>
        <w:rPr>
          <w:rFonts w:ascii="Arial" w:hAnsi="Arial" w:cs="Arial"/>
          <w:color w:val="2D2D2D"/>
          <w:spacing w:val="1"/>
          <w:sz w:val="15"/>
          <w:szCs w:val="15"/>
        </w:rPr>
        <w:pict>
          <v:shape id="_x0000_i1360" type="#_x0000_t75" alt="ГОСТ Р 54499-2011 Вода питьевая. Люминесцентный метод определения содержания урана" style="width:8.05pt;height:17.2pt"/>
        </w:pict>
      </w:r>
      <w:r>
        <w:rPr>
          <w:rFonts w:ascii="Arial" w:hAnsi="Arial" w:cs="Arial"/>
          <w:color w:val="2D2D2D"/>
          <w:spacing w:val="1"/>
          <w:sz w:val="15"/>
          <w:szCs w:val="15"/>
        </w:rPr>
        <w:t>.</w:t>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Б.5 Если условие (Б.2) выполняется, то влияние мешающих факторов признается незначимым. Если условие (Б.2) не выполняется, то для уменьшения влияния мешающих факторов пробу анализируемой воды разбавляют в 5-10 раз и повторяют измерения по Б.1-Б.4 с разбавленной пробой. Коэффициент разбавления рассчитывают по 4.4.3.</w:t>
      </w:r>
      <w:r>
        <w:rPr>
          <w:rFonts w:ascii="Arial" w:hAnsi="Arial" w:cs="Arial"/>
          <w:color w:val="2D2D2D"/>
          <w:spacing w:val="1"/>
          <w:sz w:val="15"/>
          <w:szCs w:val="15"/>
        </w:rPr>
        <w:br/>
      </w:r>
    </w:p>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Б.6 Если для разбавленной пробы условие (Б.2) выполняется, то измеренное для нее значение </w:t>
      </w:r>
      <w:r>
        <w:rPr>
          <w:rFonts w:ascii="Arial" w:hAnsi="Arial" w:cs="Arial"/>
          <w:color w:val="2D2D2D"/>
          <w:spacing w:val="1"/>
          <w:sz w:val="15"/>
          <w:szCs w:val="15"/>
        </w:rPr>
        <w:pict>
          <v:shape id="_x0000_i1361" type="#_x0000_t75" alt="ГОСТ Р 54499-2011 Вода питьевая. Люминесцентный метод определения содержания урана" style="width:20.95pt;height:18.8pt"/>
        </w:pict>
      </w:r>
      <w:r>
        <w:rPr>
          <w:rFonts w:ascii="Arial" w:hAnsi="Arial" w:cs="Arial"/>
          <w:color w:val="2D2D2D"/>
          <w:spacing w:val="1"/>
          <w:sz w:val="15"/>
          <w:szCs w:val="15"/>
        </w:rPr>
        <w:t>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Б.1) используют для вычисления массовой концентрации урана в пробе анализируемой воды по 4.4.3 с учетом коэффициента разбавления по Б.5.</w:t>
      </w:r>
      <w:r>
        <w:rPr>
          <w:rFonts w:ascii="Arial" w:hAnsi="Arial" w:cs="Arial"/>
          <w:color w:val="2D2D2D"/>
          <w:spacing w:val="1"/>
          <w:sz w:val="15"/>
          <w:szCs w:val="15"/>
        </w:rPr>
        <w:br/>
      </w:r>
      <w:r>
        <w:rPr>
          <w:rFonts w:ascii="Arial" w:hAnsi="Arial" w:cs="Arial"/>
          <w:color w:val="2D2D2D"/>
          <w:spacing w:val="1"/>
          <w:sz w:val="15"/>
          <w:szCs w:val="15"/>
        </w:rPr>
        <w:br/>
        <w:t>Если для разбавленной пробы условие (Б.2) не выполняется, то содержание урана в пробе анализируемой воды определяют по варианту Б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раздел 5).</w:t>
      </w:r>
      <w:r>
        <w:rPr>
          <w:rFonts w:ascii="Arial" w:hAnsi="Arial" w:cs="Arial"/>
          <w:color w:val="2D2D2D"/>
          <w:spacing w:val="1"/>
          <w:sz w:val="15"/>
          <w:szCs w:val="15"/>
        </w:rPr>
        <w:br/>
      </w:r>
      <w:r>
        <w:rPr>
          <w:rFonts w:ascii="Arial" w:hAnsi="Arial" w:cs="Arial"/>
          <w:color w:val="2D2D2D"/>
          <w:spacing w:val="1"/>
          <w:sz w:val="15"/>
          <w:szCs w:val="15"/>
        </w:rPr>
        <w:br/>
      </w:r>
    </w:p>
    <w:p w:rsidR="0050333B" w:rsidRDefault="0050333B" w:rsidP="0050333B">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Библиография</w:t>
      </w:r>
    </w:p>
    <w:tbl>
      <w:tblPr>
        <w:tblW w:w="0" w:type="auto"/>
        <w:tblCellMar>
          <w:left w:w="0" w:type="dxa"/>
          <w:right w:w="0" w:type="dxa"/>
        </w:tblCellMar>
        <w:tblLook w:val="04A0"/>
      </w:tblPr>
      <w:tblGrid>
        <w:gridCol w:w="2980"/>
        <w:gridCol w:w="7509"/>
      </w:tblGrid>
      <w:tr w:rsidR="0050333B" w:rsidTr="0050333B">
        <w:trPr>
          <w:trHeight w:val="15"/>
        </w:trPr>
        <w:tc>
          <w:tcPr>
            <w:tcW w:w="3142" w:type="dxa"/>
            <w:hideMark/>
          </w:tcPr>
          <w:p w:rsidR="0050333B" w:rsidRDefault="0050333B">
            <w:pPr>
              <w:rPr>
                <w:sz w:val="2"/>
                <w:szCs w:val="24"/>
              </w:rPr>
            </w:pPr>
          </w:p>
        </w:tc>
        <w:tc>
          <w:tcPr>
            <w:tcW w:w="7946" w:type="dxa"/>
            <w:hideMark/>
          </w:tcPr>
          <w:p w:rsidR="0050333B" w:rsidRDefault="0050333B">
            <w:pPr>
              <w:rPr>
                <w:sz w:val="2"/>
                <w:szCs w:val="24"/>
              </w:rPr>
            </w:pPr>
          </w:p>
        </w:tc>
      </w:tr>
      <w:tr w:rsidR="0050333B" w:rsidTr="0050333B">
        <w:tc>
          <w:tcPr>
            <w:tcW w:w="3142" w:type="dxa"/>
            <w:tcBorders>
              <w:top w:val="nil"/>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textAlignment w:val="baseline"/>
              <w:rPr>
                <w:color w:val="2D2D2D"/>
                <w:sz w:val="15"/>
                <w:szCs w:val="15"/>
              </w:rPr>
            </w:pPr>
            <w:r>
              <w:rPr>
                <w:color w:val="2D2D2D"/>
                <w:sz w:val="15"/>
                <w:szCs w:val="15"/>
              </w:rPr>
              <w:t>[1] </w:t>
            </w:r>
            <w:r w:rsidRPr="0050333B">
              <w:rPr>
                <w:color w:val="2D2D2D"/>
                <w:sz w:val="15"/>
                <w:szCs w:val="15"/>
              </w:rPr>
              <w:t>РМГ 76-2004</w:t>
            </w:r>
          </w:p>
        </w:tc>
        <w:tc>
          <w:tcPr>
            <w:tcW w:w="7946" w:type="dxa"/>
            <w:tcBorders>
              <w:top w:val="nil"/>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textAlignment w:val="baseline"/>
              <w:rPr>
                <w:color w:val="2D2D2D"/>
                <w:sz w:val="15"/>
                <w:szCs w:val="15"/>
              </w:rPr>
            </w:pPr>
            <w:r>
              <w:rPr>
                <w:color w:val="2D2D2D"/>
                <w:sz w:val="15"/>
                <w:szCs w:val="15"/>
              </w:rPr>
              <w:t>Государственная система обеспечения единства измерений. Внутренний контроль качества результатов количественного химического анализа</w:t>
            </w:r>
          </w:p>
        </w:tc>
      </w:tr>
      <w:tr w:rsidR="0050333B" w:rsidTr="0050333B">
        <w:tc>
          <w:tcPr>
            <w:tcW w:w="11088" w:type="dxa"/>
            <w:gridSpan w:val="2"/>
            <w:tcBorders>
              <w:top w:val="nil"/>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textAlignment w:val="baseline"/>
              <w:rPr>
                <w:color w:val="2D2D2D"/>
                <w:sz w:val="15"/>
                <w:szCs w:val="15"/>
              </w:rPr>
            </w:pPr>
            <w:r>
              <w:rPr>
                <w:color w:val="2D2D2D"/>
                <w:sz w:val="15"/>
                <w:szCs w:val="15"/>
              </w:rPr>
              <w:t>[2] Руководство ЕВРОХИМ/СИТАК "Количественное описание неопределенности в аналитических измерениях". 2-е издание, 2000, пер. с англ. - СПб</w:t>
            </w:r>
            <w:proofErr w:type="gramStart"/>
            <w:r>
              <w:rPr>
                <w:color w:val="2D2D2D"/>
                <w:sz w:val="15"/>
                <w:szCs w:val="15"/>
              </w:rPr>
              <w:t xml:space="preserve">., </w:t>
            </w:r>
            <w:proofErr w:type="gramEnd"/>
            <w:r>
              <w:rPr>
                <w:color w:val="2D2D2D"/>
                <w:sz w:val="15"/>
                <w:szCs w:val="15"/>
              </w:rPr>
              <w:t>ВНИИМ им. Д.И.Менделеева, 2002 г.</w:t>
            </w:r>
          </w:p>
        </w:tc>
      </w:tr>
      <w:tr w:rsidR="0050333B" w:rsidTr="0050333B">
        <w:tc>
          <w:tcPr>
            <w:tcW w:w="3142" w:type="dxa"/>
            <w:tcBorders>
              <w:top w:val="nil"/>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textAlignment w:val="baseline"/>
              <w:rPr>
                <w:color w:val="2D2D2D"/>
                <w:sz w:val="15"/>
                <w:szCs w:val="15"/>
              </w:rPr>
            </w:pPr>
            <w:r>
              <w:rPr>
                <w:color w:val="2D2D2D"/>
                <w:sz w:val="15"/>
                <w:szCs w:val="15"/>
              </w:rPr>
              <w:t>[3] </w:t>
            </w:r>
            <w:proofErr w:type="gramStart"/>
            <w:r w:rsidRPr="0050333B">
              <w:rPr>
                <w:color w:val="2D2D2D"/>
                <w:sz w:val="15"/>
                <w:szCs w:val="15"/>
              </w:rPr>
              <w:t>Р</w:t>
            </w:r>
            <w:proofErr w:type="gramEnd"/>
            <w:r w:rsidRPr="0050333B">
              <w:rPr>
                <w:color w:val="2D2D2D"/>
                <w:sz w:val="15"/>
                <w:szCs w:val="15"/>
              </w:rPr>
              <w:t xml:space="preserve"> 50.1.060-2006</w:t>
            </w:r>
          </w:p>
        </w:tc>
        <w:tc>
          <w:tcPr>
            <w:tcW w:w="7946" w:type="dxa"/>
            <w:tcBorders>
              <w:top w:val="nil"/>
              <w:left w:val="nil"/>
              <w:bottom w:val="nil"/>
              <w:right w:val="nil"/>
            </w:tcBorders>
            <w:tcMar>
              <w:top w:w="0" w:type="dxa"/>
              <w:left w:w="74" w:type="dxa"/>
              <w:bottom w:w="0" w:type="dxa"/>
              <w:right w:w="74" w:type="dxa"/>
            </w:tcMar>
            <w:hideMark/>
          </w:tcPr>
          <w:p w:rsidR="0050333B" w:rsidRDefault="0050333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Государственная система обеспечения единства измерений. Статистические методы. Руководство по использованию оценок повторяемости, </w:t>
            </w:r>
            <w:proofErr w:type="spellStart"/>
            <w:r>
              <w:rPr>
                <w:color w:val="2D2D2D"/>
                <w:sz w:val="15"/>
                <w:szCs w:val="15"/>
              </w:rPr>
              <w:t>воспроизводимости</w:t>
            </w:r>
            <w:proofErr w:type="spellEnd"/>
            <w:r>
              <w:rPr>
                <w:color w:val="2D2D2D"/>
                <w:sz w:val="15"/>
                <w:szCs w:val="15"/>
              </w:rPr>
              <w:t xml:space="preserve"> и правильности при оценке неопределенности измерений</w:t>
            </w:r>
          </w:p>
        </w:tc>
      </w:tr>
    </w:tbl>
    <w:p w:rsidR="0050333B" w:rsidRDefault="0050333B" w:rsidP="0050333B">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p>
    <w:p w:rsidR="00177C25" w:rsidRPr="0050333B" w:rsidRDefault="00177C25" w:rsidP="0050333B">
      <w:pPr>
        <w:rPr>
          <w:szCs w:val="15"/>
        </w:rPr>
      </w:pPr>
    </w:p>
    <w:sectPr w:rsidR="00177C25" w:rsidRPr="0050333B" w:rsidSect="0095551E">
      <w:footerReference w:type="default" r:id="rId3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D804F9"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2616F3"/>
    <w:multiLevelType w:val="multilevel"/>
    <w:tmpl w:val="4516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D318B"/>
    <w:multiLevelType w:val="multilevel"/>
    <w:tmpl w:val="DA5A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AB56B1"/>
    <w:multiLevelType w:val="multilevel"/>
    <w:tmpl w:val="0598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F6542D"/>
    <w:multiLevelType w:val="multilevel"/>
    <w:tmpl w:val="F2EC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5E239B"/>
    <w:multiLevelType w:val="multilevel"/>
    <w:tmpl w:val="3368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B66139"/>
    <w:multiLevelType w:val="multilevel"/>
    <w:tmpl w:val="0B38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9B2A17"/>
    <w:multiLevelType w:val="multilevel"/>
    <w:tmpl w:val="C918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5A71AD"/>
    <w:multiLevelType w:val="multilevel"/>
    <w:tmpl w:val="75C6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9"/>
  </w:num>
  <w:num w:numId="3">
    <w:abstractNumId w:val="21"/>
  </w:num>
  <w:num w:numId="4">
    <w:abstractNumId w:val="4"/>
  </w:num>
  <w:num w:numId="5">
    <w:abstractNumId w:val="15"/>
  </w:num>
  <w:num w:numId="6">
    <w:abstractNumId w:val="12"/>
  </w:num>
  <w:num w:numId="7">
    <w:abstractNumId w:val="11"/>
  </w:num>
  <w:num w:numId="8">
    <w:abstractNumId w:val="5"/>
  </w:num>
  <w:num w:numId="9">
    <w:abstractNumId w:val="17"/>
  </w:num>
  <w:num w:numId="10">
    <w:abstractNumId w:val="6"/>
  </w:num>
  <w:num w:numId="11">
    <w:abstractNumId w:val="7"/>
  </w:num>
  <w:num w:numId="12">
    <w:abstractNumId w:val="9"/>
  </w:num>
  <w:num w:numId="13">
    <w:abstractNumId w:val="16"/>
  </w:num>
  <w:num w:numId="14">
    <w:abstractNumId w:val="8"/>
  </w:num>
  <w:num w:numId="15">
    <w:abstractNumId w:val="3"/>
  </w:num>
  <w:num w:numId="16">
    <w:abstractNumId w:val="18"/>
  </w:num>
  <w:num w:numId="17">
    <w:abstractNumId w:val="0"/>
  </w:num>
  <w:num w:numId="18">
    <w:abstractNumId w:val="1"/>
  </w:num>
  <w:num w:numId="19">
    <w:abstractNumId w:val="2"/>
  </w:num>
  <w:num w:numId="20">
    <w:abstractNumId w:val="24"/>
  </w:num>
  <w:num w:numId="21">
    <w:abstractNumId w:val="26"/>
  </w:num>
  <w:num w:numId="22">
    <w:abstractNumId w:val="22"/>
  </w:num>
  <w:num w:numId="23">
    <w:abstractNumId w:val="20"/>
  </w:num>
  <w:num w:numId="24">
    <w:abstractNumId w:val="23"/>
  </w:num>
  <w:num w:numId="25">
    <w:abstractNumId w:val="13"/>
  </w:num>
  <w:num w:numId="26">
    <w:abstractNumId w:val="1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50333B"/>
    <w:rsid w:val="0059308D"/>
    <w:rsid w:val="006B6B83"/>
    <w:rsid w:val="007214CA"/>
    <w:rsid w:val="007E5D19"/>
    <w:rsid w:val="008E615F"/>
    <w:rsid w:val="0095551E"/>
    <w:rsid w:val="0099133A"/>
    <w:rsid w:val="00A716F7"/>
    <w:rsid w:val="00A9165C"/>
    <w:rsid w:val="00AA6FD4"/>
    <w:rsid w:val="00B4381A"/>
    <w:rsid w:val="00C91654"/>
    <w:rsid w:val="00CE3CDF"/>
    <w:rsid w:val="00D445F4"/>
    <w:rsid w:val="00D637C8"/>
    <w:rsid w:val="00D804F9"/>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9913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665810">
      <w:bodyDiv w:val="1"/>
      <w:marLeft w:val="0"/>
      <w:marRight w:val="0"/>
      <w:marTop w:val="0"/>
      <w:marBottom w:val="0"/>
      <w:divBdr>
        <w:top w:val="none" w:sz="0" w:space="0" w:color="auto"/>
        <w:left w:val="none" w:sz="0" w:space="0" w:color="auto"/>
        <w:bottom w:val="none" w:sz="0" w:space="0" w:color="auto"/>
        <w:right w:val="none" w:sz="0" w:space="0" w:color="auto"/>
      </w:divBdr>
      <w:divsChild>
        <w:div w:id="884021553">
          <w:marLeft w:val="0"/>
          <w:marRight w:val="0"/>
          <w:marTop w:val="0"/>
          <w:marBottom w:val="0"/>
          <w:divBdr>
            <w:top w:val="none" w:sz="0" w:space="0" w:color="auto"/>
            <w:left w:val="none" w:sz="0" w:space="0" w:color="auto"/>
            <w:bottom w:val="none" w:sz="0" w:space="0" w:color="auto"/>
            <w:right w:val="none" w:sz="0" w:space="0" w:color="auto"/>
          </w:divBdr>
        </w:div>
      </w:divsChild>
    </w:div>
    <w:div w:id="248586049">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8654">
      <w:bodyDiv w:val="1"/>
      <w:marLeft w:val="0"/>
      <w:marRight w:val="0"/>
      <w:marTop w:val="0"/>
      <w:marBottom w:val="0"/>
      <w:divBdr>
        <w:top w:val="none" w:sz="0" w:space="0" w:color="auto"/>
        <w:left w:val="none" w:sz="0" w:space="0" w:color="auto"/>
        <w:bottom w:val="none" w:sz="0" w:space="0" w:color="auto"/>
        <w:right w:val="none" w:sz="0" w:space="0" w:color="auto"/>
      </w:divBdr>
      <w:divsChild>
        <w:div w:id="39015569">
          <w:marLeft w:val="215"/>
          <w:marRight w:val="215"/>
          <w:marTop w:val="0"/>
          <w:marBottom w:val="0"/>
          <w:divBdr>
            <w:top w:val="none" w:sz="0" w:space="0" w:color="auto"/>
            <w:left w:val="none" w:sz="0" w:space="0" w:color="auto"/>
            <w:bottom w:val="none" w:sz="0" w:space="0" w:color="auto"/>
            <w:right w:val="none" w:sz="0" w:space="0" w:color="auto"/>
          </w:divBdr>
          <w:divsChild>
            <w:div w:id="2096901226">
              <w:marLeft w:val="0"/>
              <w:marRight w:val="0"/>
              <w:marTop w:val="107"/>
              <w:marBottom w:val="150"/>
              <w:divBdr>
                <w:top w:val="none" w:sz="0" w:space="0" w:color="auto"/>
                <w:left w:val="none" w:sz="0" w:space="0" w:color="auto"/>
                <w:bottom w:val="none" w:sz="0" w:space="0" w:color="auto"/>
                <w:right w:val="none" w:sz="0" w:space="0" w:color="auto"/>
              </w:divBdr>
              <w:divsChild>
                <w:div w:id="1630938665">
                  <w:marLeft w:val="11"/>
                  <w:marRight w:val="11"/>
                  <w:marTop w:val="11"/>
                  <w:marBottom w:val="11"/>
                  <w:divBdr>
                    <w:top w:val="none" w:sz="0" w:space="0" w:color="auto"/>
                    <w:left w:val="none" w:sz="0" w:space="0" w:color="auto"/>
                    <w:bottom w:val="none" w:sz="0" w:space="0" w:color="auto"/>
                    <w:right w:val="none" w:sz="0" w:space="0" w:color="auto"/>
                  </w:divBdr>
                  <w:divsChild>
                    <w:div w:id="10029972">
                      <w:marLeft w:val="0"/>
                      <w:marRight w:val="0"/>
                      <w:marTop w:val="0"/>
                      <w:marBottom w:val="0"/>
                      <w:divBdr>
                        <w:top w:val="none" w:sz="0" w:space="0" w:color="auto"/>
                        <w:left w:val="none" w:sz="0" w:space="0" w:color="auto"/>
                        <w:bottom w:val="none" w:sz="0" w:space="0" w:color="auto"/>
                        <w:right w:val="none" w:sz="0" w:space="0" w:color="auto"/>
                      </w:divBdr>
                    </w:div>
                    <w:div w:id="1001740807">
                      <w:marLeft w:val="0"/>
                      <w:marRight w:val="0"/>
                      <w:marTop w:val="0"/>
                      <w:marBottom w:val="0"/>
                      <w:divBdr>
                        <w:top w:val="none" w:sz="0" w:space="0" w:color="auto"/>
                        <w:left w:val="none" w:sz="0" w:space="0" w:color="auto"/>
                        <w:bottom w:val="none" w:sz="0" w:space="0" w:color="auto"/>
                        <w:right w:val="none" w:sz="0" w:space="0" w:color="auto"/>
                      </w:divBdr>
                    </w:div>
                  </w:divsChild>
                </w:div>
                <w:div w:id="939027603">
                  <w:marLeft w:val="0"/>
                  <w:marRight w:val="0"/>
                  <w:marTop w:val="0"/>
                  <w:marBottom w:val="0"/>
                  <w:divBdr>
                    <w:top w:val="none" w:sz="0" w:space="0" w:color="auto"/>
                    <w:left w:val="none" w:sz="0" w:space="0" w:color="auto"/>
                    <w:bottom w:val="none" w:sz="0" w:space="0" w:color="auto"/>
                    <w:right w:val="none" w:sz="0" w:space="0" w:color="auto"/>
                  </w:divBdr>
                  <w:divsChild>
                    <w:div w:id="1818691879">
                      <w:marLeft w:val="0"/>
                      <w:marRight w:val="0"/>
                      <w:marTop w:val="0"/>
                      <w:marBottom w:val="0"/>
                      <w:divBdr>
                        <w:top w:val="none" w:sz="0" w:space="0" w:color="auto"/>
                        <w:left w:val="none" w:sz="0" w:space="0" w:color="auto"/>
                        <w:bottom w:val="none" w:sz="0" w:space="0" w:color="auto"/>
                        <w:right w:val="none" w:sz="0" w:space="0" w:color="auto"/>
                      </w:divBdr>
                      <w:divsChild>
                        <w:div w:id="1735007253">
                          <w:marLeft w:val="0"/>
                          <w:marRight w:val="0"/>
                          <w:marTop w:val="0"/>
                          <w:marBottom w:val="0"/>
                          <w:divBdr>
                            <w:top w:val="none" w:sz="0" w:space="0" w:color="auto"/>
                            <w:left w:val="none" w:sz="0" w:space="0" w:color="auto"/>
                            <w:bottom w:val="none" w:sz="0" w:space="0" w:color="auto"/>
                            <w:right w:val="none" w:sz="0" w:space="0" w:color="auto"/>
                          </w:divBdr>
                          <w:divsChild>
                            <w:div w:id="134419130">
                              <w:marLeft w:val="5663"/>
                              <w:marRight w:val="0"/>
                              <w:marTop w:val="0"/>
                              <w:marBottom w:val="0"/>
                              <w:divBdr>
                                <w:top w:val="none" w:sz="0" w:space="0" w:color="auto"/>
                                <w:left w:val="none" w:sz="0" w:space="0" w:color="auto"/>
                                <w:bottom w:val="none" w:sz="0" w:space="0" w:color="auto"/>
                                <w:right w:val="none" w:sz="0" w:space="0" w:color="auto"/>
                              </w:divBdr>
                            </w:div>
                          </w:divsChild>
                        </w:div>
                        <w:div w:id="1460873744">
                          <w:marLeft w:val="-14067"/>
                          <w:marRight w:val="322"/>
                          <w:marTop w:val="376"/>
                          <w:marBottom w:val="0"/>
                          <w:divBdr>
                            <w:top w:val="none" w:sz="0" w:space="0" w:color="auto"/>
                            <w:left w:val="none" w:sz="0" w:space="0" w:color="auto"/>
                            <w:bottom w:val="none" w:sz="0" w:space="0" w:color="auto"/>
                            <w:right w:val="none" w:sz="0" w:space="0" w:color="auto"/>
                          </w:divBdr>
                        </w:div>
                        <w:div w:id="7989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96627">
                  <w:marLeft w:val="11"/>
                  <w:marRight w:val="11"/>
                  <w:marTop w:val="0"/>
                  <w:marBottom w:val="0"/>
                  <w:divBdr>
                    <w:top w:val="none" w:sz="0" w:space="0" w:color="auto"/>
                    <w:left w:val="none" w:sz="0" w:space="0" w:color="auto"/>
                    <w:bottom w:val="none" w:sz="0" w:space="0" w:color="auto"/>
                    <w:right w:val="none" w:sz="0" w:space="0" w:color="auto"/>
                  </w:divBdr>
                </w:div>
              </w:divsChild>
            </w:div>
            <w:div w:id="1650792082">
              <w:marLeft w:val="0"/>
              <w:marRight w:val="0"/>
              <w:marTop w:val="0"/>
              <w:marBottom w:val="494"/>
              <w:divBdr>
                <w:top w:val="none" w:sz="0" w:space="0" w:color="auto"/>
                <w:left w:val="none" w:sz="0" w:space="0" w:color="auto"/>
                <w:bottom w:val="none" w:sz="0" w:space="0" w:color="auto"/>
                <w:right w:val="none" w:sz="0" w:space="0" w:color="auto"/>
              </w:divBdr>
              <w:divsChild>
                <w:div w:id="256790566">
                  <w:marLeft w:val="0"/>
                  <w:marRight w:val="0"/>
                  <w:marTop w:val="0"/>
                  <w:marBottom w:val="322"/>
                  <w:divBdr>
                    <w:top w:val="none" w:sz="0" w:space="0" w:color="auto"/>
                    <w:left w:val="none" w:sz="0" w:space="0" w:color="auto"/>
                    <w:bottom w:val="none" w:sz="0" w:space="0" w:color="auto"/>
                    <w:right w:val="none" w:sz="0" w:space="0" w:color="auto"/>
                  </w:divBdr>
                  <w:divsChild>
                    <w:div w:id="548956040">
                      <w:marLeft w:val="0"/>
                      <w:marRight w:val="0"/>
                      <w:marTop w:val="0"/>
                      <w:marBottom w:val="0"/>
                      <w:divBdr>
                        <w:top w:val="none" w:sz="0" w:space="0" w:color="auto"/>
                        <w:left w:val="none" w:sz="0" w:space="0" w:color="auto"/>
                        <w:bottom w:val="none" w:sz="0" w:space="0" w:color="auto"/>
                        <w:right w:val="none" w:sz="0" w:space="0" w:color="auto"/>
                      </w:divBdr>
                    </w:div>
                    <w:div w:id="443157302">
                      <w:marLeft w:val="0"/>
                      <w:marRight w:val="0"/>
                      <w:marTop w:val="688"/>
                      <w:marBottom w:val="322"/>
                      <w:divBdr>
                        <w:top w:val="single" w:sz="4" w:space="5" w:color="CDCDCD"/>
                        <w:left w:val="single" w:sz="4" w:space="0" w:color="CDCDCD"/>
                        <w:bottom w:val="single" w:sz="4" w:space="22" w:color="CDCDCD"/>
                        <w:right w:val="single" w:sz="4" w:space="0" w:color="CDCDCD"/>
                      </w:divBdr>
                      <w:divsChild>
                        <w:div w:id="614950162">
                          <w:marLeft w:val="0"/>
                          <w:marRight w:val="0"/>
                          <w:marTop w:val="0"/>
                          <w:marBottom w:val="752"/>
                          <w:divBdr>
                            <w:top w:val="none" w:sz="0" w:space="0" w:color="auto"/>
                            <w:left w:val="none" w:sz="0" w:space="0" w:color="auto"/>
                            <w:bottom w:val="none" w:sz="0" w:space="0" w:color="auto"/>
                            <w:right w:val="none" w:sz="0" w:space="0" w:color="auto"/>
                          </w:divBdr>
                          <w:divsChild>
                            <w:div w:id="1680737727">
                              <w:marLeft w:val="0"/>
                              <w:marRight w:val="0"/>
                              <w:marTop w:val="0"/>
                              <w:marBottom w:val="0"/>
                              <w:divBdr>
                                <w:top w:val="none" w:sz="0" w:space="0" w:color="auto"/>
                                <w:left w:val="none" w:sz="0" w:space="0" w:color="auto"/>
                                <w:bottom w:val="none" w:sz="0" w:space="0" w:color="auto"/>
                                <w:right w:val="none" w:sz="0" w:space="0" w:color="auto"/>
                              </w:divBdr>
                            </w:div>
                            <w:div w:id="1344547469">
                              <w:marLeft w:val="0"/>
                              <w:marRight w:val="0"/>
                              <w:marTop w:val="0"/>
                              <w:marBottom w:val="0"/>
                              <w:divBdr>
                                <w:top w:val="none" w:sz="0" w:space="0" w:color="auto"/>
                                <w:left w:val="none" w:sz="0" w:space="0" w:color="auto"/>
                                <w:bottom w:val="none" w:sz="0" w:space="0" w:color="auto"/>
                                <w:right w:val="none" w:sz="0" w:space="0" w:color="auto"/>
                              </w:divBdr>
                              <w:divsChild>
                                <w:div w:id="1983656752">
                                  <w:marLeft w:val="0"/>
                                  <w:marRight w:val="0"/>
                                  <w:marTop w:val="0"/>
                                  <w:marBottom w:val="0"/>
                                  <w:divBdr>
                                    <w:top w:val="none" w:sz="0" w:space="0" w:color="auto"/>
                                    <w:left w:val="none" w:sz="0" w:space="0" w:color="auto"/>
                                    <w:bottom w:val="none" w:sz="0" w:space="0" w:color="auto"/>
                                    <w:right w:val="none" w:sz="0" w:space="0" w:color="auto"/>
                                  </w:divBdr>
                                  <w:divsChild>
                                    <w:div w:id="2130782731">
                                      <w:marLeft w:val="0"/>
                                      <w:marRight w:val="0"/>
                                      <w:marTop w:val="0"/>
                                      <w:marBottom w:val="0"/>
                                      <w:divBdr>
                                        <w:top w:val="none" w:sz="0" w:space="0" w:color="auto"/>
                                        <w:left w:val="none" w:sz="0" w:space="0" w:color="auto"/>
                                        <w:bottom w:val="none" w:sz="0" w:space="0" w:color="auto"/>
                                        <w:right w:val="none" w:sz="0" w:space="0" w:color="auto"/>
                                      </w:divBdr>
                                      <w:divsChild>
                                        <w:div w:id="34161662">
                                          <w:marLeft w:val="0"/>
                                          <w:marRight w:val="0"/>
                                          <w:marTop w:val="0"/>
                                          <w:marBottom w:val="0"/>
                                          <w:divBdr>
                                            <w:top w:val="none" w:sz="0" w:space="0" w:color="auto"/>
                                            <w:left w:val="none" w:sz="0" w:space="0" w:color="auto"/>
                                            <w:bottom w:val="none" w:sz="0" w:space="0" w:color="auto"/>
                                            <w:right w:val="none" w:sz="0" w:space="0" w:color="auto"/>
                                          </w:divBdr>
                                          <w:divsChild>
                                            <w:div w:id="1920475948">
                                              <w:marLeft w:val="0"/>
                                              <w:marRight w:val="0"/>
                                              <w:marTop w:val="0"/>
                                              <w:marBottom w:val="0"/>
                                              <w:divBdr>
                                                <w:top w:val="none" w:sz="0" w:space="0" w:color="auto"/>
                                                <w:left w:val="none" w:sz="0" w:space="0" w:color="auto"/>
                                                <w:bottom w:val="none" w:sz="0" w:space="0" w:color="auto"/>
                                                <w:right w:val="none" w:sz="0" w:space="0" w:color="auto"/>
                                              </w:divBdr>
                                            </w:div>
                                            <w:div w:id="1937522342">
                                              <w:marLeft w:val="0"/>
                                              <w:marRight w:val="0"/>
                                              <w:marTop w:val="0"/>
                                              <w:marBottom w:val="0"/>
                                              <w:divBdr>
                                                <w:top w:val="inset" w:sz="2" w:space="0" w:color="auto"/>
                                                <w:left w:val="inset" w:sz="2" w:space="1" w:color="auto"/>
                                                <w:bottom w:val="inset" w:sz="2" w:space="0" w:color="auto"/>
                                                <w:right w:val="inset" w:sz="2" w:space="1" w:color="auto"/>
                                              </w:divBdr>
                                            </w:div>
                                            <w:div w:id="319429141">
                                              <w:marLeft w:val="0"/>
                                              <w:marRight w:val="0"/>
                                              <w:marTop w:val="0"/>
                                              <w:marBottom w:val="0"/>
                                              <w:divBdr>
                                                <w:top w:val="inset" w:sz="2" w:space="0" w:color="auto"/>
                                                <w:left w:val="inset" w:sz="2" w:space="1" w:color="auto"/>
                                                <w:bottom w:val="inset" w:sz="2" w:space="0" w:color="auto"/>
                                                <w:right w:val="inset" w:sz="2" w:space="1" w:color="auto"/>
                                              </w:divBdr>
                                            </w:div>
                                            <w:div w:id="808013321">
                                              <w:marLeft w:val="0"/>
                                              <w:marRight w:val="0"/>
                                              <w:marTop w:val="0"/>
                                              <w:marBottom w:val="0"/>
                                              <w:divBdr>
                                                <w:top w:val="inset" w:sz="2" w:space="0" w:color="auto"/>
                                                <w:left w:val="inset" w:sz="2" w:space="1" w:color="auto"/>
                                                <w:bottom w:val="inset" w:sz="2" w:space="0" w:color="auto"/>
                                                <w:right w:val="inset" w:sz="2" w:space="1" w:color="auto"/>
                                              </w:divBdr>
                                            </w:div>
                                            <w:div w:id="14244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270401">
                              <w:marLeft w:val="0"/>
                              <w:marRight w:val="0"/>
                              <w:marTop w:val="0"/>
                              <w:marBottom w:val="0"/>
                              <w:divBdr>
                                <w:top w:val="none" w:sz="0" w:space="0" w:color="auto"/>
                                <w:left w:val="none" w:sz="0" w:space="0" w:color="auto"/>
                                <w:bottom w:val="none" w:sz="0" w:space="0" w:color="auto"/>
                                <w:right w:val="none" w:sz="0" w:space="0" w:color="auto"/>
                              </w:divBdr>
                              <w:divsChild>
                                <w:div w:id="855770289">
                                  <w:marLeft w:val="0"/>
                                  <w:marRight w:val="0"/>
                                  <w:marTop w:val="0"/>
                                  <w:marBottom w:val="0"/>
                                  <w:divBdr>
                                    <w:top w:val="none" w:sz="0" w:space="0" w:color="auto"/>
                                    <w:left w:val="none" w:sz="0" w:space="0" w:color="auto"/>
                                    <w:bottom w:val="none" w:sz="0" w:space="0" w:color="auto"/>
                                    <w:right w:val="none" w:sz="0" w:space="0" w:color="auto"/>
                                  </w:divBdr>
                                  <w:divsChild>
                                    <w:div w:id="988167600">
                                      <w:marLeft w:val="0"/>
                                      <w:marRight w:val="0"/>
                                      <w:marTop w:val="0"/>
                                      <w:marBottom w:val="0"/>
                                      <w:divBdr>
                                        <w:top w:val="none" w:sz="0" w:space="0" w:color="auto"/>
                                        <w:left w:val="none" w:sz="0" w:space="0" w:color="auto"/>
                                        <w:bottom w:val="none" w:sz="0" w:space="0" w:color="auto"/>
                                        <w:right w:val="none" w:sz="0" w:space="0" w:color="auto"/>
                                      </w:divBdr>
                                      <w:divsChild>
                                        <w:div w:id="367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121094">
              <w:marLeft w:val="0"/>
              <w:marRight w:val="0"/>
              <w:marTop w:val="0"/>
              <w:marBottom w:val="161"/>
              <w:divBdr>
                <w:top w:val="single" w:sz="4" w:space="0" w:color="E0E0E0"/>
                <w:left w:val="single" w:sz="4" w:space="0" w:color="E0E0E0"/>
                <w:bottom w:val="single" w:sz="4" w:space="0" w:color="E0E0E0"/>
                <w:right w:val="single" w:sz="4" w:space="0" w:color="E0E0E0"/>
              </w:divBdr>
              <w:divsChild>
                <w:div w:id="586689522">
                  <w:marLeft w:val="0"/>
                  <w:marRight w:val="0"/>
                  <w:marTop w:val="0"/>
                  <w:marBottom w:val="0"/>
                  <w:divBdr>
                    <w:top w:val="none" w:sz="0" w:space="0" w:color="auto"/>
                    <w:left w:val="none" w:sz="0" w:space="0" w:color="auto"/>
                    <w:bottom w:val="none" w:sz="0" w:space="0" w:color="auto"/>
                    <w:right w:val="none" w:sz="0" w:space="0" w:color="auto"/>
                  </w:divBdr>
                </w:div>
                <w:div w:id="1091202824">
                  <w:marLeft w:val="0"/>
                  <w:marRight w:val="0"/>
                  <w:marTop w:val="0"/>
                  <w:marBottom w:val="0"/>
                  <w:divBdr>
                    <w:top w:val="none" w:sz="0" w:space="0" w:color="auto"/>
                    <w:left w:val="none" w:sz="0" w:space="0" w:color="auto"/>
                    <w:bottom w:val="none" w:sz="0" w:space="0" w:color="auto"/>
                    <w:right w:val="none" w:sz="0" w:space="0" w:color="auto"/>
                  </w:divBdr>
                </w:div>
              </w:divsChild>
            </w:div>
            <w:div w:id="1839075132">
              <w:marLeft w:val="0"/>
              <w:marRight w:val="0"/>
              <w:marTop w:val="0"/>
              <w:marBottom w:val="0"/>
              <w:divBdr>
                <w:top w:val="none" w:sz="0" w:space="0" w:color="auto"/>
                <w:left w:val="none" w:sz="0" w:space="0" w:color="auto"/>
                <w:bottom w:val="none" w:sz="0" w:space="0" w:color="auto"/>
                <w:right w:val="none" w:sz="0" w:space="0" w:color="auto"/>
              </w:divBdr>
              <w:divsChild>
                <w:div w:id="262886573">
                  <w:marLeft w:val="0"/>
                  <w:marRight w:val="0"/>
                  <w:marTop w:val="0"/>
                  <w:marBottom w:val="0"/>
                  <w:divBdr>
                    <w:top w:val="none" w:sz="0" w:space="0" w:color="auto"/>
                    <w:left w:val="none" w:sz="0" w:space="0" w:color="auto"/>
                    <w:bottom w:val="none" w:sz="0" w:space="0" w:color="auto"/>
                    <w:right w:val="none" w:sz="0" w:space="0" w:color="auto"/>
                  </w:divBdr>
                </w:div>
                <w:div w:id="156111868">
                  <w:marLeft w:val="0"/>
                  <w:marRight w:val="0"/>
                  <w:marTop w:val="0"/>
                  <w:marBottom w:val="0"/>
                  <w:divBdr>
                    <w:top w:val="none" w:sz="0" w:space="0" w:color="auto"/>
                    <w:left w:val="none" w:sz="0" w:space="0" w:color="auto"/>
                    <w:bottom w:val="none" w:sz="0" w:space="0" w:color="auto"/>
                    <w:right w:val="none" w:sz="0" w:space="0" w:color="auto"/>
                  </w:divBdr>
                </w:div>
                <w:div w:id="159994348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283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18</Pages>
  <Words>7187</Words>
  <Characters>40966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2017-08-19T09:08:00Z</dcterms:created>
  <dcterms:modified xsi:type="dcterms:W3CDTF">2017-08-19T09:08:00Z</dcterms:modified>
</cp:coreProperties>
</file>