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9D" w:rsidRDefault="002A619D" w:rsidP="002A619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ISO/TS 80004-3-2014 Нанотехнологии. Часть 3. Нанообъекты углеродные. Термины и определения</w:t>
      </w:r>
    </w:p>
    <w:p w:rsidR="002A619D" w:rsidRDefault="002A619D" w:rsidP="002A619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ISO/TS 80004-3-2014</w:t>
      </w:r>
    </w:p>
    <w:p w:rsidR="002A619D" w:rsidRDefault="002A619D" w:rsidP="002A61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2A619D" w:rsidRDefault="002A619D" w:rsidP="002A61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НАНОТЕХНОЛОГИИ</w:t>
      </w:r>
    </w:p>
    <w:p w:rsidR="002A619D" w:rsidRDefault="002A619D" w:rsidP="002A61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Часть 3</w:t>
      </w:r>
    </w:p>
    <w:p w:rsidR="002A619D" w:rsidRPr="002A619D" w:rsidRDefault="002A619D" w:rsidP="002A61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Нанообъекты углеродные. Термины</w:t>
      </w:r>
      <w:r w:rsidRPr="002A619D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и</w:t>
      </w:r>
      <w:r w:rsidRPr="002A619D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определения</w:t>
      </w:r>
    </w:p>
    <w:p w:rsidR="002A619D" w:rsidRPr="002A619D" w:rsidRDefault="002A619D" w:rsidP="002A61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 w:rsidRPr="002A619D">
        <w:rPr>
          <w:rFonts w:ascii="Arial" w:hAnsi="Arial" w:cs="Arial"/>
          <w:color w:val="3C3C3C"/>
          <w:spacing w:val="1"/>
          <w:sz w:val="22"/>
          <w:szCs w:val="22"/>
          <w:lang w:val="en-US"/>
        </w:rPr>
        <w:t>     </w:t>
      </w:r>
      <w:r w:rsidRPr="002A619D">
        <w:rPr>
          <w:rFonts w:ascii="Arial" w:hAnsi="Arial" w:cs="Arial"/>
          <w:color w:val="3C3C3C"/>
          <w:spacing w:val="1"/>
          <w:sz w:val="22"/>
          <w:szCs w:val="22"/>
          <w:lang w:val="en-US"/>
        </w:rPr>
        <w:br/>
        <w:t>Nanotechnologies. Part 3. Carbon nano-objects. Terms and definitions</w:t>
      </w:r>
    </w:p>
    <w:p w:rsidR="002A619D" w:rsidRPr="002A619D" w:rsidRDefault="002A619D" w:rsidP="002A61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 w:rsidRPr="002A619D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 w:rsidRPr="002A619D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МКС</w:t>
      </w:r>
      <w:r w:rsidRPr="002A619D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01.040.07</w:t>
      </w:r>
      <w:r w:rsidRPr="002A619D">
        <w:rPr>
          <w:rFonts w:ascii="Arial" w:hAnsi="Arial" w:cs="Arial"/>
          <w:color w:val="2D2D2D"/>
          <w:spacing w:val="1"/>
          <w:sz w:val="15"/>
          <w:szCs w:val="15"/>
          <w:lang w:val="en-US"/>
        </w:rPr>
        <w:br/>
        <w:t>07.030</w:t>
      </w:r>
    </w:p>
    <w:p w:rsidR="002A619D" w:rsidRPr="002A619D" w:rsidRDefault="002A619D" w:rsidP="002A619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  <w:lang w:val="en-US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</w:t>
      </w:r>
      <w:r w:rsidRPr="002A619D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</w:t>
      </w:r>
      <w:r>
        <w:rPr>
          <w:rFonts w:ascii="Arial" w:hAnsi="Arial" w:cs="Arial"/>
          <w:color w:val="2D2D2D"/>
          <w:spacing w:val="1"/>
          <w:sz w:val="15"/>
          <w:szCs w:val="15"/>
        </w:rPr>
        <w:t>введения</w:t>
      </w:r>
      <w:r w:rsidRPr="002A619D">
        <w:rPr>
          <w:rFonts w:ascii="Arial" w:hAnsi="Arial" w:cs="Arial"/>
          <w:color w:val="2D2D2D"/>
          <w:spacing w:val="1"/>
          <w:sz w:val="15"/>
          <w:szCs w:val="15"/>
          <w:lang w:val="en-US"/>
        </w:rPr>
        <w:t xml:space="preserve"> 2016-01-01</w:t>
      </w:r>
    </w:p>
    <w:p w:rsidR="002A619D" w:rsidRDefault="002A619D" w:rsidP="002A61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 w:rsidRPr="002A619D">
        <w:rPr>
          <w:rFonts w:ascii="Arial" w:hAnsi="Arial" w:cs="Arial"/>
          <w:color w:val="3C3C3C"/>
          <w:spacing w:val="1"/>
          <w:sz w:val="22"/>
          <w:szCs w:val="22"/>
          <w:lang w:val="en-US"/>
        </w:rPr>
        <w:t>     </w:t>
      </w:r>
      <w:r w:rsidRPr="002A619D"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t>Предисловие</w:t>
      </w:r>
    </w:p>
    <w:p w:rsidR="002A619D" w:rsidRDefault="002A619D" w:rsidP="002A61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Цели, основные принципы и порядок проведения работ по межгосударственной стандартизации установлены </w:t>
      </w:r>
      <w:r w:rsidRPr="002A619D">
        <w:rPr>
          <w:rFonts w:ascii="Arial" w:hAnsi="Arial" w:cs="Arial"/>
          <w:color w:val="2D2D2D"/>
          <w:spacing w:val="1"/>
          <w:sz w:val="15"/>
          <w:szCs w:val="15"/>
        </w:rPr>
        <w:t>ГОСТ 1.0-92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Основные положения" и </w:t>
      </w:r>
      <w:r w:rsidRPr="002A619D">
        <w:rPr>
          <w:rFonts w:ascii="Arial" w:hAnsi="Arial" w:cs="Arial"/>
          <w:color w:val="2D2D2D"/>
          <w:spacing w:val="1"/>
          <w:sz w:val="15"/>
          <w:szCs w:val="15"/>
        </w:rPr>
        <w:t>ГОСТ 1.2-2009</w:t>
      </w:r>
      <w:r>
        <w:rPr>
          <w:rFonts w:ascii="Arial" w:hAnsi="Arial" w:cs="Arial"/>
          <w:color w:val="2D2D2D"/>
          <w:spacing w:val="1"/>
          <w:sz w:val="15"/>
          <w:szCs w:val="15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619D" w:rsidRDefault="002A619D" w:rsidP="002A61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 ПОДГОТОВЛЕН Федеральным государственным унитарным предприятием "Всероссийский научно-исследовательский институт стандартизации и сертификации в машиностроении" (ВНИИНМАШ) на основе собственного аутентичного перевода на русский язык документа, указанного в пункте 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619D" w:rsidRDefault="002A619D" w:rsidP="002A61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 ВНЕСЕН Межгосударственным техническим комитетом по стандартизации МТК 441 "Нанотехнологии"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619D" w:rsidRDefault="002A619D" w:rsidP="002A61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 ПРИНЯТ Межгосударственным советом по стандартизации, метрологии и сертификации (протокол от 5 декабря 2014 г. N 46)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98"/>
        <w:gridCol w:w="2559"/>
        <w:gridCol w:w="4532"/>
      </w:tblGrid>
      <w:tr w:rsidR="002A619D" w:rsidTr="002A619D">
        <w:trPr>
          <w:trHeight w:val="15"/>
        </w:trPr>
        <w:tc>
          <w:tcPr>
            <w:tcW w:w="3881" w:type="dxa"/>
            <w:hideMark/>
          </w:tcPr>
          <w:p w:rsidR="002A619D" w:rsidRDefault="002A619D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2A619D" w:rsidRDefault="002A619D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2A619D" w:rsidRDefault="002A619D">
            <w:pPr>
              <w:rPr>
                <w:sz w:val="2"/>
                <w:szCs w:val="24"/>
              </w:rPr>
            </w:pPr>
          </w:p>
        </w:tc>
      </w:tr>
      <w:tr w:rsidR="002A619D" w:rsidTr="002A619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 по </w:t>
            </w:r>
            <w:r w:rsidRPr="002A619D">
              <w:rPr>
                <w:color w:val="2D2D2D"/>
                <w:sz w:val="15"/>
                <w:szCs w:val="15"/>
              </w:rPr>
              <w:t>MК (ИСО 3166) 004-97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 по </w:t>
            </w:r>
            <w:r>
              <w:rPr>
                <w:color w:val="2D2D2D"/>
                <w:sz w:val="15"/>
                <w:szCs w:val="15"/>
              </w:rPr>
              <w:br/>
            </w:r>
            <w:r w:rsidRPr="002A619D">
              <w:rPr>
                <w:color w:val="2D2D2D"/>
                <w:sz w:val="15"/>
                <w:szCs w:val="15"/>
              </w:rPr>
              <w:t>MК (ИСО 3166) 004-97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2A619D" w:rsidTr="002A619D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AZ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Азстандарт</w:t>
            </w:r>
          </w:p>
        </w:tc>
      </w:tr>
      <w:tr w:rsidR="002A619D" w:rsidTr="002A619D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Армения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AM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Минэкономики Республики Армения</w:t>
            </w:r>
          </w:p>
        </w:tc>
      </w:tr>
      <w:tr w:rsidR="002A619D" w:rsidTr="002A619D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Беларусь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BY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2A619D" w:rsidTr="002A619D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Казахстан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Казахстан</w:t>
            </w:r>
          </w:p>
        </w:tc>
      </w:tr>
      <w:tr w:rsidR="002A619D" w:rsidTr="002A619D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Кыргызстандарт</w:t>
            </w:r>
          </w:p>
        </w:tc>
      </w:tr>
      <w:tr w:rsidR="002A619D" w:rsidTr="002A619D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MD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Молдова-Стандарт</w:t>
            </w:r>
          </w:p>
        </w:tc>
      </w:tr>
      <w:tr w:rsidR="002A619D" w:rsidTr="002A619D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Росстандарт</w:t>
            </w:r>
          </w:p>
        </w:tc>
      </w:tr>
      <w:tr w:rsidR="002A619D" w:rsidTr="002A619D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Узбекистан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Узстандарт</w:t>
            </w:r>
          </w:p>
        </w:tc>
      </w:tr>
      <w:tr w:rsidR="002A619D" w:rsidTr="002A619D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Украина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UA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Минэкономразвития Украины</w:t>
            </w:r>
          </w:p>
        </w:tc>
      </w:tr>
    </w:tbl>
    <w:p w:rsidR="002A619D" w:rsidRDefault="002A619D" w:rsidP="002A61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4 </w:t>
      </w:r>
      <w:r w:rsidRPr="002A619D">
        <w:rPr>
          <w:rFonts w:ascii="Arial" w:hAnsi="Arial" w:cs="Arial"/>
          <w:color w:val="2D2D2D"/>
          <w:spacing w:val="1"/>
          <w:sz w:val="15"/>
          <w:szCs w:val="15"/>
        </w:rPr>
        <w:t>Приказом Федерального агентства по техническому регулированию и метрологии от 28 октября 2015 г. N 1647-ст</w:t>
      </w:r>
      <w:r>
        <w:rPr>
          <w:rFonts w:ascii="Arial" w:hAnsi="Arial" w:cs="Arial"/>
          <w:color w:val="2D2D2D"/>
          <w:spacing w:val="1"/>
          <w:sz w:val="15"/>
          <w:szCs w:val="15"/>
        </w:rPr>
        <w:t> межгосударственный стандарт ГОСТ ISO/TS 80004-3-2014 введен в действие в качестве национального стандарта Российской Федерации с 1 января 2016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619D" w:rsidRDefault="002A619D" w:rsidP="002A61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 Настоящий стандарт идентичен международному документу ISO/TS 80004-3:2010* Nanotechnologies - Vocabulary - Part 3: Carbon nano-objects (Нанотехнологии. Словарь. Часть 3. Углеродные нанообъекты).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Наименование настоящего стандарта изменено относительно наименования указанного документа для приведения в соответствие с </w:t>
      </w:r>
      <w:r w:rsidRPr="002A619D">
        <w:rPr>
          <w:rFonts w:ascii="Arial" w:hAnsi="Arial" w:cs="Arial"/>
          <w:color w:val="2D2D2D"/>
          <w:spacing w:val="1"/>
          <w:sz w:val="15"/>
          <w:szCs w:val="15"/>
        </w:rPr>
        <w:t>ГОСТ 1.5-2001</w:t>
      </w:r>
      <w:r>
        <w:rPr>
          <w:rFonts w:ascii="Arial" w:hAnsi="Arial" w:cs="Arial"/>
          <w:color w:val="2D2D2D"/>
          <w:spacing w:val="1"/>
          <w:sz w:val="15"/>
          <w:szCs w:val="15"/>
        </w:rPr>
        <w:t> (подраздел 3.6).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Международный документ разработан техническим комитетом по стандартизации ISO/TC 229 "Нанотехнологии" Международной организации по стандартизации (ISO).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Перевод с английского языка (еn).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Степень соответствия - идентичная (IDT).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Стандарт подготовлен на основе применения </w:t>
      </w:r>
      <w:r w:rsidRPr="002A619D">
        <w:rPr>
          <w:rFonts w:ascii="Arial" w:hAnsi="Arial" w:cs="Arial"/>
          <w:color w:val="2D2D2D"/>
          <w:spacing w:val="1"/>
          <w:sz w:val="15"/>
          <w:szCs w:val="15"/>
        </w:rPr>
        <w:t>ГОСТ Р 55417-2013/ISO/TS 80004-3:2010</w:t>
      </w:r>
      <w:r>
        <w:rPr>
          <w:rFonts w:ascii="Arial" w:hAnsi="Arial" w:cs="Arial"/>
          <w:color w:val="2D2D2D"/>
          <w:spacing w:val="1"/>
          <w:sz w:val="15"/>
          <w:szCs w:val="15"/>
        </w:rPr>
        <w:t>*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 </w:t>
      </w:r>
      <w:r w:rsidRPr="002A619D">
        <w:rPr>
          <w:rFonts w:ascii="Arial" w:hAnsi="Arial" w:cs="Arial"/>
          <w:color w:val="2D2D2D"/>
          <w:spacing w:val="1"/>
          <w:sz w:val="15"/>
          <w:szCs w:val="15"/>
        </w:rPr>
        <w:t>Приказом Федерального агентства по техническому регулированию и метрологии от 28 октября 2015 г. N 1647-ст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 w:rsidRPr="002A619D">
        <w:rPr>
          <w:rFonts w:ascii="Arial" w:hAnsi="Arial" w:cs="Arial"/>
          <w:color w:val="2D2D2D"/>
          <w:spacing w:val="1"/>
          <w:sz w:val="15"/>
          <w:szCs w:val="15"/>
        </w:rPr>
        <w:t>ГОСТ Р 55417-2013/ISO/TS 80004-3:2010</w:t>
      </w:r>
      <w:r>
        <w:rPr>
          <w:rFonts w:ascii="Arial" w:hAnsi="Arial" w:cs="Arial"/>
          <w:color w:val="2D2D2D"/>
          <w:spacing w:val="1"/>
          <w:sz w:val="15"/>
          <w:szCs w:val="15"/>
        </w:rPr>
        <w:t> отменен с 1 января 2016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619D" w:rsidRDefault="002A619D" w:rsidP="002A61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 ВВЕДЕН ВПЕРВЫЕ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i/>
          <w:iCs/>
          <w:color w:val="2D2D2D"/>
          <w:spacing w:val="1"/>
          <w:sz w:val="15"/>
          <w:szCs w:val="15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619D" w:rsidRDefault="002A619D" w:rsidP="002A619D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Введение</w:t>
      </w:r>
    </w:p>
    <w:p w:rsidR="002A619D" w:rsidRDefault="002A619D" w:rsidP="002A61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В последние два десятилетия обнаружены, синтезированы или изготовлены различные новые формы углеродных наноматериалов, в том числе фуллерены и углеродные нанотрубки. Они являются перспективными материалами для многих отраслей наноиндустрии, так как обладают уникальными электронными, электромагнитными, термическими, оптическими и механическими свойствами.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связи с увеличением объема научных знаний и числа технических терминов в области нанотехнологий (см. библиографию) целью настоящего стандарта является определение наиболее важных терминов, относящихся к углеродным нанообъектам, установление их взаимосвязей и связей с терминами, которые давно применяются для обычных углеродных материалов.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является частью серии стандартов ISO/TS 80004, охватывающей различные аспекты нанотехнологий. В настоящем стандарте большинство определений терминов сформулированы так, чтобы была обеспечена их иерархическая взаимосвязь с терминами стандартов серии ISO/TS 80004. В некоторых случаях иерархическая взаимосвязь терминов может быть нарушена из-за особенностей применения терминов для конкретных понятий.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Установленные в настоящем стандарте термины расположены в систематизированном порядке, отражающем систему понятий в области нанотехнологий, относящуюся к углеродным нанообъектам.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каждого понятия установлен один стандартизованный термин.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Приведенные определения можно при необходимости изменять, вводя в них произвольные признаки, раскрывая значения используемых в них терминов, указывая объекты, относящиеся к определенному понятию. Изменения не должны нарушать объем и содержание понятий, определенных в настоящем стандарте.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стандарте приведены иноязычные эквиваленты стандартизованных терминов на английском языке.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стандарте приведен алфавитный указатель терминов на русском языке, а также алфавитный указатель эквивалентов терминов на английском языке.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Стандартизованные термины набраны полужирным шрифтом, их краткие формы, представленные аббревиатурой, и иноязычные эквиваленты - светлым.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619D" w:rsidRDefault="002A619D" w:rsidP="002A619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1 Область применения</w:t>
      </w:r>
    </w:p>
    <w:p w:rsidR="002A619D" w:rsidRDefault="002A619D" w:rsidP="002A61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Настоящий стандарт является частью серии стандартов ISO/TS 80004 и устанавливает термины и определения понятий в области нанотехнологий, относящихся к углеродным нанообъектам. Настоящий стандарт предназначен для обеспечения взаимопонимания между организациями и отдельными специалистами, осуществляющими свою деятельность в области нанотехнологий.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619D" w:rsidRDefault="002A619D" w:rsidP="002A619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 Основные термины и определения</w:t>
      </w:r>
    </w:p>
    <w:p w:rsidR="002A619D" w:rsidRDefault="002A619D" w:rsidP="002A61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2.1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45"/>
        <w:gridCol w:w="2044"/>
      </w:tblGrid>
      <w:tr w:rsidR="002A619D" w:rsidTr="002A619D">
        <w:trPr>
          <w:trHeight w:val="15"/>
        </w:trPr>
        <w:tc>
          <w:tcPr>
            <w:tcW w:w="9425" w:type="dxa"/>
            <w:hideMark/>
          </w:tcPr>
          <w:p w:rsidR="002A619D" w:rsidRDefault="002A619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A619D" w:rsidRDefault="002A619D">
            <w:pPr>
              <w:rPr>
                <w:sz w:val="2"/>
                <w:szCs w:val="24"/>
              </w:rPr>
            </w:pPr>
          </w:p>
        </w:tc>
      </w:tr>
      <w:tr w:rsidR="002A619D" w:rsidTr="002A619D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нанодиапазон:</w:t>
            </w:r>
            <w:r>
              <w:rPr>
                <w:color w:val="2D2D2D"/>
                <w:sz w:val="15"/>
                <w:szCs w:val="15"/>
              </w:rPr>
              <w:t> Диапазон линейных размеров приблизительно от 1 до 100 нм.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 Верхнюю границу этого диапазона принято считать приблизительной, так как, в основном, уникальные свойства нанообъектов за ней не проявляются.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 Нижнее предельное значение в этом определении (приблизительно 1 нм) введено для того, чтобы исключить из рассмотрения в качестве нанообъектов или элементов наноструктур отдельные атомы или небольшие группы атомов.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[ISO/TS 27687:2008, статья 2.1]*</w:t>
            </w: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nanoscale</w:t>
            </w:r>
          </w:p>
        </w:tc>
      </w:tr>
    </w:tbl>
    <w:p w:rsidR="002A619D" w:rsidRDefault="002A619D" w:rsidP="002A61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________________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 См. ГОСТ ISO/TS 27687-2015**.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** Вероятно, ошибка оригинала. Следует читать: </w:t>
      </w:r>
      <w:r w:rsidRPr="002A619D">
        <w:rPr>
          <w:rFonts w:ascii="Arial" w:hAnsi="Arial" w:cs="Arial"/>
          <w:color w:val="2D2D2D"/>
          <w:spacing w:val="1"/>
          <w:sz w:val="15"/>
          <w:szCs w:val="15"/>
        </w:rPr>
        <w:t>ГОСТ ISO/TS 27687-2014</w:t>
      </w:r>
      <w:r>
        <w:rPr>
          <w:rFonts w:ascii="Arial" w:hAnsi="Arial" w:cs="Arial"/>
          <w:color w:val="2D2D2D"/>
          <w:spacing w:val="1"/>
          <w:sz w:val="15"/>
          <w:szCs w:val="15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2.2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74"/>
        <w:gridCol w:w="2015"/>
      </w:tblGrid>
      <w:tr w:rsidR="002A619D" w:rsidTr="002A619D">
        <w:trPr>
          <w:trHeight w:val="15"/>
        </w:trPr>
        <w:tc>
          <w:tcPr>
            <w:tcW w:w="9425" w:type="dxa"/>
            <w:hideMark/>
          </w:tcPr>
          <w:p w:rsidR="002A619D" w:rsidRDefault="002A619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A619D" w:rsidRDefault="002A619D">
            <w:pPr>
              <w:rPr>
                <w:sz w:val="2"/>
                <w:szCs w:val="24"/>
              </w:rPr>
            </w:pPr>
          </w:p>
        </w:tc>
      </w:tr>
      <w:tr w:rsidR="002A619D" w:rsidTr="002A619D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нанообъект:</w:t>
            </w:r>
            <w:r>
              <w:rPr>
                <w:color w:val="2D2D2D"/>
                <w:sz w:val="15"/>
                <w:szCs w:val="15"/>
              </w:rPr>
              <w:t> Материальный объект, линейные размеры которого по одному, двум или трем измерениям находятся в нанодиапазоне.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 - Данный термин распространяется на все дискретные объекты, линейные размеры которых находятся в нанодиапазоне.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[ISO/TS 27687:2008, статья 2.2]</w:t>
            </w: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nano-object</w:t>
            </w:r>
          </w:p>
        </w:tc>
      </w:tr>
    </w:tbl>
    <w:p w:rsidR="002A619D" w:rsidRDefault="002A619D" w:rsidP="002A61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2.3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30"/>
        <w:gridCol w:w="2059"/>
      </w:tblGrid>
      <w:tr w:rsidR="002A619D" w:rsidTr="002A619D">
        <w:trPr>
          <w:trHeight w:val="15"/>
        </w:trPr>
        <w:tc>
          <w:tcPr>
            <w:tcW w:w="9425" w:type="dxa"/>
            <w:hideMark/>
          </w:tcPr>
          <w:p w:rsidR="002A619D" w:rsidRDefault="002A619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A619D" w:rsidRDefault="002A619D">
            <w:pPr>
              <w:rPr>
                <w:sz w:val="2"/>
                <w:szCs w:val="24"/>
              </w:rPr>
            </w:pPr>
          </w:p>
        </w:tc>
      </w:tr>
      <w:tr w:rsidR="002A619D" w:rsidTr="002A619D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наночастица:</w:t>
            </w:r>
            <w:r>
              <w:rPr>
                <w:color w:val="2D2D2D"/>
                <w:sz w:val="15"/>
                <w:szCs w:val="15"/>
              </w:rPr>
              <w:t> Нанообъект, линейные размеры которого по всем трем измерениям находятся в нанодиапазоне.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 - Если по одному или двум измерениям размеры нанообъекта значительно больше, чем по третьему измерению (как правило, более чем в три раза), то вместо термина "наночастица" можно использовать термины "нановолокно" или "нанопластина".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[ISO/TS 27687:2008, статья 4.1]</w:t>
            </w: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nanoparticle</w:t>
            </w:r>
          </w:p>
        </w:tc>
      </w:tr>
    </w:tbl>
    <w:p w:rsidR="002A619D" w:rsidRDefault="002A619D" w:rsidP="002A61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2.4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50"/>
        <w:gridCol w:w="2039"/>
      </w:tblGrid>
      <w:tr w:rsidR="002A619D" w:rsidTr="002A619D">
        <w:trPr>
          <w:trHeight w:val="15"/>
        </w:trPr>
        <w:tc>
          <w:tcPr>
            <w:tcW w:w="9425" w:type="dxa"/>
            <w:hideMark/>
          </w:tcPr>
          <w:p w:rsidR="002A619D" w:rsidRDefault="002A619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A619D" w:rsidRDefault="002A619D">
            <w:pPr>
              <w:rPr>
                <w:sz w:val="2"/>
                <w:szCs w:val="24"/>
              </w:rPr>
            </w:pPr>
          </w:p>
        </w:tc>
      </w:tr>
      <w:tr w:rsidR="002A619D" w:rsidTr="002A619D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нанопластина:</w:t>
            </w:r>
            <w:r>
              <w:rPr>
                <w:color w:val="2D2D2D"/>
                <w:sz w:val="15"/>
                <w:szCs w:val="15"/>
              </w:rPr>
              <w:t> Нанообъект, линейные размеры которого по одному измерению находятся в нанодиапазоне, а размеры по двум другим измерениям значительно больше.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 Наименьший линейный размер - толщина нанопластины.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 Размеры по двум другим измерениям значительно больше и отличаются от толщины более чем в три раза.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3 Наибольшие линейные размеры могут находиться вне нанодиапазона.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br/>
            </w:r>
            <w:r>
              <w:rPr>
                <w:color w:val="2D2D2D"/>
                <w:sz w:val="15"/>
                <w:szCs w:val="15"/>
              </w:rPr>
              <w:br/>
              <w:t>[ISO/TS 27687:2008, статья 4.2]</w:t>
            </w: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nanoplate</w:t>
            </w:r>
          </w:p>
        </w:tc>
      </w:tr>
    </w:tbl>
    <w:p w:rsidR="002A619D" w:rsidRDefault="002A619D" w:rsidP="002A61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2.5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49"/>
        <w:gridCol w:w="2040"/>
      </w:tblGrid>
      <w:tr w:rsidR="002A619D" w:rsidTr="002A619D">
        <w:trPr>
          <w:trHeight w:val="15"/>
        </w:trPr>
        <w:tc>
          <w:tcPr>
            <w:tcW w:w="9425" w:type="dxa"/>
            <w:hideMark/>
          </w:tcPr>
          <w:p w:rsidR="002A619D" w:rsidRDefault="002A619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A619D" w:rsidRDefault="002A619D">
            <w:pPr>
              <w:rPr>
                <w:sz w:val="2"/>
                <w:szCs w:val="24"/>
              </w:rPr>
            </w:pPr>
          </w:p>
        </w:tc>
      </w:tr>
      <w:tr w:rsidR="002A619D" w:rsidTr="002A619D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нановолокно:</w:t>
            </w:r>
            <w:r>
              <w:rPr>
                <w:color w:val="2D2D2D"/>
                <w:sz w:val="15"/>
                <w:szCs w:val="15"/>
              </w:rPr>
              <w:t> Нанообъект, линейные размеры которого по двум измерениям находятся в нанодиапазоне, а по третьему измерению значительно больше.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 Нановолокно может быть гибким или жестким.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 Два сходных линейных размера по двум измерениям не должны отличаться друг от друга более чем в три раза, а размеры по третьему измерению должны превосходить размеры по первым двум измерениям более чем в три раза.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3 Наибольший линейный размер может находиться вне нанодиапазона.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[ISO/TS 27687:2008, статья 4.3]</w:t>
            </w: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nanofibre</w:t>
            </w:r>
          </w:p>
        </w:tc>
      </w:tr>
    </w:tbl>
    <w:p w:rsidR="002A619D" w:rsidRDefault="002A619D" w:rsidP="002A61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2.6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43"/>
        <w:gridCol w:w="2046"/>
      </w:tblGrid>
      <w:tr w:rsidR="002A619D" w:rsidTr="002A619D">
        <w:trPr>
          <w:trHeight w:val="15"/>
        </w:trPr>
        <w:tc>
          <w:tcPr>
            <w:tcW w:w="9425" w:type="dxa"/>
            <w:hideMark/>
          </w:tcPr>
          <w:p w:rsidR="002A619D" w:rsidRDefault="002A619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A619D" w:rsidRDefault="002A619D">
            <w:pPr>
              <w:rPr>
                <w:sz w:val="2"/>
                <w:szCs w:val="24"/>
              </w:rPr>
            </w:pPr>
          </w:p>
        </w:tc>
      </w:tr>
      <w:tr w:rsidR="002A619D" w:rsidTr="002A619D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нанотрубка:</w:t>
            </w:r>
            <w:r>
              <w:rPr>
                <w:color w:val="2D2D2D"/>
                <w:sz w:val="15"/>
                <w:szCs w:val="15"/>
              </w:rPr>
              <w:t> Полое нановолокно.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[ISO/TS 27687:2008, статья 4.4]</w:t>
            </w: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nanotube</w:t>
            </w:r>
          </w:p>
        </w:tc>
      </w:tr>
    </w:tbl>
    <w:p w:rsidR="002A619D" w:rsidRDefault="002A619D" w:rsidP="002A61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2.7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44"/>
        <w:gridCol w:w="2045"/>
      </w:tblGrid>
      <w:tr w:rsidR="002A619D" w:rsidTr="002A619D">
        <w:trPr>
          <w:trHeight w:val="15"/>
        </w:trPr>
        <w:tc>
          <w:tcPr>
            <w:tcW w:w="9425" w:type="dxa"/>
            <w:hideMark/>
          </w:tcPr>
          <w:p w:rsidR="002A619D" w:rsidRDefault="002A619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A619D" w:rsidRDefault="002A619D">
            <w:pPr>
              <w:rPr>
                <w:sz w:val="2"/>
                <w:szCs w:val="24"/>
              </w:rPr>
            </w:pPr>
          </w:p>
        </w:tc>
      </w:tr>
      <w:tr w:rsidR="002A619D" w:rsidTr="002A619D"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наностержень:</w:t>
            </w:r>
            <w:r>
              <w:rPr>
                <w:color w:val="2D2D2D"/>
                <w:sz w:val="15"/>
                <w:szCs w:val="15"/>
              </w:rPr>
              <w:t> Твердое нановолокно.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[ISO/TS 27687:2008, статья 4.5]</w:t>
            </w: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nanorod</w:t>
            </w:r>
          </w:p>
        </w:tc>
      </w:tr>
      <w:tr w:rsidR="002A619D" w:rsidTr="002A619D">
        <w:trPr>
          <w:trHeight w:val="15"/>
        </w:trPr>
        <w:tc>
          <w:tcPr>
            <w:tcW w:w="9425" w:type="dxa"/>
            <w:hideMark/>
          </w:tcPr>
          <w:p w:rsidR="002A619D" w:rsidRDefault="002A619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A619D" w:rsidRDefault="002A619D">
            <w:pPr>
              <w:rPr>
                <w:sz w:val="2"/>
                <w:szCs w:val="24"/>
              </w:rPr>
            </w:pP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2.8 </w:t>
            </w:r>
            <w:r>
              <w:rPr>
                <w:b/>
                <w:bCs/>
                <w:color w:val="2D2D2D"/>
                <w:sz w:val="15"/>
                <w:szCs w:val="15"/>
              </w:rPr>
              <w:t>нанолуковица:</w:t>
            </w:r>
            <w:r>
              <w:rPr>
                <w:color w:val="2D2D2D"/>
                <w:sz w:val="15"/>
                <w:szCs w:val="15"/>
              </w:rPr>
              <w:t> Наночастица (2.3), образованная несколькими сфероподобными концентрическими оболочками.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nano-onion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2.9 </w:t>
            </w:r>
            <w:r>
              <w:rPr>
                <w:b/>
                <w:bCs/>
                <w:color w:val="2D2D2D"/>
                <w:sz w:val="15"/>
                <w:szCs w:val="15"/>
              </w:rPr>
              <w:t>наноконус:</w:t>
            </w:r>
            <w:r>
              <w:rPr>
                <w:color w:val="2D2D2D"/>
                <w:sz w:val="15"/>
                <w:szCs w:val="15"/>
              </w:rPr>
              <w:t> Нановолокно (2.5) или наночастица (2.3), имеющие конусообразную форму.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nanocone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2.10 </w:t>
            </w:r>
            <w:r>
              <w:rPr>
                <w:b/>
                <w:bCs/>
                <w:color w:val="2D2D2D"/>
                <w:sz w:val="15"/>
                <w:szCs w:val="15"/>
              </w:rPr>
              <w:t>нанолента:</w:t>
            </w:r>
            <w:r>
              <w:rPr>
                <w:color w:val="2D2D2D"/>
                <w:sz w:val="15"/>
                <w:szCs w:val="15"/>
              </w:rPr>
              <w:t> Нанопластина (2.4), линейные размеры которой по двум измерениям находятся в нанодиапазоне (2.1) в соотношении больше, чем 2:1 и существенно меньше размера по третьему измерению.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nanoribbon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2.11 </w:t>
            </w:r>
            <w:r>
              <w:rPr>
                <w:b/>
                <w:bCs/>
                <w:color w:val="2D2D2D"/>
                <w:sz w:val="15"/>
                <w:szCs w:val="15"/>
              </w:rPr>
              <w:t>графен:</w:t>
            </w:r>
            <w:r>
              <w:rPr>
                <w:color w:val="2D2D2D"/>
                <w:sz w:val="15"/>
                <w:szCs w:val="15"/>
              </w:rPr>
              <w:t> Монослой атомов углерода, в котором каждый атом связан с тремя соседними, образуя таким образом сотовую структуру.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 - Графен является основным образующим материалом многих углеродных нанообъектов.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graphene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2.12 </w:t>
            </w:r>
            <w:r>
              <w:rPr>
                <w:b/>
                <w:bCs/>
                <w:color w:val="2D2D2D"/>
                <w:sz w:val="15"/>
                <w:szCs w:val="15"/>
              </w:rPr>
              <w:t>графит:</w:t>
            </w:r>
            <w:r>
              <w:rPr>
                <w:color w:val="2D2D2D"/>
                <w:sz w:val="15"/>
                <w:szCs w:val="15"/>
              </w:rPr>
              <w:t> Аллотропная модификация углерода, состоящая из слоев графена (2.11), расположенных параллельно друг другу и образующих трехмерную упорядоченную кристаллическую структуру.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 В настоящем стандарте определение термина "графит" приведено в соответствии с терминологией Международного союза теоретической и прикладной химии (IUPAC) [7].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2 Существуют две аллотропные модификации графита: гексагональная и ромбоэдрическая, отличающиеся типом чередования углеродных слоев.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graphite</w:t>
            </w:r>
          </w:p>
        </w:tc>
      </w:tr>
    </w:tbl>
    <w:p w:rsidR="002A619D" w:rsidRDefault="002A619D" w:rsidP="002A619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 Термины и определения понятий, относящихся к конкретным типам углеродных наночастиц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55"/>
        <w:gridCol w:w="2034"/>
      </w:tblGrid>
      <w:tr w:rsidR="002A619D" w:rsidTr="002A619D">
        <w:trPr>
          <w:trHeight w:val="15"/>
        </w:trPr>
        <w:tc>
          <w:tcPr>
            <w:tcW w:w="9425" w:type="dxa"/>
            <w:hideMark/>
          </w:tcPr>
          <w:p w:rsidR="002A619D" w:rsidRDefault="002A619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A619D" w:rsidRDefault="002A619D">
            <w:pPr>
              <w:rPr>
                <w:sz w:val="2"/>
                <w:szCs w:val="24"/>
              </w:rPr>
            </w:pP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3.1 </w:t>
            </w:r>
            <w:r>
              <w:rPr>
                <w:b/>
                <w:bCs/>
                <w:color w:val="2D2D2D"/>
                <w:sz w:val="15"/>
                <w:szCs w:val="15"/>
              </w:rPr>
              <w:t>фуллерен:</w:t>
            </w:r>
            <w:r>
              <w:rPr>
                <w:color w:val="2D2D2D"/>
                <w:sz w:val="15"/>
                <w:szCs w:val="15"/>
              </w:rPr>
              <w:t> Молекула, состоящая из четного числа атомов углерода, образующих замкнутую выпуклую поверхность многогранника, двенадцать граней которого образованы пятиугольниками, а остальные - шестиугольниками.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Примечания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1 В настоящем стандарте определение термина "фуллерен" приведено в соответствии с терминологией Международного союза теоретической и прикладной химии (IUPAC) [7].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lastRenderedPageBreak/>
              <w:t>2 Общеизвестным примером является фуллерен С</w:t>
            </w:r>
            <w:r w:rsidR="00564C23" w:rsidRPr="00564C23"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ISO/TS 80004-3-2014 Нанотехнологии. Часть 3. Нанообъекты углеродные. Термины и определения" style="width:12.9pt;height:17.75pt"/>
              </w:pict>
            </w:r>
            <w:r>
              <w:rPr>
                <w:color w:val="2D2D2D"/>
                <w:sz w:val="15"/>
                <w:szCs w:val="15"/>
              </w:rPr>
              <w:t>, который имеет сферическую форму диаметром примерно 1 нм.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fullerene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3.2 </w:t>
            </w:r>
            <w:r>
              <w:rPr>
                <w:b/>
                <w:bCs/>
                <w:color w:val="2D2D2D"/>
                <w:sz w:val="15"/>
                <w:szCs w:val="15"/>
              </w:rPr>
              <w:t>производные фуллерена:</w:t>
            </w:r>
            <w:r>
              <w:rPr>
                <w:color w:val="2D2D2D"/>
                <w:sz w:val="15"/>
                <w:szCs w:val="15"/>
              </w:rPr>
              <w:t> Химические соединения, которые образованы из фуллеренов (3.1) замещением углерода или ковалентным присоединением компонентов.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fullerene derivatives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3.3 </w:t>
            </w:r>
            <w:r>
              <w:rPr>
                <w:b/>
                <w:bCs/>
                <w:color w:val="2D2D2D"/>
                <w:sz w:val="15"/>
                <w:szCs w:val="15"/>
              </w:rPr>
              <w:t>эндоэдральный фуллерен:</w:t>
            </w:r>
            <w:r>
              <w:rPr>
                <w:color w:val="2D2D2D"/>
                <w:sz w:val="15"/>
                <w:szCs w:val="15"/>
              </w:rPr>
              <w:t> Фуллерен (3.1), внутри оболочки которого закпючены один или несколько атомов.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endohedral</w:t>
            </w:r>
            <w:r>
              <w:rPr>
                <w:color w:val="2D2D2D"/>
                <w:sz w:val="15"/>
                <w:szCs w:val="15"/>
              </w:rPr>
              <w:br/>
              <w:t>fullerene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3.4 </w:t>
            </w:r>
            <w:r>
              <w:rPr>
                <w:b/>
                <w:bCs/>
                <w:color w:val="2D2D2D"/>
                <w:sz w:val="15"/>
                <w:szCs w:val="15"/>
              </w:rPr>
              <w:t>металлофуллерен:</w:t>
            </w:r>
            <w:r>
              <w:rPr>
                <w:color w:val="2D2D2D"/>
                <w:sz w:val="15"/>
                <w:szCs w:val="15"/>
              </w:rPr>
              <w:t> Эндоэдральный фуллерен (3.3), содержащий один или несколько ионов металлов. 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metallo-</w:t>
            </w:r>
            <w:r>
              <w:rPr>
                <w:color w:val="2D2D2D"/>
                <w:sz w:val="15"/>
                <w:szCs w:val="15"/>
              </w:rPr>
              <w:br/>
              <w:t>fullerene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3.5 </w:t>
            </w:r>
            <w:r>
              <w:rPr>
                <w:b/>
                <w:bCs/>
                <w:color w:val="2D2D2D"/>
                <w:sz w:val="15"/>
                <w:szCs w:val="15"/>
              </w:rPr>
              <w:t>углеродная нанолуковица:</w:t>
            </w:r>
            <w:r>
              <w:rPr>
                <w:color w:val="2D2D2D"/>
                <w:sz w:val="15"/>
                <w:szCs w:val="15"/>
              </w:rPr>
              <w:t> Нанолуковица (2.8), состоящая из углерода.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carbon nanoonion</w:t>
            </w:r>
          </w:p>
        </w:tc>
      </w:tr>
    </w:tbl>
    <w:p w:rsidR="002A619D" w:rsidRDefault="002A619D" w:rsidP="002A619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 Термины и определения понятий, относящихся к конкретным типам углеродных нановолокон и нанопластин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32"/>
        <w:gridCol w:w="2057"/>
      </w:tblGrid>
      <w:tr w:rsidR="002A619D" w:rsidTr="002A619D">
        <w:trPr>
          <w:trHeight w:val="15"/>
        </w:trPr>
        <w:tc>
          <w:tcPr>
            <w:tcW w:w="9425" w:type="dxa"/>
            <w:hideMark/>
          </w:tcPr>
          <w:p w:rsidR="002A619D" w:rsidRDefault="002A619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A619D" w:rsidRDefault="002A619D">
            <w:pPr>
              <w:rPr>
                <w:sz w:val="2"/>
                <w:szCs w:val="24"/>
              </w:rPr>
            </w:pP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4.1 </w:t>
            </w:r>
            <w:r>
              <w:rPr>
                <w:b/>
                <w:bCs/>
                <w:color w:val="2D2D2D"/>
                <w:sz w:val="15"/>
                <w:szCs w:val="15"/>
              </w:rPr>
              <w:t>углеродное нановолокно;</w:t>
            </w:r>
            <w:r>
              <w:rPr>
                <w:color w:val="2D2D2D"/>
                <w:sz w:val="15"/>
                <w:szCs w:val="15"/>
              </w:rPr>
              <w:t> УНВ: Нановолокно (2.5), состоящее из углерода.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carbon nanofibre; CNF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4.2 </w:t>
            </w:r>
            <w:r>
              <w:rPr>
                <w:b/>
                <w:bCs/>
                <w:color w:val="2D2D2D"/>
                <w:sz w:val="15"/>
                <w:szCs w:val="15"/>
              </w:rPr>
              <w:t>графитовое нановолокно:</w:t>
            </w:r>
            <w:r>
              <w:rPr>
                <w:color w:val="2D2D2D"/>
                <w:sz w:val="15"/>
                <w:szCs w:val="15"/>
              </w:rPr>
              <w:t> Углеродное нановолокно (4.1), состоящее из многослойных структур графена (2.11).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 - Расположение слоев графена может быть произвольным по отношению к оси волокна; наличие дальнего порядка не является обязательным.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graphitic nanofibre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4.3 </w:t>
            </w:r>
            <w:r>
              <w:rPr>
                <w:b/>
                <w:bCs/>
                <w:color w:val="2D2D2D"/>
                <w:sz w:val="15"/>
                <w:szCs w:val="15"/>
              </w:rPr>
              <w:t>углеродная нанотрубка;</w:t>
            </w:r>
            <w:r>
              <w:rPr>
                <w:color w:val="2D2D2D"/>
                <w:sz w:val="15"/>
                <w:szCs w:val="15"/>
              </w:rPr>
              <w:t> УНТ: Нанотрубка (2.6), состоящая из углерода.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 - Углеродные нанотрубки обычно состоят из свернутых слоев графена (2.11), в том числе одностенные углеродные нанотрубки (4.4) и многостенные углеродные нанотрубки (4.6).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carbon nanotube; CNT</w:t>
            </w:r>
          </w:p>
        </w:tc>
      </w:tr>
      <w:tr w:rsidR="002A619D" w:rsidRP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4.4 </w:t>
            </w:r>
            <w:r>
              <w:rPr>
                <w:b/>
                <w:bCs/>
                <w:color w:val="2D2D2D"/>
                <w:sz w:val="15"/>
                <w:szCs w:val="15"/>
              </w:rPr>
              <w:t>одностенная углеродная нанотрубка;</w:t>
            </w:r>
            <w:r>
              <w:rPr>
                <w:color w:val="2D2D2D"/>
                <w:sz w:val="15"/>
                <w:szCs w:val="15"/>
              </w:rPr>
              <w:t> ОУНТ: Углеродная нанотрубка (4.3), состоящая из одного цилиндрического слоя графена (2.11).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 - Структуру ОУНТ можно представить в виде листа графена, свернутого в цилиндрическую сотовую структуру.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P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2A619D">
              <w:rPr>
                <w:color w:val="2D2D2D"/>
                <w:sz w:val="15"/>
                <w:szCs w:val="15"/>
                <w:lang w:val="en-US"/>
              </w:rPr>
              <w:t>single-wall carbon nanotube; SWCNT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4.5 </w:t>
            </w:r>
            <w:r>
              <w:rPr>
                <w:b/>
                <w:bCs/>
                <w:color w:val="2D2D2D"/>
                <w:sz w:val="15"/>
                <w:szCs w:val="15"/>
              </w:rPr>
              <w:t>вектор хиральности ОУНТ:</w:t>
            </w:r>
            <w:r>
              <w:rPr>
                <w:color w:val="2D2D2D"/>
                <w:sz w:val="15"/>
                <w:szCs w:val="15"/>
              </w:rPr>
              <w:t> Векторное условное обозначение, используемое для описания спиральной структуры одностенных углеродных нанотрубок (4.4).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chiral vector of SWCNT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4.6 </w:t>
            </w:r>
            <w:r>
              <w:rPr>
                <w:b/>
                <w:bCs/>
                <w:color w:val="2D2D2D"/>
                <w:sz w:val="15"/>
                <w:szCs w:val="15"/>
              </w:rPr>
              <w:t>многостенная углеродная нанотрубка;</w:t>
            </w:r>
            <w:r>
              <w:rPr>
                <w:color w:val="2D2D2D"/>
                <w:sz w:val="15"/>
                <w:szCs w:val="15"/>
              </w:rPr>
              <w:t> МУНТ: Углеродная нанотрубка (4.3), состоящая из вложенных друг в друга концентрических или почти концентрических слоев графена (2.11) с межслоевыми расстояниями, аналогичными межслоевым расстояниям в графите (2.12).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 - МУНТ представляет собой множество вложенных друг в друга одностенных углеродных нанотрубок (4.4) цилиндрической формы в случае малого диаметра и стремящихся к многоугольному сечению по мере увеличения диаметра.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multiwall carbon nanotube; MWCNT</w:t>
            </w:r>
          </w:p>
        </w:tc>
      </w:tr>
      <w:tr w:rsidR="002A619D" w:rsidRP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4.7 </w:t>
            </w:r>
            <w:r>
              <w:rPr>
                <w:b/>
                <w:bCs/>
                <w:color w:val="2D2D2D"/>
                <w:sz w:val="15"/>
                <w:szCs w:val="15"/>
              </w:rPr>
              <w:t>двустенная углеродная нанотрубка;</w:t>
            </w:r>
            <w:r>
              <w:rPr>
                <w:color w:val="2D2D2D"/>
                <w:sz w:val="15"/>
                <w:szCs w:val="15"/>
              </w:rPr>
              <w:t> ДУНТ: Многостенная углеродная нанотрубка (4.6), состоящая из двух вложенных концентрических одностенных углеродных нанотрубок (4.4).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 - Несмотря на то что ДУНТ является одним из видов МУНТ, ее свойства более соответствуют ОУНТ.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P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2A619D">
              <w:rPr>
                <w:color w:val="2D2D2D"/>
                <w:sz w:val="15"/>
                <w:szCs w:val="15"/>
                <w:lang w:val="en-US"/>
              </w:rPr>
              <w:t>double-wall carbon nanotube; DWCNT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4.8 </w:t>
            </w:r>
            <w:r>
              <w:rPr>
                <w:b/>
                <w:bCs/>
                <w:color w:val="2D2D2D"/>
                <w:sz w:val="15"/>
                <w:szCs w:val="15"/>
              </w:rPr>
              <w:t>гирляндная углеродная нанотрубка;</w:t>
            </w:r>
            <w:r>
              <w:rPr>
                <w:color w:val="2D2D2D"/>
                <w:sz w:val="15"/>
                <w:szCs w:val="15"/>
              </w:rPr>
              <w:t> ГУНТ: Углеродная нанотрубка (4.3), составленная из усеченных наноконусов (2.9) графена (2.11).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 - По структуре ГУНТ полностью отличается от ОУНТ или МУНТ. Открытые верхнее и нижнее основания усеченных наноконусов графена образуют соответственно внутреннюю и внешнюю поверхности нанотрубки.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cup-stacked carbon nanotube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4.9 </w:t>
            </w:r>
            <w:r>
              <w:rPr>
                <w:b/>
                <w:bCs/>
                <w:color w:val="2D2D2D"/>
                <w:sz w:val="15"/>
                <w:szCs w:val="15"/>
              </w:rPr>
              <w:t>углеродный наностручок:</w:t>
            </w:r>
            <w:r>
              <w:rPr>
                <w:color w:val="2D2D2D"/>
                <w:sz w:val="15"/>
                <w:szCs w:val="15"/>
              </w:rPr>
              <w:t> Линейный массив фуллеренов (3.1), заключенный в углеродную нанотрубку (4.3).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 - Углеродный наностручок можно рассматривать как пример композиционного нановолокна.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carbon nanopeapod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4.10 </w:t>
            </w:r>
            <w:r>
              <w:rPr>
                <w:b/>
                <w:bCs/>
                <w:color w:val="2D2D2D"/>
                <w:sz w:val="15"/>
                <w:szCs w:val="15"/>
              </w:rPr>
              <w:t>углеродный нанорог:</w:t>
            </w:r>
            <w:r>
              <w:rPr>
                <w:color w:val="2D2D2D"/>
                <w:sz w:val="15"/>
                <w:szCs w:val="15"/>
              </w:rPr>
              <w:t> Короткая, неправильной формы углеродная нанотрубка (4.3), вершиной которой является наноконус (2.9).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 - Углеродные нанорога обычно образуются в виде агрегатов.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carbon nanohorn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4.11 </w:t>
            </w:r>
            <w:r>
              <w:rPr>
                <w:b/>
                <w:bCs/>
                <w:color w:val="2D2D2D"/>
                <w:sz w:val="15"/>
                <w:szCs w:val="15"/>
              </w:rPr>
              <w:t>углеродная нанолента:</w:t>
            </w:r>
            <w:r>
              <w:rPr>
                <w:color w:val="2D2D2D"/>
                <w:sz w:val="15"/>
                <w:szCs w:val="15"/>
              </w:rPr>
              <w:t> Нанолента (2.10), состоящая из углерода.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Примечание - Углеродные наноленты чаще всего состоят из нескольких слоев графена (2.11). Если лента состоит из одного слоя графена, то применяют термин "графеновая лента".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carbon nanoribbon</w:t>
            </w:r>
          </w:p>
        </w:tc>
      </w:tr>
    </w:tbl>
    <w:p w:rsidR="002A619D" w:rsidRDefault="002A619D" w:rsidP="002A619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Алфавитный указатель терминов на русском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71"/>
        <w:gridCol w:w="2018"/>
      </w:tblGrid>
      <w:tr w:rsidR="002A619D" w:rsidTr="002A619D">
        <w:trPr>
          <w:trHeight w:val="15"/>
        </w:trPr>
        <w:tc>
          <w:tcPr>
            <w:tcW w:w="9425" w:type="dxa"/>
            <w:hideMark/>
          </w:tcPr>
          <w:p w:rsidR="002A619D" w:rsidRDefault="002A619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A619D" w:rsidRDefault="002A619D">
            <w:pPr>
              <w:rPr>
                <w:sz w:val="2"/>
                <w:szCs w:val="24"/>
              </w:rPr>
            </w:pP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вектор хиральности ОУНТ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графен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2.11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графит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2.12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ГУНТ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4.8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ДУНТ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металлофуллерен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МУНТ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нановолокно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нановолокно графитовое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нановолокно углеродное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нанодиапазон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наноконус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2.9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нанолента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2.10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нанолента углеродная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4.11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нанолуковица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2.8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нанолуковица углеродная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нанообъект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нанопластина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нанорог углеродный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4.10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наностержень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2.7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наностручок углеродный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4.9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нанотрубка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2.6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нанотрубка углеродная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нанотрубка углеродная гирляндная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4.8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нанотрубка углеродная двустенная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нанотрубка углеродная многостенная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нанотрубка углеродная одностенная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наночастица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ОУНТ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производные фуллерена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УНВ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УНТ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фуллерен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фуллерен эндоэдральный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</w:t>
            </w:r>
          </w:p>
        </w:tc>
      </w:tr>
    </w:tbl>
    <w:p w:rsidR="002A619D" w:rsidRDefault="002A619D" w:rsidP="002A619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Алфавитный указатель эквивалентов терминов на английском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66"/>
        <w:gridCol w:w="2023"/>
      </w:tblGrid>
      <w:tr w:rsidR="002A619D" w:rsidTr="002A619D">
        <w:trPr>
          <w:trHeight w:val="15"/>
        </w:trPr>
        <w:tc>
          <w:tcPr>
            <w:tcW w:w="9425" w:type="dxa"/>
            <w:hideMark/>
          </w:tcPr>
          <w:p w:rsidR="002A619D" w:rsidRDefault="002A619D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A619D" w:rsidRDefault="002A619D">
            <w:pPr>
              <w:rPr>
                <w:sz w:val="2"/>
                <w:szCs w:val="24"/>
              </w:rPr>
            </w:pP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carbon nanofibre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carbon nanohorn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4.10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carbon nano-onion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carbon nanopeapod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4.9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carbon nanoribbon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4.11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carbon nanotube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chiral vector of SWCNT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4.5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CNF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4.1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CNT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4.3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cup-stacked carbon nanotube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4.8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double-wall carbon nanotube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DWCNT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4.7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endohedral fullerene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fullerene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fullerene derivatives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graphene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2.11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graphite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2.12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graphitic nanofibre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4.2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metallofullerene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multiwall carbon nanotube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MWCNT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4.6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nanocone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2.9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nanofibre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2.5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nano-object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nano-onion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2.8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nanoparticle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nanoplate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2.4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nanoribbon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2.10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nanorod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2.7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nanoscale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nanotube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2.6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single-wall carbon nanotube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</w:tr>
      <w:tr w:rsidR="002A619D" w:rsidTr="002A619D">
        <w:tc>
          <w:tcPr>
            <w:tcW w:w="9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SWCNT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4.4</w:t>
            </w:r>
          </w:p>
        </w:tc>
      </w:tr>
    </w:tbl>
    <w:p w:rsidR="002A619D" w:rsidRDefault="002A619D" w:rsidP="002A619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619D" w:rsidRDefault="002A619D" w:rsidP="002A619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Приложение А (справочное). Углеродные материалы в нанодиапазоне</w:t>
      </w:r>
    </w:p>
    <w:p w:rsidR="002A619D" w:rsidRDefault="002A619D" w:rsidP="002A619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(справочное)</w:t>
      </w:r>
    </w:p>
    <w:p w:rsidR="002A619D" w:rsidRDefault="002A619D" w:rsidP="002A61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А.1 Общие положения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Существует много видов углеродных материалов, изготовляемых и широко применяемых в промышленности в течение многих лет. Так как в последнее время появилась возможность измерять объекты, размеры которых находятся в нанодиапазоне, теперь некоторые углеродные материалы можно отнести к области нанотехнологий. Термины, относящиеся к обычным углеродным материалам, следует рассматривать как устоявшиеся и не подлежащие пересмотру в настоящем стандарте.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619D" w:rsidRDefault="002A619D" w:rsidP="002A61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А.2 Алмазные наночастицы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Алмазные наночастицы (часто называемые "наноалмазами") относят к углеродным материалам и изготовляют различными методами, например детонационным синтезом, химическим осаждением из газовой фазы, физическим осаждением из газовой фазы. Алмазные наночастицы разнообразны по внешнему виду, размерам, свойствам и применению. Некоторые алмазные наночастицы, например диамандоиды, встречаются в природе, их можно обнаружить в месторождениях углеводородов. Термины и определения, относящиеся к алмазным наночастицам, приведены в нормативном документе [3].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619D" w:rsidRDefault="002A619D" w:rsidP="002A61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А.3 Углеродные пленки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Углеродные пленки применяют в лакокрасочной промышленности для придания материалам определенных свойств. Углеродные пленки получают методами дугового катодного и магнетронного распылений. В литературе используют различные термины для углеродных покрытий на основе, например, алмазоподобного углерода (АПУ), стеклоуглерода и тетраэдрического аморфного углерода. Углеродные пленки отличаются соотношением видов гибридизации sp</w:t>
      </w:r>
      <w:r w:rsidR="00564C23" w:rsidRPr="00564C23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6" type="#_x0000_t75" alt="ГОСТ ISO/TS 80004-3-2014 Нанотехнологии. Часть 3. Нанообъекты углеродные. Термины и определен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sp</w:t>
      </w:r>
      <w:r w:rsidR="00564C23" w:rsidRPr="00564C23"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7" type="#_x0000_t75" alt="ГОСТ ISO/TS 80004-3-2014 Нанотехнологии. Часть 3. Нанообъекты углеродные. Термины и определения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содержанием в них водорода. Например, алмазоподобный углерод используют для снижения абразивного износа, стеклоуглерод применяют там, где необходимы устойчивость к высоким температурам, химической коррозии, газо- или водонепроницаемость. Некоторые термины и определения, относящиеся к углеродным пленкам, приведены в нормативном документе [3].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619D" w:rsidRDefault="002A619D" w:rsidP="002A61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А.4 Технический углерод (сажа)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Технический углерод (сажа) является коллоидным углеродным материалом промышленного производства, имеющим вид сфер или их агрегатов размерами менее 1000 нм (см. [7]). Размеры первичной частицы находятся в пределах от 5 до 50 нм. Технический углерод наиболее часто применяют в качестве усиливающего компонента в производстве резиновых шин, пигмента для чернил, красок и тонеров. Технический углерод изготовляют методами термического разложения, включая детонационное, или методами неполного сгорания углеводородных соединений. Технический углерод имеет определенную морфологию с минимальным содержанием смол или других включений, и его следует отличать по содержанию смол, золы и примесей от копоти (также называемой "сажей"), образующейся случайно.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2A619D" w:rsidRDefault="002A619D" w:rsidP="002A619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56"/>
        <w:gridCol w:w="2350"/>
        <w:gridCol w:w="7283"/>
      </w:tblGrid>
      <w:tr w:rsidR="002A619D" w:rsidTr="002A619D">
        <w:trPr>
          <w:trHeight w:val="15"/>
        </w:trPr>
        <w:tc>
          <w:tcPr>
            <w:tcW w:w="924" w:type="dxa"/>
            <w:hideMark/>
          </w:tcPr>
          <w:p w:rsidR="002A619D" w:rsidRDefault="002A619D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2A619D" w:rsidRDefault="002A619D">
            <w:pPr>
              <w:rPr>
                <w:sz w:val="2"/>
                <w:szCs w:val="24"/>
              </w:rPr>
            </w:pPr>
          </w:p>
        </w:tc>
        <w:tc>
          <w:tcPr>
            <w:tcW w:w="8316" w:type="dxa"/>
            <w:hideMark/>
          </w:tcPr>
          <w:p w:rsidR="002A619D" w:rsidRDefault="002A619D">
            <w:pPr>
              <w:rPr>
                <w:sz w:val="2"/>
                <w:szCs w:val="24"/>
              </w:rPr>
            </w:pPr>
          </w:p>
        </w:tc>
      </w:tr>
      <w:tr w:rsidR="002A619D" w:rsidTr="002A619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ISO/TS 27687:2008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A619D">
              <w:rPr>
                <w:color w:val="2D2D2D"/>
                <w:sz w:val="15"/>
                <w:szCs w:val="15"/>
                <w:lang w:val="en-US"/>
              </w:rPr>
              <w:t>Nanotechnologies - Terminology and definitions for nano-objects - Nanoparticle, nanofibre and nanoplate (</w:t>
            </w:r>
            <w:r>
              <w:rPr>
                <w:color w:val="2D2D2D"/>
                <w:sz w:val="15"/>
                <w:szCs w:val="15"/>
              </w:rPr>
              <w:t>Нанотехнологии</w:t>
            </w:r>
            <w:r w:rsidRPr="002A619D">
              <w:rPr>
                <w:color w:val="2D2D2D"/>
                <w:sz w:val="15"/>
                <w:szCs w:val="15"/>
                <w:lang w:val="en-US"/>
              </w:rPr>
              <w:t xml:space="preserve">. </w:t>
            </w:r>
            <w:r>
              <w:rPr>
                <w:color w:val="2D2D2D"/>
                <w:sz w:val="15"/>
                <w:szCs w:val="15"/>
              </w:rPr>
              <w:t>Термины и определения нанообъектов. Наночастица, нановолокно и нанопластина)</w:t>
            </w:r>
          </w:p>
        </w:tc>
      </w:tr>
      <w:tr w:rsidR="002A619D" w:rsidTr="002A619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BS PAS 71:2005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Vocabulary - Nanoparticles (Словарь. Наночастицы)</w:t>
            </w:r>
          </w:p>
        </w:tc>
      </w:tr>
      <w:tr w:rsidR="002A619D" w:rsidRPr="002A619D" w:rsidTr="002A619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BS PAS 134:2007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P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2A619D">
              <w:rPr>
                <w:color w:val="2D2D2D"/>
                <w:sz w:val="15"/>
                <w:szCs w:val="15"/>
                <w:lang w:val="en-US"/>
              </w:rPr>
              <w:t>Terminology for carbon nanostructures (</w:t>
            </w:r>
            <w:r>
              <w:rPr>
                <w:color w:val="2D2D2D"/>
                <w:sz w:val="15"/>
                <w:szCs w:val="15"/>
              </w:rPr>
              <w:t>Терминология</w:t>
            </w:r>
            <w:r w:rsidRPr="002A619D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r>
              <w:rPr>
                <w:color w:val="2D2D2D"/>
                <w:sz w:val="15"/>
                <w:szCs w:val="15"/>
              </w:rPr>
              <w:t>наноструктуры</w:t>
            </w:r>
            <w:r w:rsidRPr="002A619D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r>
              <w:rPr>
                <w:color w:val="2D2D2D"/>
                <w:sz w:val="15"/>
                <w:szCs w:val="15"/>
              </w:rPr>
              <w:t>углерода</w:t>
            </w:r>
            <w:r w:rsidRPr="002A619D">
              <w:rPr>
                <w:color w:val="2D2D2D"/>
                <w:sz w:val="15"/>
                <w:szCs w:val="15"/>
                <w:lang w:val="en-US"/>
              </w:rPr>
              <w:t>)</w:t>
            </w:r>
          </w:p>
        </w:tc>
      </w:tr>
      <w:tr w:rsidR="002A619D" w:rsidRPr="002A619D" w:rsidTr="002A619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[4]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ASTM E 2456-06</w:t>
            </w:r>
          </w:p>
        </w:tc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P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2A619D">
              <w:rPr>
                <w:color w:val="2D2D2D"/>
                <w:sz w:val="15"/>
                <w:szCs w:val="15"/>
                <w:lang w:val="en-US"/>
              </w:rPr>
              <w:t>Standard Terminology Relating to Nanotechnology (</w:t>
            </w:r>
            <w:r>
              <w:rPr>
                <w:color w:val="2D2D2D"/>
                <w:sz w:val="15"/>
                <w:szCs w:val="15"/>
              </w:rPr>
              <w:t>Терминология</w:t>
            </w:r>
            <w:r w:rsidRPr="002A619D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r>
              <w:rPr>
                <w:color w:val="2D2D2D"/>
                <w:sz w:val="15"/>
                <w:szCs w:val="15"/>
              </w:rPr>
              <w:t>в</w:t>
            </w:r>
            <w:r w:rsidRPr="002A619D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r>
              <w:rPr>
                <w:color w:val="2D2D2D"/>
                <w:sz w:val="15"/>
                <w:szCs w:val="15"/>
              </w:rPr>
              <w:t>области</w:t>
            </w:r>
            <w:r w:rsidRPr="002A619D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r>
              <w:rPr>
                <w:color w:val="2D2D2D"/>
                <w:sz w:val="15"/>
                <w:szCs w:val="15"/>
              </w:rPr>
              <w:t>нанотехнологий</w:t>
            </w:r>
            <w:r w:rsidRPr="002A619D">
              <w:rPr>
                <w:color w:val="2D2D2D"/>
                <w:sz w:val="15"/>
                <w:szCs w:val="15"/>
                <w:lang w:val="en-US"/>
              </w:rPr>
              <w:t>)</w:t>
            </w:r>
          </w:p>
        </w:tc>
      </w:tr>
      <w:tr w:rsidR="002A619D" w:rsidRPr="002A619D" w:rsidTr="002A619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[5]</w:t>
            </w: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P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2A619D">
              <w:rPr>
                <w:color w:val="2D2D2D"/>
                <w:sz w:val="15"/>
                <w:szCs w:val="15"/>
                <w:lang w:val="en-US"/>
              </w:rPr>
              <w:t>SAC GB/T 19619-2004 Terminology for nanomaterials (</w:t>
            </w:r>
            <w:r>
              <w:rPr>
                <w:color w:val="2D2D2D"/>
                <w:sz w:val="15"/>
                <w:szCs w:val="15"/>
              </w:rPr>
              <w:t>Терминология</w:t>
            </w:r>
            <w:r w:rsidRPr="002A619D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r>
              <w:rPr>
                <w:color w:val="2D2D2D"/>
                <w:sz w:val="15"/>
                <w:szCs w:val="15"/>
              </w:rPr>
              <w:t>наноматериалов</w:t>
            </w:r>
            <w:r w:rsidRPr="002A619D">
              <w:rPr>
                <w:color w:val="2D2D2D"/>
                <w:sz w:val="15"/>
                <w:szCs w:val="15"/>
                <w:lang w:val="en-US"/>
              </w:rPr>
              <w:t>)</w:t>
            </w:r>
          </w:p>
        </w:tc>
      </w:tr>
      <w:tr w:rsidR="002A619D" w:rsidRPr="002A619D" w:rsidTr="002A619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[6]</w:t>
            </w: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P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2A619D">
              <w:rPr>
                <w:color w:val="2D2D2D"/>
                <w:sz w:val="15"/>
                <w:szCs w:val="15"/>
                <w:lang w:val="en-US"/>
              </w:rPr>
              <w:t>SETTON R., BERNIER P. and LEFRANT S., ed., Carbon Molecules and Materials (Taylor &amp; Francis, London, 2002)</w:t>
            </w:r>
          </w:p>
        </w:tc>
      </w:tr>
      <w:tr w:rsidR="002A619D" w:rsidRPr="002A619D" w:rsidTr="002A619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[7]</w:t>
            </w: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P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2A619D">
              <w:rPr>
                <w:color w:val="2D2D2D"/>
                <w:sz w:val="15"/>
                <w:szCs w:val="15"/>
                <w:lang w:val="en-US"/>
              </w:rPr>
              <w:t>IUPAC Compendium of Chemical Terminology, available at: http://goldbook.iupac.org/</w:t>
            </w:r>
          </w:p>
        </w:tc>
      </w:tr>
      <w:tr w:rsidR="002A619D" w:rsidTr="002A619D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[8]</w:t>
            </w:r>
          </w:p>
        </w:tc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2A619D">
              <w:rPr>
                <w:color w:val="2D2D2D"/>
                <w:sz w:val="15"/>
                <w:szCs w:val="15"/>
                <w:lang w:val="en-US"/>
              </w:rPr>
              <w:t>FETZER E.,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641350" cy="191135"/>
                  <wp:effectExtent l="19050" t="0" r="6350" b="0"/>
                  <wp:docPr id="6" name="Рисунок 6" descr="ГОСТ ISO/TS 80004-3-2014 Нанотехнологии. Часть 3. Нанообъекты углерод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ISO/TS 80004-3-2014 Нанотехнологии. Часть 3. Нанообъекты углерод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619D">
              <w:rPr>
                <w:color w:val="2D2D2D"/>
                <w:sz w:val="15"/>
                <w:szCs w:val="15"/>
                <w:lang w:val="en-US"/>
              </w:rPr>
              <w:t xml:space="preserve"> K.-H., BOEHM H.P. and MARSH H., Recommended Terminology for the Description of Carbon as a Solid, Pure &amp; Appl. </w:t>
            </w:r>
            <w:r>
              <w:rPr>
                <w:color w:val="2D2D2D"/>
                <w:sz w:val="15"/>
                <w:szCs w:val="15"/>
              </w:rPr>
              <w:t>Chem., Vol. 67, No. 3, pp.473-506 (IUPAC, 1995)</w:t>
            </w:r>
          </w:p>
        </w:tc>
      </w:tr>
    </w:tbl>
    <w:p w:rsidR="002A619D" w:rsidRDefault="002A619D" w:rsidP="002A61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00"/>
        <w:gridCol w:w="2896"/>
        <w:gridCol w:w="2693"/>
      </w:tblGrid>
      <w:tr w:rsidR="002A619D" w:rsidTr="002A619D">
        <w:trPr>
          <w:trHeight w:val="15"/>
        </w:trPr>
        <w:tc>
          <w:tcPr>
            <w:tcW w:w="5359" w:type="dxa"/>
            <w:hideMark/>
          </w:tcPr>
          <w:p w:rsidR="002A619D" w:rsidRDefault="002A619D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2A619D" w:rsidRDefault="002A619D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2A619D" w:rsidRDefault="002A619D">
            <w:pPr>
              <w:rPr>
                <w:sz w:val="2"/>
                <w:szCs w:val="24"/>
              </w:rPr>
            </w:pPr>
          </w:p>
        </w:tc>
      </w:tr>
      <w:tr w:rsidR="002A619D" w:rsidTr="002A619D">
        <w:tc>
          <w:tcPr>
            <w:tcW w:w="53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УДК 53.04:006.354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МКС 01.040.07</w:t>
            </w: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IDT</w:t>
            </w:r>
          </w:p>
        </w:tc>
      </w:tr>
      <w:tr w:rsidR="002A619D" w:rsidTr="002A619D"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07.030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rPr>
                <w:sz w:val="24"/>
                <w:szCs w:val="24"/>
              </w:rPr>
            </w:pPr>
          </w:p>
        </w:tc>
      </w:tr>
      <w:tr w:rsidR="002A619D" w:rsidTr="002A619D">
        <w:tc>
          <w:tcPr>
            <w:tcW w:w="1145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619D" w:rsidRDefault="002A619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Ключевые слова: нанотехнологии, нанообъект, наночастица, нановолокно, нанодиапазон, углеродный нанообъект, нанотрубка, углеродная нанотрубка, термины, определения</w:t>
            </w:r>
          </w:p>
        </w:tc>
      </w:tr>
    </w:tbl>
    <w:p w:rsidR="002A619D" w:rsidRDefault="002A619D" w:rsidP="002A619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6B6B83" w:rsidRDefault="00177C25" w:rsidP="006B6B83">
      <w:pPr>
        <w:rPr>
          <w:szCs w:val="15"/>
        </w:rPr>
      </w:pPr>
    </w:p>
    <w:sectPr w:rsidR="00177C25" w:rsidRPr="006B6B83" w:rsidSect="0095551E">
      <w:footerReference w:type="default" r:id="rId8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2C3" w:rsidRDefault="00EE12C3" w:rsidP="007E5D19">
      <w:pPr>
        <w:spacing w:after="0" w:line="240" w:lineRule="auto"/>
      </w:pPr>
      <w:r>
        <w:separator/>
      </w:r>
    </w:p>
  </w:endnote>
  <w:endnote w:type="continuationSeparator" w:id="0">
    <w:p w:rsidR="00EE12C3" w:rsidRDefault="00EE12C3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564C23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2C3" w:rsidRDefault="00EE12C3" w:rsidP="007E5D19">
      <w:pPr>
        <w:spacing w:after="0" w:line="240" w:lineRule="auto"/>
      </w:pPr>
      <w:r>
        <w:separator/>
      </w:r>
    </w:p>
  </w:footnote>
  <w:footnote w:type="continuationSeparator" w:id="0">
    <w:p w:rsidR="00EE12C3" w:rsidRDefault="00EE12C3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333D5"/>
    <w:multiLevelType w:val="multilevel"/>
    <w:tmpl w:val="4156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3C4031"/>
    <w:multiLevelType w:val="multilevel"/>
    <w:tmpl w:val="AAB4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401226"/>
    <w:multiLevelType w:val="multilevel"/>
    <w:tmpl w:val="0210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0518C0"/>
    <w:multiLevelType w:val="multilevel"/>
    <w:tmpl w:val="8602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2D3EB1"/>
    <w:multiLevelType w:val="multilevel"/>
    <w:tmpl w:val="756E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4C79DE"/>
    <w:multiLevelType w:val="multilevel"/>
    <w:tmpl w:val="3018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9E537E"/>
    <w:multiLevelType w:val="multilevel"/>
    <w:tmpl w:val="C580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5D76C0"/>
    <w:multiLevelType w:val="multilevel"/>
    <w:tmpl w:val="CBA2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3"/>
  </w:num>
  <w:num w:numId="3">
    <w:abstractNumId w:val="24"/>
  </w:num>
  <w:num w:numId="4">
    <w:abstractNumId w:val="6"/>
  </w:num>
  <w:num w:numId="5">
    <w:abstractNumId w:val="17"/>
  </w:num>
  <w:num w:numId="6">
    <w:abstractNumId w:val="16"/>
  </w:num>
  <w:num w:numId="7">
    <w:abstractNumId w:val="14"/>
  </w:num>
  <w:num w:numId="8">
    <w:abstractNumId w:val="7"/>
  </w:num>
  <w:num w:numId="9">
    <w:abstractNumId w:val="21"/>
  </w:num>
  <w:num w:numId="10">
    <w:abstractNumId w:val="9"/>
  </w:num>
  <w:num w:numId="11">
    <w:abstractNumId w:val="10"/>
  </w:num>
  <w:num w:numId="12">
    <w:abstractNumId w:val="12"/>
  </w:num>
  <w:num w:numId="13">
    <w:abstractNumId w:val="19"/>
  </w:num>
  <w:num w:numId="14">
    <w:abstractNumId w:val="11"/>
  </w:num>
  <w:num w:numId="15">
    <w:abstractNumId w:val="5"/>
  </w:num>
  <w:num w:numId="16">
    <w:abstractNumId w:val="22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8"/>
  </w:num>
  <w:num w:numId="22">
    <w:abstractNumId w:val="15"/>
  </w:num>
  <w:num w:numId="23">
    <w:abstractNumId w:val="20"/>
  </w:num>
  <w:num w:numId="24">
    <w:abstractNumId w:val="18"/>
  </w:num>
  <w:num w:numId="25">
    <w:abstractNumId w:val="3"/>
  </w:num>
  <w:num w:numId="26">
    <w:abstractNumId w:val="13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A619D"/>
    <w:rsid w:val="002D3ACA"/>
    <w:rsid w:val="00313072"/>
    <w:rsid w:val="00362C0C"/>
    <w:rsid w:val="003D53F9"/>
    <w:rsid w:val="003F7A45"/>
    <w:rsid w:val="00477A04"/>
    <w:rsid w:val="00564C23"/>
    <w:rsid w:val="0059308D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C44421"/>
    <w:rsid w:val="00C91654"/>
    <w:rsid w:val="00CE3CDF"/>
    <w:rsid w:val="00D445F4"/>
    <w:rsid w:val="00D637C8"/>
    <w:rsid w:val="00DD1738"/>
    <w:rsid w:val="00E77C21"/>
    <w:rsid w:val="00EE12C3"/>
    <w:rsid w:val="00F449FB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9762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034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2821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055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53759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9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7414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84560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473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197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42242056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18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0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2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76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1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8982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3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72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37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68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12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10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33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34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13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90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92652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694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48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90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89238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39292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9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4</cp:revision>
  <dcterms:created xsi:type="dcterms:W3CDTF">2017-08-07T12:53:00Z</dcterms:created>
  <dcterms:modified xsi:type="dcterms:W3CDTF">2017-08-15T16:18:00Z</dcterms:modified>
</cp:coreProperties>
</file>