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6F" w:rsidRDefault="0084386F" w:rsidP="0084386F">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8655-75 Фосфор красный технический. Технические условия (с Изменениями N 1, 2, 3, 4)</w:t>
      </w:r>
    </w:p>
    <w:p w:rsidR="0084386F" w:rsidRDefault="0084386F" w:rsidP="008438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8655-75</w:t>
      </w:r>
      <w:r>
        <w:rPr>
          <w:rFonts w:ascii="Arial" w:hAnsi="Arial" w:cs="Arial"/>
          <w:color w:val="2D2D2D"/>
          <w:spacing w:val="1"/>
          <w:sz w:val="15"/>
          <w:szCs w:val="15"/>
        </w:rPr>
        <w:br/>
      </w:r>
      <w:r>
        <w:rPr>
          <w:rFonts w:ascii="Arial" w:hAnsi="Arial" w:cs="Arial"/>
          <w:color w:val="2D2D2D"/>
          <w:spacing w:val="1"/>
          <w:sz w:val="15"/>
          <w:szCs w:val="15"/>
        </w:rPr>
        <w:br/>
        <w:t>Группа Л11</w:t>
      </w:r>
    </w:p>
    <w:p w:rsidR="0084386F" w:rsidRDefault="0084386F" w:rsidP="0084386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 МЕЖГОСУДАРСТВЕННЫЙ СТАНДАРТ</w:t>
      </w:r>
    </w:p>
    <w:p w:rsidR="0084386F" w:rsidRDefault="0084386F" w:rsidP="0084386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ФОСФОР КРАСНЫЙ ТЕХНИЧЕСКИЙ </w:t>
      </w:r>
    </w:p>
    <w:p w:rsidR="0084386F" w:rsidRPr="0084386F" w:rsidRDefault="0084386F" w:rsidP="0084386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Технические</w:t>
      </w:r>
      <w:r w:rsidRPr="0084386F">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84386F" w:rsidRDefault="0084386F" w:rsidP="0084386F">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sidRPr="0084386F">
        <w:rPr>
          <w:rFonts w:ascii="Arial" w:hAnsi="Arial" w:cs="Arial"/>
          <w:color w:val="3C3C3C"/>
          <w:spacing w:val="1"/>
          <w:sz w:val="22"/>
          <w:szCs w:val="22"/>
          <w:lang w:val="en-US"/>
        </w:rPr>
        <w:t> </w:t>
      </w:r>
      <w:proofErr w:type="gramStart"/>
      <w:r w:rsidRPr="0084386F">
        <w:rPr>
          <w:rFonts w:ascii="Arial" w:hAnsi="Arial" w:cs="Arial"/>
          <w:color w:val="3C3C3C"/>
          <w:spacing w:val="1"/>
          <w:sz w:val="22"/>
          <w:szCs w:val="22"/>
          <w:lang w:val="en-US"/>
        </w:rPr>
        <w:t>Red phosphorus for industrial use.</w:t>
      </w:r>
      <w:proofErr w:type="gramEnd"/>
      <w:r w:rsidRPr="0084386F">
        <w:rPr>
          <w:rFonts w:ascii="Arial" w:hAnsi="Arial" w:cs="Arial"/>
          <w:color w:val="3C3C3C"/>
          <w:spacing w:val="1"/>
          <w:sz w:val="22"/>
          <w:szCs w:val="22"/>
          <w:lang w:val="en-US"/>
        </w:rPr>
        <w:t xml:space="preserve"> </w:t>
      </w:r>
      <w:proofErr w:type="spellStart"/>
      <w:r>
        <w:rPr>
          <w:rFonts w:ascii="Arial" w:hAnsi="Arial" w:cs="Arial"/>
          <w:color w:val="3C3C3C"/>
          <w:spacing w:val="1"/>
          <w:sz w:val="22"/>
          <w:szCs w:val="22"/>
        </w:rPr>
        <w:t>Specifications</w:t>
      </w:r>
      <w:proofErr w:type="spellEnd"/>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1242</w:t>
      </w:r>
    </w:p>
    <w:p w:rsidR="0084386F" w:rsidRDefault="0084386F" w:rsidP="008438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1977-01-01</w:t>
      </w:r>
    </w:p>
    <w:p w:rsidR="0084386F" w:rsidRDefault="0084386F" w:rsidP="0084386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Л.П.Шляпинтох</w:t>
      </w:r>
      <w:proofErr w:type="spellEnd"/>
      <w:r>
        <w:rPr>
          <w:rFonts w:ascii="Arial" w:hAnsi="Arial" w:cs="Arial"/>
          <w:color w:val="2D2D2D"/>
          <w:spacing w:val="1"/>
          <w:sz w:val="15"/>
          <w:szCs w:val="15"/>
        </w:rPr>
        <w:t xml:space="preserve">, В.Н.Ковалев, </w:t>
      </w:r>
      <w:proofErr w:type="spellStart"/>
      <w:r>
        <w:rPr>
          <w:rFonts w:ascii="Arial" w:hAnsi="Arial" w:cs="Arial"/>
          <w:color w:val="2D2D2D"/>
          <w:spacing w:val="1"/>
          <w:sz w:val="15"/>
          <w:szCs w:val="15"/>
        </w:rPr>
        <w:t>И.Б.Мойжес</w:t>
      </w:r>
      <w:proofErr w:type="spellEnd"/>
      <w:r>
        <w:rPr>
          <w:rFonts w:ascii="Arial" w:hAnsi="Arial" w:cs="Arial"/>
          <w:color w:val="2D2D2D"/>
          <w:spacing w:val="1"/>
          <w:sz w:val="15"/>
          <w:szCs w:val="15"/>
        </w:rPr>
        <w:t>, Н.А.Смирнова, Ф.Я.Лившиц, Г.Д.Иванова</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28.10.75 N 2711</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w:t>
      </w:r>
      <w:r w:rsidRPr="0084386F">
        <w:rPr>
          <w:rFonts w:ascii="Arial" w:hAnsi="Arial" w:cs="Arial"/>
          <w:color w:val="2D2D2D"/>
          <w:spacing w:val="1"/>
          <w:sz w:val="15"/>
          <w:szCs w:val="15"/>
        </w:rPr>
        <w:t>ГОСТ 8655-57</w:t>
      </w:r>
      <w:proofErr w:type="gramStart"/>
      <w:r>
        <w:rPr>
          <w:rFonts w:ascii="Arial" w:hAnsi="Arial" w:cs="Arial"/>
          <w:color w:val="2D2D2D"/>
          <w:spacing w:val="1"/>
          <w:sz w:val="15"/>
          <w:szCs w:val="15"/>
        </w:rPr>
        <w:t> И</w:t>
      </w:r>
      <w:proofErr w:type="gramEnd"/>
      <w:r>
        <w:rPr>
          <w:rFonts w:ascii="Arial" w:hAnsi="Arial" w:cs="Arial"/>
          <w:color w:val="2D2D2D"/>
          <w:spacing w:val="1"/>
          <w:sz w:val="15"/>
          <w:szCs w:val="15"/>
        </w:rPr>
        <w:t> </w:t>
      </w:r>
      <w:r w:rsidRPr="0084386F">
        <w:rPr>
          <w:rFonts w:ascii="Arial" w:hAnsi="Arial" w:cs="Arial"/>
          <w:color w:val="2D2D2D"/>
          <w:spacing w:val="1"/>
          <w:sz w:val="15"/>
          <w:szCs w:val="15"/>
        </w:rPr>
        <w:t>ГОСТ 5.1355-72</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4620"/>
      </w:tblGrid>
      <w:tr w:rsidR="0084386F" w:rsidTr="0084386F">
        <w:trPr>
          <w:trHeight w:val="15"/>
        </w:trPr>
        <w:tc>
          <w:tcPr>
            <w:tcW w:w="5174" w:type="dxa"/>
            <w:hideMark/>
          </w:tcPr>
          <w:p w:rsidR="0084386F" w:rsidRDefault="0084386F">
            <w:pPr>
              <w:rPr>
                <w:sz w:val="2"/>
                <w:szCs w:val="24"/>
              </w:rPr>
            </w:pPr>
          </w:p>
        </w:tc>
        <w:tc>
          <w:tcPr>
            <w:tcW w:w="4620" w:type="dxa"/>
            <w:hideMark/>
          </w:tcPr>
          <w:p w:rsidR="0084386F" w:rsidRDefault="0084386F">
            <w:pPr>
              <w:rPr>
                <w:sz w:val="2"/>
                <w:szCs w:val="24"/>
              </w:rPr>
            </w:pPr>
          </w:p>
        </w:tc>
      </w:tr>
      <w:tr w:rsidR="0084386F" w:rsidTr="0084386F">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84386F" w:rsidTr="0084386F">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12.1.005-88</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1а.8</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12.1.007-76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1а.1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12.4.021-75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1а.8</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12.4.103-83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1а.4</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12.4.121-83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1а.5</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1277-75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1770-74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3.2.2</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3118-77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3760-79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3.5.1, 3.6.1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3765-78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4109-79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4198-75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4204-77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4461-77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3.6.1, 3.7.1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5044-79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5631-79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5955-75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6709-72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3.5.1, 3.6.1, 3.7.1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8986-82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9147-80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9336-75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9338-80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9557-87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4.10</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14192-96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4.6, 4.7, 4.8</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18300-87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18477-79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4.10</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18573-86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19433-88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4.6, 4.7</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19908-90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lastRenderedPageBreak/>
              <w:t>ГОСТ 21650-76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4.10</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24104-88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3.2.1</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24597-81</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4.10</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25336-82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3.2.2</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26319-84</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84386F" w:rsidTr="008438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29227-91</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3.2.2</w:t>
            </w:r>
          </w:p>
        </w:tc>
      </w:tr>
      <w:tr w:rsidR="0084386F" w:rsidTr="0084386F">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sidRPr="0084386F">
              <w:rPr>
                <w:color w:val="2D2D2D"/>
                <w:sz w:val="15"/>
                <w:szCs w:val="15"/>
              </w:rPr>
              <w:t>ГОСТ 29251-91</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3.2.2</w:t>
            </w:r>
          </w:p>
        </w:tc>
      </w:tr>
    </w:tbl>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Ограничение срока действия снято по протоколу N 7-95 Межгосударственного Совета по стандартизации, метрологии и сертификации (ИУС 11-95)</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(октябрь 1998 г.) с Изменениями N 1, 2, 3, 4, утвержденными в июле 1977 г., феврале 1981 г., феврале 1986 г., декабре 1990 г. (ИУС 8-77, 5-81, 5-86, 5-91)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технический красный фосфор, получаемый полимеризацией технического желтого фосфора.</w:t>
      </w:r>
      <w:r>
        <w:rPr>
          <w:rFonts w:ascii="Arial" w:hAnsi="Arial" w:cs="Arial"/>
          <w:color w:val="2D2D2D"/>
          <w:spacing w:val="1"/>
          <w:sz w:val="15"/>
          <w:szCs w:val="15"/>
        </w:rPr>
        <w:br/>
      </w:r>
      <w:r>
        <w:rPr>
          <w:rFonts w:ascii="Arial" w:hAnsi="Arial" w:cs="Arial"/>
          <w:color w:val="2D2D2D"/>
          <w:spacing w:val="1"/>
          <w:sz w:val="15"/>
          <w:szCs w:val="15"/>
        </w:rPr>
        <w:br/>
        <w:t>Технический красный фосфор предназначается для производства спичек, других промышленных целей и для экспорта.</w:t>
      </w:r>
      <w:r>
        <w:rPr>
          <w:rFonts w:ascii="Arial" w:hAnsi="Arial" w:cs="Arial"/>
          <w:color w:val="2D2D2D"/>
          <w:spacing w:val="1"/>
          <w:sz w:val="15"/>
          <w:szCs w:val="15"/>
        </w:rPr>
        <w:br/>
      </w:r>
      <w:r>
        <w:rPr>
          <w:rFonts w:ascii="Arial" w:hAnsi="Arial" w:cs="Arial"/>
          <w:color w:val="2D2D2D"/>
          <w:spacing w:val="1"/>
          <w:sz w:val="15"/>
          <w:szCs w:val="15"/>
        </w:rPr>
        <w:br/>
        <w:t>Требования настоящего стандарта являются обязательными.</w:t>
      </w:r>
      <w:r>
        <w:rPr>
          <w:rFonts w:ascii="Arial" w:hAnsi="Arial" w:cs="Arial"/>
          <w:color w:val="2D2D2D"/>
          <w:spacing w:val="1"/>
          <w:sz w:val="15"/>
          <w:szCs w:val="15"/>
        </w:rPr>
        <w:br/>
      </w:r>
      <w:r>
        <w:rPr>
          <w:rFonts w:ascii="Arial" w:hAnsi="Arial" w:cs="Arial"/>
          <w:color w:val="2D2D2D"/>
          <w:spacing w:val="1"/>
          <w:sz w:val="15"/>
          <w:szCs w:val="15"/>
        </w:rPr>
        <w:br/>
        <w:t>Формула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ГОСТ 8655-75 Фосфор красный технический. Технические условия (с Изменениями N 1, 2, 3, 4)" style="width:24.2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Плотность 2,0-2,4 г/см</w:t>
      </w:r>
      <w:r>
        <w:rPr>
          <w:rFonts w:ascii="Arial" w:hAnsi="Arial" w:cs="Arial"/>
          <w:color w:val="2D2D2D"/>
          <w:spacing w:val="1"/>
          <w:sz w:val="15"/>
          <w:szCs w:val="15"/>
        </w:rPr>
        <w:pict>
          <v:shape id="_x0000_i103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Атомная масса (по международным атомным массам 1971 г.) - 30,9738.</w:t>
      </w:r>
      <w:r>
        <w:rPr>
          <w:rFonts w:ascii="Arial" w:hAnsi="Arial" w:cs="Arial"/>
          <w:color w:val="2D2D2D"/>
          <w:spacing w:val="1"/>
          <w:sz w:val="15"/>
          <w:szCs w:val="15"/>
        </w:rPr>
        <w:br/>
      </w:r>
      <w:r>
        <w:rPr>
          <w:rFonts w:ascii="Arial" w:hAnsi="Arial" w:cs="Arial"/>
          <w:color w:val="2D2D2D"/>
          <w:spacing w:val="1"/>
          <w:sz w:val="15"/>
          <w:szCs w:val="15"/>
        </w:rPr>
        <w:br/>
        <w:t>Температура сублимации составляет 416 °C при нормальных условиях.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r>
        <w:rPr>
          <w:rFonts w:ascii="Arial" w:hAnsi="Arial" w:cs="Arial"/>
          <w:color w:val="2D2D2D"/>
          <w:spacing w:val="1"/>
          <w:sz w:val="15"/>
          <w:szCs w:val="15"/>
        </w:rPr>
        <w:br/>
      </w:r>
    </w:p>
    <w:p w:rsidR="0084386F" w:rsidRDefault="0084386F" w:rsidP="0084386F">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По физико-химическим показателям красный фосфор должен соответствовать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732"/>
        <w:gridCol w:w="2217"/>
        <w:gridCol w:w="2540"/>
      </w:tblGrid>
      <w:tr w:rsidR="0084386F" w:rsidTr="0084386F">
        <w:trPr>
          <w:trHeight w:val="15"/>
        </w:trPr>
        <w:tc>
          <w:tcPr>
            <w:tcW w:w="6283" w:type="dxa"/>
            <w:hideMark/>
          </w:tcPr>
          <w:p w:rsidR="0084386F" w:rsidRDefault="0084386F">
            <w:pPr>
              <w:rPr>
                <w:sz w:val="2"/>
                <w:szCs w:val="24"/>
              </w:rPr>
            </w:pPr>
          </w:p>
        </w:tc>
        <w:tc>
          <w:tcPr>
            <w:tcW w:w="2402" w:type="dxa"/>
            <w:hideMark/>
          </w:tcPr>
          <w:p w:rsidR="0084386F" w:rsidRDefault="0084386F">
            <w:pPr>
              <w:rPr>
                <w:sz w:val="2"/>
                <w:szCs w:val="24"/>
              </w:rPr>
            </w:pPr>
          </w:p>
        </w:tc>
        <w:tc>
          <w:tcPr>
            <w:tcW w:w="2772" w:type="dxa"/>
            <w:hideMark/>
          </w:tcPr>
          <w:p w:rsidR="0084386F" w:rsidRDefault="0084386F">
            <w:pPr>
              <w:rPr>
                <w:sz w:val="2"/>
                <w:szCs w:val="24"/>
              </w:rPr>
            </w:pPr>
          </w:p>
        </w:tc>
      </w:tr>
      <w:tr w:rsidR="0084386F" w:rsidTr="0084386F">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84386F" w:rsidTr="0084386F">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 </w:t>
            </w:r>
            <w:r>
              <w:rPr>
                <w:color w:val="2D2D2D"/>
                <w:sz w:val="15"/>
                <w:szCs w:val="15"/>
              </w:rPr>
              <w:br/>
              <w:t>ОКП 21 1242 0130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2-й сорт </w:t>
            </w:r>
            <w:r>
              <w:rPr>
                <w:color w:val="2D2D2D"/>
                <w:sz w:val="15"/>
                <w:szCs w:val="15"/>
              </w:rPr>
              <w:br/>
              <w:t>ОКП 21 1242 0140</w:t>
            </w:r>
          </w:p>
        </w:tc>
      </w:tr>
      <w:tr w:rsidR="0084386F" w:rsidTr="0084386F">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517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Тонкоразмолотый порошок </w:t>
            </w:r>
            <w:proofErr w:type="gramStart"/>
            <w:r>
              <w:rPr>
                <w:color w:val="2D2D2D"/>
                <w:sz w:val="15"/>
                <w:szCs w:val="15"/>
              </w:rPr>
              <w:t>от</w:t>
            </w:r>
            <w:proofErr w:type="gramEnd"/>
            <w:r>
              <w:rPr>
                <w:color w:val="2D2D2D"/>
                <w:sz w:val="15"/>
                <w:szCs w:val="15"/>
              </w:rPr>
              <w:t xml:space="preserve"> малиново-красного до коричневого или до темно-фиолетового цвета (с металлическим блеском)</w:t>
            </w:r>
          </w:p>
        </w:tc>
      </w:tr>
      <w:tr w:rsidR="0084386F" w:rsidTr="0084386F">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красного фосфора, %, не менее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99,3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98,8</w:t>
            </w:r>
          </w:p>
        </w:tc>
      </w:tr>
      <w:tr w:rsidR="0084386F" w:rsidTr="0084386F">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желтого фосфора, %, не более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r>
      <w:tr w:rsidR="0084386F" w:rsidTr="0084386F">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4. Кислотность в пересчете на H</w:t>
            </w:r>
            <w:r>
              <w:rPr>
                <w:color w:val="2D2D2D"/>
                <w:sz w:val="15"/>
                <w:szCs w:val="15"/>
              </w:rPr>
              <w:pict>
                <v:shape id="_x0000_i1039" type="#_x0000_t75" alt="ГОСТ 8655-75 Фосфор красный технический. Технические условия (с Изменениями N 1, 2, 3, 4)" style="width:8.05pt;height:17.75pt"/>
              </w:pict>
            </w:r>
            <w:r>
              <w:rPr>
                <w:color w:val="2D2D2D"/>
                <w:sz w:val="15"/>
                <w:szCs w:val="15"/>
              </w:rPr>
              <w:t>PO</w:t>
            </w:r>
            <w:r>
              <w:rPr>
                <w:color w:val="2D2D2D"/>
                <w:sz w:val="15"/>
                <w:szCs w:val="15"/>
              </w:rPr>
              <w:pict>
                <v:shape id="_x0000_i1040" type="#_x0000_t75" alt="ГОСТ 8655-75 Фосфор красный технический. Технические условия (с Изменениями N 1, 2, 3, 4)" style="width:8.05pt;height:17.2pt"/>
              </w:pict>
            </w:r>
            <w:r>
              <w:rPr>
                <w:color w:val="2D2D2D"/>
                <w:sz w:val="15"/>
                <w:szCs w:val="15"/>
              </w:rPr>
              <w:t>, %, не более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84386F" w:rsidTr="0084386F">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нерастворимого остатка в азотной кислоте, насыщенной бромом, %, не более</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4386F" w:rsidRDefault="008438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bl>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4). </w:t>
      </w:r>
      <w:r>
        <w:rPr>
          <w:rFonts w:ascii="Arial" w:hAnsi="Arial" w:cs="Arial"/>
          <w:color w:val="2D2D2D"/>
          <w:spacing w:val="1"/>
          <w:sz w:val="15"/>
          <w:szCs w:val="15"/>
        </w:rPr>
        <w:br/>
      </w:r>
    </w:p>
    <w:p w:rsidR="0084386F" w:rsidRDefault="0084386F" w:rsidP="008438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1а. ТРЕБОВАНИЯ БЕЗОПАСНОСТИ</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1а.1. Красный фосфор токсичен из-за наличия в нем примеси желтого фосфора, </w:t>
      </w:r>
      <w:proofErr w:type="spellStart"/>
      <w:r>
        <w:rPr>
          <w:rFonts w:ascii="Arial" w:hAnsi="Arial" w:cs="Arial"/>
          <w:color w:val="2D2D2D"/>
          <w:spacing w:val="1"/>
          <w:sz w:val="15"/>
          <w:szCs w:val="15"/>
        </w:rPr>
        <w:t>пожароопасен</w:t>
      </w:r>
      <w:proofErr w:type="spellEnd"/>
      <w:r>
        <w:rPr>
          <w:rFonts w:ascii="Arial" w:hAnsi="Arial" w:cs="Arial"/>
          <w:color w:val="2D2D2D"/>
          <w:spacing w:val="1"/>
          <w:sz w:val="15"/>
          <w:szCs w:val="15"/>
        </w:rPr>
        <w:t>. Легко воспламеняется от трения, ударов. При температуре 210-240 °C красный фосфор может самовоспламеняться и самовозгораться при контакте с окислителями. Класс опасности 1 по </w:t>
      </w:r>
      <w:r w:rsidRPr="0084386F">
        <w:rPr>
          <w:rFonts w:ascii="Arial" w:hAnsi="Arial" w:cs="Arial"/>
          <w:color w:val="2D2D2D"/>
          <w:spacing w:val="1"/>
          <w:sz w:val="15"/>
          <w:szCs w:val="15"/>
        </w:rPr>
        <w:t>ГОСТ 12.1.007</w:t>
      </w:r>
      <w:r>
        <w:rPr>
          <w:rFonts w:ascii="Arial" w:hAnsi="Arial" w:cs="Arial"/>
          <w:color w:val="2D2D2D"/>
          <w:spacing w:val="1"/>
          <w:sz w:val="15"/>
          <w:szCs w:val="15"/>
        </w:rPr>
        <w:t>, предельно допустимая концентрация паров желтого фосфора в воздухе рабочей зоны производственных помещений - 0,03 мг/м</w:t>
      </w:r>
      <w:r>
        <w:rPr>
          <w:rFonts w:ascii="Arial" w:hAnsi="Arial" w:cs="Arial"/>
          <w:color w:val="2D2D2D"/>
          <w:spacing w:val="1"/>
          <w:sz w:val="15"/>
          <w:szCs w:val="15"/>
        </w:rPr>
        <w:pict>
          <v:shape id="_x0000_i104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1а.2. Красный фосфор поступает в организм через дыхательные пути, вызывает </w:t>
      </w:r>
      <w:proofErr w:type="spellStart"/>
      <w:r>
        <w:rPr>
          <w:rFonts w:ascii="Arial" w:hAnsi="Arial" w:cs="Arial"/>
          <w:color w:val="2D2D2D"/>
          <w:spacing w:val="1"/>
          <w:sz w:val="15"/>
          <w:szCs w:val="15"/>
        </w:rPr>
        <w:t>общетоксическое</w:t>
      </w:r>
      <w:proofErr w:type="spellEnd"/>
      <w:r>
        <w:rPr>
          <w:rFonts w:ascii="Arial" w:hAnsi="Arial" w:cs="Arial"/>
          <w:color w:val="2D2D2D"/>
          <w:spacing w:val="1"/>
          <w:sz w:val="15"/>
          <w:szCs w:val="15"/>
        </w:rPr>
        <w:t xml:space="preserve"> действие на организм, выражающееся головокружением, ослаблением сердечной деятельности, изменением деятельности центральной нервной системы, желудочно-кишечного тракта </w:t>
      </w:r>
      <w:r>
        <w:rPr>
          <w:rFonts w:ascii="Arial" w:hAnsi="Arial" w:cs="Arial"/>
          <w:color w:val="2D2D2D"/>
          <w:spacing w:val="1"/>
          <w:sz w:val="15"/>
          <w:szCs w:val="15"/>
        </w:rPr>
        <w:lastRenderedPageBreak/>
        <w:t>и органов дыхания.</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1а.3. При работе с красным фосфором необходимо руководствоваться правилами безопасности при производстве фосфора и его неорганических соединений, утвержденными Госгортехнадзором СССР.</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1а.4. Работающие с красным фосфором должны быть обеспечены средствами индивидуальной защиты в соответствии с </w:t>
      </w:r>
      <w:r w:rsidRPr="0084386F">
        <w:rPr>
          <w:rFonts w:ascii="Arial" w:hAnsi="Arial" w:cs="Arial"/>
          <w:color w:val="2D2D2D"/>
          <w:spacing w:val="1"/>
          <w:sz w:val="15"/>
          <w:szCs w:val="15"/>
        </w:rPr>
        <w:t>ГОСТ 12.4.103</w:t>
      </w:r>
      <w:r>
        <w:rPr>
          <w:rFonts w:ascii="Arial" w:hAnsi="Arial" w:cs="Arial"/>
          <w:color w:val="2D2D2D"/>
          <w:spacing w:val="1"/>
          <w:sz w:val="15"/>
          <w:szCs w:val="15"/>
        </w:rPr>
        <w:t>.</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1а.5. Для защиты органов дыхания должны применяться фильтрующие противогазы марки</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и БКФ в соответствии с </w:t>
      </w:r>
      <w:r w:rsidRPr="0084386F">
        <w:rPr>
          <w:rFonts w:ascii="Arial" w:hAnsi="Arial" w:cs="Arial"/>
          <w:color w:val="2D2D2D"/>
          <w:spacing w:val="1"/>
          <w:sz w:val="15"/>
          <w:szCs w:val="15"/>
        </w:rPr>
        <w:t>ГОСТ 12.4.121</w:t>
      </w:r>
      <w:r>
        <w:rPr>
          <w:rFonts w:ascii="Arial" w:hAnsi="Arial" w:cs="Arial"/>
          <w:color w:val="2D2D2D"/>
          <w:spacing w:val="1"/>
          <w:sz w:val="15"/>
          <w:szCs w:val="15"/>
        </w:rPr>
        <w:t>. В цехе должны быть установлены аварийные ванны с водой.</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1а.1-1а.5.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1а.6. Крышки стальных барабанов с красным фосфором необходимо открывать специальным инструментом, не допуская ударов и проколов металла. Допускается вскрытие стальных барабанов с красным фосфором путем вырезания крышки в специальном боксе в среде азота. Пересыпание красного фосфора из стальных барабанов и его переработка должны производиться в токе азота или другого инертного газа или мокрым способом под водой. При погрузке (разгрузке) барабанов или ящиков с красным фосфором в вагон, контейнер или другие виды транспорта барабаны или ящики не бросать.</w:t>
      </w:r>
      <w:r>
        <w:rPr>
          <w:rFonts w:ascii="Arial" w:hAnsi="Arial" w:cs="Arial"/>
          <w:color w:val="2D2D2D"/>
          <w:spacing w:val="1"/>
          <w:sz w:val="15"/>
          <w:szCs w:val="15"/>
        </w:rPr>
        <w:br/>
      </w:r>
      <w:r>
        <w:rPr>
          <w:rFonts w:ascii="Arial" w:hAnsi="Arial" w:cs="Arial"/>
          <w:color w:val="2D2D2D"/>
          <w:spacing w:val="1"/>
          <w:sz w:val="15"/>
          <w:szCs w:val="15"/>
        </w:rPr>
        <w:br/>
        <w:t>Тара из-под красного фосфора должна быть промыта водой, затем подвергнута обжигу.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1а.7. Содержание фосфора в воздухе рабочей зоны производственных помещений определяется фотоколориметрическим методом.</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1а.8. Производственные помещения, в которых проводятся работы с красным фосфором, должны быть оснащены приточно-вытяжной вентиляцией по </w:t>
      </w:r>
      <w:r w:rsidRPr="0084386F">
        <w:rPr>
          <w:rFonts w:ascii="Arial" w:hAnsi="Arial" w:cs="Arial"/>
          <w:color w:val="2D2D2D"/>
          <w:spacing w:val="1"/>
          <w:sz w:val="15"/>
          <w:szCs w:val="15"/>
        </w:rPr>
        <w:t>ГОСТ 12.4.021</w:t>
      </w:r>
      <w:r>
        <w:rPr>
          <w:rFonts w:ascii="Arial" w:hAnsi="Arial" w:cs="Arial"/>
          <w:color w:val="2D2D2D"/>
          <w:spacing w:val="1"/>
          <w:sz w:val="15"/>
          <w:szCs w:val="15"/>
        </w:rPr>
        <w:t>, обеспечивающей состояние воздуха рабочей зоны в соответствии с требованиями </w:t>
      </w:r>
      <w:r w:rsidRPr="0084386F">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1а.9. При рассыпании красного фосфора его смачивают водой и собирают в термостойкий стакан с водой. Затем в стакан приливают азотную кислоту из расчета 1:1. После растворения фосфора раствор нейтрализуют.</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1а.10. В случае воспламенения продукта очаг пожара следует тушить навесной струей с обильным количеством воды, не допуская его разбрызгивания.</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1а.7-1а.10.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84386F" w:rsidRDefault="0084386F" w:rsidP="008438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Красный фосфор предъявляют к приемке партиями. Партией считают продукт, однородный по своим качественным показателям, сопровождаемый одним документом о качестве, в количестве не более 25 т.</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сорт; </w:t>
      </w:r>
      <w:r>
        <w:rPr>
          <w:rFonts w:ascii="Arial" w:hAnsi="Arial" w:cs="Arial"/>
          <w:color w:val="2D2D2D"/>
          <w:spacing w:val="1"/>
          <w:sz w:val="15"/>
          <w:szCs w:val="15"/>
        </w:rPr>
        <w:br/>
      </w:r>
      <w:r>
        <w:rPr>
          <w:rFonts w:ascii="Arial" w:hAnsi="Arial" w:cs="Arial"/>
          <w:color w:val="2D2D2D"/>
          <w:spacing w:val="1"/>
          <w:sz w:val="15"/>
          <w:szCs w:val="15"/>
        </w:rPr>
        <w:br/>
        <w:t>массу брутто и нетто;</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контроля качества отбирают 3% упаковочных единиц. Допускается изготовителю отбирать пробы при расфасовке продукта.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на удвоенном количестве упаковочных единиц, взятых от той же партии. Результаты повторного анализа распространяются на всю партию.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lastRenderedPageBreak/>
        <w:br/>
      </w:r>
    </w:p>
    <w:p w:rsidR="0084386F" w:rsidRDefault="0084386F" w:rsidP="008438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Точечные пробы красного фосфора отбирают при помощи сухого и чистого алюминиевого или деревянного щупа, представляющего собой полую трубку внутренним диаметром 15-20 мм, погружаемую на всю глубину продукта в барабан, банку по вертикальной оси. Масса точечной пробы не должна быть менее 0,1 кг. Отобранные пробы соединяют вместе, тщательно перемешивают, отбирают среднюю пробу общей массой не менее 0,25 кг, помещают в </w:t>
      </w:r>
      <w:proofErr w:type="gramStart"/>
      <w:r>
        <w:rPr>
          <w:rFonts w:ascii="Arial" w:hAnsi="Arial" w:cs="Arial"/>
          <w:color w:val="2D2D2D"/>
          <w:spacing w:val="1"/>
          <w:sz w:val="15"/>
          <w:szCs w:val="15"/>
        </w:rPr>
        <w:t>сухую</w:t>
      </w:r>
      <w:proofErr w:type="gramEnd"/>
      <w:r>
        <w:rPr>
          <w:rFonts w:ascii="Arial" w:hAnsi="Arial" w:cs="Arial"/>
          <w:color w:val="2D2D2D"/>
          <w:spacing w:val="1"/>
          <w:sz w:val="15"/>
          <w:szCs w:val="15"/>
        </w:rPr>
        <w:t xml:space="preserve"> плотно закрывающуюся банку.</w:t>
      </w:r>
      <w:r>
        <w:rPr>
          <w:rFonts w:ascii="Arial" w:hAnsi="Arial" w:cs="Arial"/>
          <w:color w:val="2D2D2D"/>
          <w:spacing w:val="1"/>
          <w:sz w:val="15"/>
          <w:szCs w:val="15"/>
        </w:rPr>
        <w:br/>
      </w:r>
      <w:r>
        <w:rPr>
          <w:rFonts w:ascii="Arial" w:hAnsi="Arial" w:cs="Arial"/>
          <w:color w:val="2D2D2D"/>
          <w:spacing w:val="1"/>
          <w:sz w:val="15"/>
          <w:szCs w:val="15"/>
        </w:rPr>
        <w:br/>
        <w:t>На банку наклеивают этикетку с обозначением наименования предприятия-изготовителя, наименования продукта, номера партии, даты отбора проб, надписи "Воспламеняется", "Не бросать".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анализа продукта навеску отбирают непосредственно из банки, при этом содержимое банки, не высыпая, тщательно перемешивают.</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Для взятия навесок при проведении анализов используют лабораторные весы общего назначения 2-го класса точности по ГОСТ 24104* с наибольшим пределом взвешивания 200 г. Допускается применение других весов с аналогичными техническими и метрологическими характеристиками.</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84386F">
        <w:rPr>
          <w:rFonts w:ascii="Arial" w:hAnsi="Arial" w:cs="Arial"/>
          <w:color w:val="2D2D2D"/>
          <w:spacing w:val="1"/>
          <w:sz w:val="15"/>
          <w:szCs w:val="15"/>
        </w:rPr>
        <w:t>ГОСТ 24104-2001</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 При проведении анализов используют химическую посуду не ниже 2-го класса точности: </w:t>
      </w:r>
      <w:r>
        <w:rPr>
          <w:rFonts w:ascii="Arial" w:hAnsi="Arial" w:cs="Arial"/>
          <w:color w:val="2D2D2D"/>
          <w:spacing w:val="1"/>
          <w:sz w:val="15"/>
          <w:szCs w:val="15"/>
        </w:rPr>
        <w:br/>
      </w:r>
      <w:r>
        <w:rPr>
          <w:rFonts w:ascii="Arial" w:hAnsi="Arial" w:cs="Arial"/>
          <w:color w:val="2D2D2D"/>
          <w:spacing w:val="1"/>
          <w:sz w:val="15"/>
          <w:szCs w:val="15"/>
        </w:rPr>
        <w:br/>
        <w:t>бюретки, пипетки по </w:t>
      </w:r>
      <w:r w:rsidRPr="0084386F">
        <w:rPr>
          <w:rFonts w:ascii="Arial" w:hAnsi="Arial" w:cs="Arial"/>
          <w:color w:val="2D2D2D"/>
          <w:spacing w:val="1"/>
          <w:sz w:val="15"/>
          <w:szCs w:val="15"/>
        </w:rPr>
        <w:t>ГОСТ 29251</w:t>
      </w:r>
      <w:r>
        <w:rPr>
          <w:rFonts w:ascii="Arial" w:hAnsi="Arial" w:cs="Arial"/>
          <w:color w:val="2D2D2D"/>
          <w:spacing w:val="1"/>
          <w:sz w:val="15"/>
          <w:szCs w:val="15"/>
        </w:rPr>
        <w:t>, </w:t>
      </w:r>
      <w:r w:rsidRPr="0084386F">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мензурки, цилиндры мерные по </w:t>
      </w:r>
      <w:r w:rsidRPr="0084386F">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пробирки по </w:t>
      </w:r>
      <w:r w:rsidRPr="0084386F">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эксикаторы по </w:t>
      </w:r>
      <w:r w:rsidRPr="008438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использовать лабораторную посуду, не уступающую по точности указанной в соответствующих стандартах.</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3.2.1, 3.2.2.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3.2.3. Результат анализа должен быть округлен и выражен с той степенью точности, с которой задана норма.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Внешний вид определяют визуально</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красного фосфора </w:t>
      </w:r>
      <w:r>
        <w:rPr>
          <w:rFonts w:ascii="Arial" w:hAnsi="Arial" w:cs="Arial"/>
          <w:color w:val="2D2D2D"/>
          <w:spacing w:val="1"/>
          <w:sz w:val="15"/>
          <w:szCs w:val="15"/>
        </w:rPr>
        <w:br/>
      </w:r>
      <w:r>
        <w:rPr>
          <w:rFonts w:ascii="Arial" w:hAnsi="Arial" w:cs="Arial"/>
          <w:color w:val="2D2D2D"/>
          <w:spacing w:val="1"/>
          <w:sz w:val="15"/>
          <w:szCs w:val="15"/>
        </w:rPr>
        <w:br/>
        <w:t>Массовую долю красного фосфора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42" type="#_x0000_t75" alt="ГОСТ 8655-75 Фосфор красный технический. Технические условия (с Изменениями N 1, 2, 3, 4)"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92630" cy="225425"/>
            <wp:effectExtent l="19050" t="0" r="7620" b="0"/>
            <wp:docPr id="19" name="Рисунок 19" descr="ГОСТ 8655-75 Фосфор красн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8655-75 Фосфор красный технический.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19926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44" type="#_x0000_t75" alt="ГОСТ 8655-75 Фосфор красный технический. Технические условия (с Изменениями N 1, 2, 3, 4)" style="width:17.2pt;height:17.2pt"/>
        </w:pict>
      </w:r>
      <w:r>
        <w:rPr>
          <w:rFonts w:ascii="Arial" w:hAnsi="Arial" w:cs="Arial"/>
          <w:color w:val="2D2D2D"/>
          <w:spacing w:val="1"/>
          <w:sz w:val="15"/>
          <w:szCs w:val="15"/>
        </w:rPr>
        <w:t>- массовая доля желтого фосфора</w:t>
      </w:r>
      <w:proofErr w:type="gramStart"/>
      <w:r>
        <w:rPr>
          <w:rFonts w:ascii="Arial" w:hAnsi="Arial" w:cs="Arial"/>
          <w:color w:val="2D2D2D"/>
          <w:spacing w:val="1"/>
          <w:sz w:val="15"/>
          <w:szCs w:val="15"/>
        </w:rPr>
        <w:t>, %;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5" type="#_x0000_t75" alt="ГОСТ 8655-75 Фосфор красный технический. Технические условия (с Изменениями N 1, 2, 3, 4)"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кислотность,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6" type="#_x0000_t75" alt="ГОСТ 8655-75 Фосфор красный технический. Технические условия (с Изменениями N 1, 2, 3, 4)" style="width:17.75pt;height:17.75pt"/>
        </w:pict>
      </w:r>
      <w:r>
        <w:rPr>
          <w:rFonts w:ascii="Arial" w:hAnsi="Arial" w:cs="Arial"/>
          <w:color w:val="2D2D2D"/>
          <w:spacing w:val="1"/>
          <w:sz w:val="15"/>
          <w:szCs w:val="15"/>
        </w:rPr>
        <w:t>- массовая доля нерастворимого остатка в азотной кислоте, насыщенной бромом, %; </w:t>
      </w:r>
      <w:r>
        <w:rPr>
          <w:rFonts w:ascii="Arial" w:hAnsi="Arial" w:cs="Arial"/>
          <w:color w:val="2D2D2D"/>
          <w:spacing w:val="1"/>
          <w:sz w:val="15"/>
          <w:szCs w:val="15"/>
        </w:rPr>
        <w:br/>
      </w:r>
      <w:r>
        <w:rPr>
          <w:rFonts w:ascii="Arial" w:hAnsi="Arial" w:cs="Arial"/>
          <w:color w:val="2D2D2D"/>
          <w:spacing w:val="1"/>
          <w:sz w:val="15"/>
          <w:szCs w:val="15"/>
        </w:rPr>
        <w:br/>
        <w:t>0,2 - условная массовая доля влаги и железа, %.</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желтого фосфора </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Реактивы, растворы и аппаратура </w:t>
      </w:r>
      <w:r>
        <w:rPr>
          <w:rFonts w:ascii="Arial" w:hAnsi="Arial" w:cs="Arial"/>
          <w:color w:val="2D2D2D"/>
          <w:spacing w:val="1"/>
          <w:sz w:val="15"/>
          <w:szCs w:val="15"/>
        </w:rPr>
        <w:br/>
      </w:r>
      <w:r>
        <w:rPr>
          <w:rFonts w:ascii="Arial" w:hAnsi="Arial" w:cs="Arial"/>
          <w:color w:val="2D2D2D"/>
          <w:spacing w:val="1"/>
          <w:sz w:val="15"/>
          <w:szCs w:val="15"/>
        </w:rPr>
        <w:br/>
        <w:t>бензол по </w:t>
      </w:r>
      <w:r w:rsidRPr="0084386F">
        <w:rPr>
          <w:rFonts w:ascii="Arial" w:hAnsi="Arial" w:cs="Arial"/>
          <w:color w:val="2D2D2D"/>
          <w:spacing w:val="1"/>
          <w:sz w:val="15"/>
          <w:szCs w:val="15"/>
        </w:rPr>
        <w:t>ГОСТ 5955</w:t>
      </w:r>
      <w:r>
        <w:rPr>
          <w:rFonts w:ascii="Arial" w:hAnsi="Arial" w:cs="Arial"/>
          <w:color w:val="2D2D2D"/>
          <w:spacing w:val="1"/>
          <w:sz w:val="15"/>
          <w:szCs w:val="15"/>
        </w:rPr>
        <w:t>, ч.д.а.;</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84386F">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84386F">
        <w:rPr>
          <w:rFonts w:ascii="Arial" w:hAnsi="Arial" w:cs="Arial"/>
          <w:color w:val="2D2D2D"/>
          <w:spacing w:val="1"/>
          <w:sz w:val="15"/>
          <w:szCs w:val="15"/>
        </w:rPr>
        <w:t>ГОСТ 1277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8438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84386F">
        <w:rPr>
          <w:rFonts w:ascii="Arial" w:hAnsi="Arial" w:cs="Arial"/>
          <w:color w:val="2D2D2D"/>
          <w:spacing w:val="1"/>
          <w:sz w:val="15"/>
          <w:szCs w:val="15"/>
        </w:rPr>
        <w:t>ГОСТ 3760</w:t>
      </w:r>
      <w:r>
        <w:rPr>
          <w:rFonts w:ascii="Arial" w:hAnsi="Arial" w:cs="Arial"/>
          <w:color w:val="2D2D2D"/>
          <w:spacing w:val="1"/>
          <w:sz w:val="15"/>
          <w:szCs w:val="15"/>
        </w:rPr>
        <w:t>, 25%-ный раствор; реагент для фотоколориметрического определения, готовят следующим образом: 2,5 г азотнокислого серебра растворяют в 70 см</w:t>
      </w:r>
      <w:r>
        <w:rPr>
          <w:rFonts w:ascii="Arial" w:hAnsi="Arial" w:cs="Arial"/>
          <w:color w:val="2D2D2D"/>
          <w:spacing w:val="1"/>
          <w:sz w:val="15"/>
          <w:szCs w:val="15"/>
        </w:rPr>
        <w:pict>
          <v:shape id="_x0000_i1047"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этилового спирта, добавляют 10 см</w:t>
      </w:r>
      <w:r>
        <w:rPr>
          <w:rFonts w:ascii="Arial" w:hAnsi="Arial" w:cs="Arial"/>
          <w:color w:val="2D2D2D"/>
          <w:spacing w:val="1"/>
          <w:sz w:val="15"/>
          <w:szCs w:val="15"/>
        </w:rPr>
        <w:pict>
          <v:shape id="_x0000_i104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раствора водного аммиака и 20 см</w:t>
      </w:r>
      <w:r>
        <w:rPr>
          <w:rFonts w:ascii="Arial" w:hAnsi="Arial" w:cs="Arial"/>
          <w:color w:val="2D2D2D"/>
          <w:spacing w:val="1"/>
          <w:sz w:val="15"/>
          <w:szCs w:val="15"/>
        </w:rPr>
        <w:pict>
          <v:shape id="_x0000_i1049"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воды;</w:t>
      </w:r>
      <w:r>
        <w:rPr>
          <w:rFonts w:ascii="Arial" w:hAnsi="Arial" w:cs="Arial"/>
          <w:color w:val="2D2D2D"/>
          <w:spacing w:val="1"/>
          <w:sz w:val="15"/>
          <w:szCs w:val="15"/>
        </w:rPr>
        <w:br/>
      </w:r>
      <w:r>
        <w:rPr>
          <w:rFonts w:ascii="Arial" w:hAnsi="Arial" w:cs="Arial"/>
          <w:color w:val="2D2D2D"/>
          <w:spacing w:val="1"/>
          <w:sz w:val="15"/>
          <w:szCs w:val="15"/>
        </w:rPr>
        <w:br/>
        <w:t>фосфор желтый технический по </w:t>
      </w:r>
      <w:r w:rsidRPr="0084386F">
        <w:rPr>
          <w:rFonts w:ascii="Arial" w:hAnsi="Arial" w:cs="Arial"/>
          <w:color w:val="2D2D2D"/>
          <w:spacing w:val="1"/>
          <w:sz w:val="15"/>
          <w:szCs w:val="15"/>
        </w:rPr>
        <w:t>ГОСТ 8986</w:t>
      </w:r>
      <w:r>
        <w:rPr>
          <w:rFonts w:ascii="Arial" w:hAnsi="Arial" w:cs="Arial"/>
          <w:color w:val="2D2D2D"/>
          <w:spacing w:val="1"/>
          <w:sz w:val="15"/>
          <w:szCs w:val="15"/>
        </w:rPr>
        <w:t>; 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готовят следующим образом: 20 см</w:t>
      </w:r>
      <w:r>
        <w:rPr>
          <w:rFonts w:ascii="Arial" w:hAnsi="Arial" w:cs="Arial"/>
          <w:color w:val="2D2D2D"/>
          <w:spacing w:val="1"/>
          <w:sz w:val="15"/>
          <w:szCs w:val="15"/>
        </w:rPr>
        <w:pict>
          <v:shape id="_x0000_i1050"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бензола вносят в мерную колбу с притертой пробкой вместимостью 50 см</w:t>
      </w:r>
      <w:r>
        <w:rPr>
          <w:rFonts w:ascii="Arial" w:hAnsi="Arial" w:cs="Arial"/>
          <w:color w:val="2D2D2D"/>
          <w:spacing w:val="1"/>
          <w:sz w:val="15"/>
          <w:szCs w:val="15"/>
        </w:rPr>
        <w:pict>
          <v:shape id="_x0000_i105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и взвешивают.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0,025 г желтого фосфора берут пинцетом, обмывают в спирте, быстро сушат фильтровальной бумагой и помещают в мерную колбу, снова взвешивают. По разности двух взвешиваний вычисляют навеску желтого фосфора. Объем раствора в колбе доводят бензолом до метки, перемешивают и вычисляют массовую долю желтого фосфора в 1 см</w:t>
      </w:r>
      <w:r>
        <w:rPr>
          <w:rFonts w:ascii="Arial" w:hAnsi="Arial" w:cs="Arial"/>
          <w:color w:val="2D2D2D"/>
          <w:spacing w:val="1"/>
          <w:sz w:val="15"/>
          <w:szCs w:val="15"/>
        </w:rPr>
        <w:pict>
          <v:shape id="_x0000_i1052"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раствора. Через сутки после полного растворения желтого фосфора используют 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для приготовления раствора Б.</w:t>
      </w:r>
      <w:r>
        <w:rPr>
          <w:rFonts w:ascii="Arial" w:hAnsi="Arial" w:cs="Arial"/>
          <w:color w:val="2D2D2D"/>
          <w:spacing w:val="1"/>
          <w:sz w:val="15"/>
          <w:szCs w:val="15"/>
        </w:rPr>
        <w:br/>
      </w:r>
      <w:r>
        <w:rPr>
          <w:rFonts w:ascii="Arial" w:hAnsi="Arial" w:cs="Arial"/>
          <w:color w:val="2D2D2D"/>
          <w:spacing w:val="1"/>
          <w:sz w:val="15"/>
          <w:szCs w:val="15"/>
        </w:rPr>
        <w:br/>
        <w:t>Раствор Б готовят разбавлением бензолом аликвотной части раствора А. 1 см</w:t>
      </w:r>
      <w:r>
        <w:rPr>
          <w:rFonts w:ascii="Arial" w:hAnsi="Arial" w:cs="Arial"/>
          <w:color w:val="2D2D2D"/>
          <w:spacing w:val="1"/>
          <w:sz w:val="15"/>
          <w:szCs w:val="15"/>
        </w:rPr>
        <w:pict>
          <v:shape id="_x0000_i1053"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раствора Б содержит 0,01 мг желтого фосфора в 1 см</w:t>
      </w:r>
      <w:r>
        <w:rPr>
          <w:rFonts w:ascii="Arial" w:hAnsi="Arial" w:cs="Arial"/>
          <w:color w:val="2D2D2D"/>
          <w:spacing w:val="1"/>
          <w:sz w:val="15"/>
          <w:szCs w:val="15"/>
        </w:rPr>
        <w:pict>
          <v:shape id="_x0000_i1054"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Калориметр* фотоэлектрический концентрационный типа КФК-2 по нормативно-технической документации или прибор другого типа с аналогичными метрологическими характеристиками;</w:t>
      </w:r>
      <w:r>
        <w:rPr>
          <w:rFonts w:ascii="Arial" w:hAnsi="Arial" w:cs="Arial"/>
          <w:color w:val="2D2D2D"/>
          <w:spacing w:val="1"/>
          <w:sz w:val="15"/>
          <w:szCs w:val="15"/>
        </w:rPr>
        <w:br/>
        <w:t>________________</w:t>
      </w:r>
      <w:r>
        <w:rPr>
          <w:rFonts w:ascii="Arial" w:hAnsi="Arial" w:cs="Arial"/>
          <w:color w:val="2D2D2D"/>
          <w:spacing w:val="1"/>
          <w:sz w:val="15"/>
          <w:szCs w:val="15"/>
        </w:rPr>
        <w:br/>
        <w:t>* Текст соответствует оригиналу. - Примечание изготовителя базы данных</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ф</w:t>
      </w:r>
      <w:proofErr w:type="gramEnd"/>
      <w:r>
        <w:rPr>
          <w:rFonts w:ascii="Arial" w:hAnsi="Arial" w:cs="Arial"/>
          <w:color w:val="2D2D2D"/>
          <w:spacing w:val="1"/>
          <w:sz w:val="15"/>
          <w:szCs w:val="15"/>
        </w:rPr>
        <w:t>ильтровальная бумага.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4</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серию образцовых растворов: в мерные колбы вместимостью 50 см</w:t>
      </w:r>
      <w:r>
        <w:rPr>
          <w:rFonts w:ascii="Arial" w:hAnsi="Arial" w:cs="Arial"/>
          <w:color w:val="2D2D2D"/>
          <w:spacing w:val="1"/>
          <w:sz w:val="15"/>
          <w:szCs w:val="15"/>
        </w:rPr>
        <w:pict>
          <v:shape id="_x0000_i1055"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вносят по 30 см</w:t>
      </w:r>
      <w:r>
        <w:rPr>
          <w:rFonts w:ascii="Arial" w:hAnsi="Arial" w:cs="Arial"/>
          <w:color w:val="2D2D2D"/>
          <w:spacing w:val="1"/>
          <w:sz w:val="15"/>
          <w:szCs w:val="15"/>
        </w:rPr>
        <w:pict>
          <v:shape id="_x0000_i1056"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бензола. Затем последовательно вносят пипеткой 0; 0,2; 0,5; 0,7; 1,0 см</w:t>
      </w:r>
      <w:r>
        <w:rPr>
          <w:rFonts w:ascii="Arial" w:hAnsi="Arial" w:cs="Arial"/>
          <w:color w:val="2D2D2D"/>
          <w:spacing w:val="1"/>
          <w:sz w:val="15"/>
          <w:szCs w:val="15"/>
        </w:rPr>
        <w:pict>
          <v:shape id="_x0000_i1057"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что соответствует 0; 0,002; 0,005; 0,007; 0,010 мг фосфора, а также по 5 см</w:t>
      </w:r>
      <w:r>
        <w:rPr>
          <w:rFonts w:ascii="Arial" w:hAnsi="Arial" w:cs="Arial"/>
          <w:color w:val="2D2D2D"/>
          <w:spacing w:val="1"/>
          <w:sz w:val="15"/>
          <w:szCs w:val="15"/>
        </w:rPr>
        <w:pict>
          <v:shape id="_x0000_i105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этилового спирта. Растворы перемешивают, вносят по 2 капли раствора азотнокислого серебра, доводят объемы растворов до метки бензолом и снова перемешивают.</w:t>
      </w:r>
      <w:r>
        <w:rPr>
          <w:rFonts w:ascii="Arial" w:hAnsi="Arial" w:cs="Arial"/>
          <w:color w:val="2D2D2D"/>
          <w:spacing w:val="1"/>
          <w:sz w:val="15"/>
          <w:szCs w:val="15"/>
        </w:rPr>
        <w:br/>
      </w:r>
      <w:r>
        <w:rPr>
          <w:rFonts w:ascii="Arial" w:hAnsi="Arial" w:cs="Arial"/>
          <w:color w:val="2D2D2D"/>
          <w:spacing w:val="1"/>
          <w:sz w:val="15"/>
          <w:szCs w:val="15"/>
        </w:rPr>
        <w:br/>
        <w:t>Через 5 мин измеряют оптические плотности образцовых растворов, используя в качестве раствора сравнения образцовый раствор, не содержащий фосфор. Измерение проводят в кюветах с толщиной поглощающего свет слоя раствора 50 мм, пользуясь светофильтром с длиной волны (400±5) нм.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значений оптических плотностей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фосфора в образцовых растворах в миллиграммах, а на оси ординат - соответствующие им значения оптических плотностей.</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Проведение анализа</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 г красного фосфора взвешивают. Результат взвешивания в граммах записывают с точностью до второго десятичного знака. </w:t>
      </w:r>
      <w:proofErr w:type="gramStart"/>
      <w:r>
        <w:rPr>
          <w:rFonts w:ascii="Arial" w:hAnsi="Arial" w:cs="Arial"/>
          <w:color w:val="2D2D2D"/>
          <w:spacing w:val="1"/>
          <w:sz w:val="15"/>
          <w:szCs w:val="15"/>
        </w:rPr>
        <w:t>Навеску помещают в сухую коническую колбу вместимостью 100 см</w:t>
      </w:r>
      <w:r>
        <w:rPr>
          <w:rFonts w:ascii="Arial" w:hAnsi="Arial" w:cs="Arial"/>
          <w:color w:val="2D2D2D"/>
          <w:spacing w:val="1"/>
          <w:sz w:val="15"/>
          <w:szCs w:val="15"/>
        </w:rPr>
        <w:pict>
          <v:shape id="_x0000_i1059"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с притертой пробкой, прибавляют 30 см</w:t>
      </w:r>
      <w:r>
        <w:rPr>
          <w:rFonts w:ascii="Arial" w:hAnsi="Arial" w:cs="Arial"/>
          <w:color w:val="2D2D2D"/>
          <w:spacing w:val="1"/>
          <w:sz w:val="15"/>
          <w:szCs w:val="15"/>
        </w:rPr>
        <w:pict>
          <v:shape id="_x0000_i1060"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бензола, закрывают колбу пробкой, перемешивают содержимое колбы так, чтобы навеска была смочена бензолом, и оставляют в покое в течение 16-18 ч или перемешивают непрерывно в течение 30 мин.</w:t>
      </w:r>
      <w:r>
        <w:rPr>
          <w:rFonts w:ascii="Arial" w:hAnsi="Arial" w:cs="Arial"/>
          <w:color w:val="2D2D2D"/>
          <w:spacing w:val="1"/>
          <w:sz w:val="15"/>
          <w:szCs w:val="15"/>
        </w:rPr>
        <w:br/>
      </w:r>
      <w:r>
        <w:rPr>
          <w:rFonts w:ascii="Arial" w:hAnsi="Arial" w:cs="Arial"/>
          <w:color w:val="2D2D2D"/>
          <w:spacing w:val="1"/>
          <w:sz w:val="15"/>
          <w:szCs w:val="15"/>
        </w:rPr>
        <w:br/>
        <w:t>Полученный раствор декантируют через сухой бумажный фильтр в сухую мерную колбу вместимостью 50 см</w:t>
      </w:r>
      <w:r>
        <w:rPr>
          <w:rFonts w:ascii="Arial" w:hAnsi="Arial" w:cs="Arial"/>
          <w:color w:val="2D2D2D"/>
          <w:spacing w:val="1"/>
          <w:sz w:val="15"/>
          <w:szCs w:val="15"/>
        </w:rPr>
        <w:pict>
          <v:shape id="_x0000_i106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Осадок в колбе</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промывают бензолом, декантацией три раза небольшими порциями (по 5 см</w:t>
      </w:r>
      <w:r>
        <w:rPr>
          <w:rFonts w:ascii="Arial" w:hAnsi="Arial" w:cs="Arial"/>
          <w:color w:val="2D2D2D"/>
          <w:spacing w:val="1"/>
          <w:sz w:val="15"/>
          <w:szCs w:val="15"/>
        </w:rPr>
        <w:pict>
          <v:shape id="_x0000_i1062"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доводят объем раствора до метки бензолом и перемешивают содержимое колбы. 1-2 см</w:t>
      </w:r>
      <w:r>
        <w:rPr>
          <w:rFonts w:ascii="Arial" w:hAnsi="Arial" w:cs="Arial"/>
          <w:color w:val="2D2D2D"/>
          <w:spacing w:val="1"/>
          <w:sz w:val="15"/>
          <w:szCs w:val="15"/>
        </w:rPr>
        <w:pict>
          <v:shape id="_x0000_i1063"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полученного раствора вносят пипеткой в сухую мерную колбу с притертой пробкой вместимостью 50 см</w:t>
      </w:r>
      <w:r>
        <w:rPr>
          <w:rFonts w:ascii="Arial" w:hAnsi="Arial" w:cs="Arial"/>
          <w:color w:val="2D2D2D"/>
          <w:spacing w:val="1"/>
          <w:sz w:val="15"/>
          <w:szCs w:val="15"/>
        </w:rPr>
        <w:pict>
          <v:shape id="_x0000_i1064"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в которую предварительно наливают около 30 см</w:t>
      </w:r>
      <w:r>
        <w:rPr>
          <w:rFonts w:ascii="Arial" w:hAnsi="Arial" w:cs="Arial"/>
          <w:color w:val="2D2D2D"/>
          <w:spacing w:val="1"/>
          <w:sz w:val="15"/>
          <w:szCs w:val="15"/>
        </w:rPr>
        <w:pict>
          <v:shape id="_x0000_i1065"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бензола, затем вносят 5 см</w:t>
      </w:r>
      <w:r>
        <w:rPr>
          <w:rFonts w:ascii="Arial" w:hAnsi="Arial" w:cs="Arial"/>
          <w:color w:val="2D2D2D"/>
          <w:spacing w:val="1"/>
          <w:sz w:val="15"/>
          <w:szCs w:val="15"/>
        </w:rPr>
        <w:pict>
          <v:shape id="_x0000_i1066"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xml:space="preserve"> этилового спирта, раствор перемешивают, добавляют 2 </w:t>
      </w:r>
      <w:r>
        <w:rPr>
          <w:rFonts w:ascii="Arial" w:hAnsi="Arial" w:cs="Arial"/>
          <w:color w:val="2D2D2D"/>
          <w:spacing w:val="1"/>
          <w:sz w:val="15"/>
          <w:szCs w:val="15"/>
        </w:rPr>
        <w:lastRenderedPageBreak/>
        <w:t>капли раствора азотнокислого серебра, доводят объем</w:t>
      </w:r>
      <w:proofErr w:type="gramEnd"/>
      <w:r>
        <w:rPr>
          <w:rFonts w:ascii="Arial" w:hAnsi="Arial" w:cs="Arial"/>
          <w:color w:val="2D2D2D"/>
          <w:spacing w:val="1"/>
          <w:sz w:val="15"/>
          <w:szCs w:val="15"/>
        </w:rPr>
        <w:t xml:space="preserve"> раствора до метки бензолом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5 мин раствор </w:t>
      </w:r>
      <w:proofErr w:type="spellStart"/>
      <w:r>
        <w:rPr>
          <w:rFonts w:ascii="Arial" w:hAnsi="Arial" w:cs="Arial"/>
          <w:color w:val="2D2D2D"/>
          <w:spacing w:val="1"/>
          <w:sz w:val="15"/>
          <w:szCs w:val="15"/>
        </w:rPr>
        <w:t>фотоколориметрируют</w:t>
      </w:r>
      <w:proofErr w:type="spellEnd"/>
      <w:r>
        <w:rPr>
          <w:rFonts w:ascii="Arial" w:hAnsi="Arial" w:cs="Arial"/>
          <w:color w:val="2D2D2D"/>
          <w:spacing w:val="1"/>
          <w:sz w:val="15"/>
          <w:szCs w:val="15"/>
        </w:rPr>
        <w:t xml:space="preserve"> по п.3.5.</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желтого фосфора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67" type="#_x0000_t75" alt="ГОСТ 8655-75 Фосфор красный технический. Технические условия (с Изменениями N 1, 2, 3, 4)"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12520" cy="409575"/>
            <wp:effectExtent l="19050" t="0" r="0" b="0"/>
            <wp:docPr id="44" name="Рисунок 44" descr="ГОСТ 8655-75 Фосфор красн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8655-75 Фосфор красный технический. Технические условия (с Изменениями N 1, 2, 3, 4)"/>
                    <pic:cNvPicPr>
                      <a:picLocks noChangeAspect="1" noChangeArrowheads="1"/>
                    </pic:cNvPicPr>
                  </pic:nvPicPr>
                  <pic:blipFill>
                    <a:blip r:embed="rId8" cstate="print"/>
                    <a:srcRect/>
                    <a:stretch>
                      <a:fillRect/>
                    </a:stretch>
                  </pic:blipFill>
                  <pic:spPr bwMode="auto">
                    <a:xfrm>
                      <a:off x="0" y="0"/>
                      <a:ext cx="111252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69" type="#_x0000_t75" alt="ГОСТ 8655-75 Фосфор красный технический. Технические условия (с Изменениями N 1, 2, 3, 4)" style="width:15.6pt;height:17.2pt"/>
        </w:pict>
      </w:r>
      <w:r>
        <w:rPr>
          <w:rFonts w:ascii="Arial" w:hAnsi="Arial" w:cs="Arial"/>
          <w:color w:val="2D2D2D"/>
          <w:spacing w:val="1"/>
          <w:sz w:val="15"/>
          <w:szCs w:val="15"/>
        </w:rPr>
        <w:t xml:space="preserve">- масса желтого фосфора,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0" type="#_x0000_t75" alt="ГОСТ 8655-75 Фосфор красный технический. Технические условия (с Изменениями N 1, 2, 3, 4)" style="width:12.35pt;height:14.5pt"/>
        </w:pict>
      </w:r>
      <w:r>
        <w:rPr>
          <w:rFonts w:ascii="Arial" w:hAnsi="Arial" w:cs="Arial"/>
          <w:color w:val="2D2D2D"/>
          <w:spacing w:val="1"/>
          <w:sz w:val="15"/>
          <w:szCs w:val="15"/>
        </w:rPr>
        <w:t xml:space="preserve">- аликвотная часть </w:t>
      </w:r>
      <w:proofErr w:type="spellStart"/>
      <w:r>
        <w:rPr>
          <w:rFonts w:ascii="Arial" w:hAnsi="Arial" w:cs="Arial"/>
          <w:color w:val="2D2D2D"/>
          <w:spacing w:val="1"/>
          <w:sz w:val="15"/>
          <w:szCs w:val="15"/>
        </w:rPr>
        <w:t>бензольного</w:t>
      </w:r>
      <w:proofErr w:type="spellEnd"/>
      <w:r>
        <w:rPr>
          <w:rFonts w:ascii="Arial" w:hAnsi="Arial" w:cs="Arial"/>
          <w:color w:val="2D2D2D"/>
          <w:spacing w:val="1"/>
          <w:sz w:val="15"/>
          <w:szCs w:val="15"/>
        </w:rPr>
        <w:t xml:space="preserve"> раствора, взятая на </w:t>
      </w:r>
      <w:proofErr w:type="spellStart"/>
      <w:r>
        <w:rPr>
          <w:rFonts w:ascii="Arial" w:hAnsi="Arial" w:cs="Arial"/>
          <w:color w:val="2D2D2D"/>
          <w:spacing w:val="1"/>
          <w:sz w:val="15"/>
          <w:szCs w:val="15"/>
        </w:rPr>
        <w:t>фотоколориметрирование</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07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2" type="#_x0000_t75" alt="ГОСТ 8655-75 Фосфор красный технический. Технические условия (с Изменениями N 1, 2, 3, 4)" style="width:12.9pt;height:11.3pt"/>
        </w:pict>
      </w:r>
      <w:r>
        <w:rPr>
          <w:rFonts w:ascii="Arial" w:hAnsi="Arial" w:cs="Arial"/>
          <w:color w:val="2D2D2D"/>
          <w:spacing w:val="1"/>
          <w:sz w:val="15"/>
          <w:szCs w:val="15"/>
        </w:rPr>
        <w:t>- масса навески красного фосфора,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допустимые расхождения между которыми не должны превышать 0,001% при доверительной вероятности </w:t>
      </w:r>
      <w:r>
        <w:rPr>
          <w:rFonts w:ascii="Arial" w:hAnsi="Arial" w:cs="Arial"/>
          <w:color w:val="2D2D2D"/>
          <w:spacing w:val="1"/>
          <w:sz w:val="15"/>
          <w:szCs w:val="15"/>
        </w:rPr>
        <w:pict>
          <v:shape id="_x0000_i1073" type="#_x0000_t75" alt="ГОСТ 8655-75 Фосфор красный технический. Технические условия (с Изменениями N 1, 2, 3, 4)" style="width:22.05pt;height:12.9pt"/>
        </w:pict>
      </w:r>
      <w:r>
        <w:rPr>
          <w:rFonts w:ascii="Arial" w:hAnsi="Arial" w:cs="Arial"/>
          <w:color w:val="2D2D2D"/>
          <w:spacing w:val="1"/>
          <w:sz w:val="15"/>
          <w:szCs w:val="15"/>
        </w:rPr>
        <w:t>0,95.</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3.5.2-3.5.4.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кислотности в пересчете на H</w:t>
      </w:r>
      <w:r>
        <w:rPr>
          <w:rFonts w:ascii="Arial" w:hAnsi="Arial" w:cs="Arial"/>
          <w:color w:val="2D2D2D"/>
          <w:spacing w:val="1"/>
          <w:sz w:val="15"/>
          <w:szCs w:val="15"/>
        </w:rPr>
        <w:pict>
          <v:shape id="_x0000_i1074" type="#_x0000_t75" alt="ГОСТ 8655-75 Фосфор красный технический. Технические условия (с Изменениями N 1, 2, 3, 4)" style="width:8.05pt;height:17.75pt"/>
        </w:pict>
      </w:r>
      <w:r>
        <w:rPr>
          <w:rFonts w:ascii="Arial" w:hAnsi="Arial" w:cs="Arial"/>
          <w:color w:val="2D2D2D"/>
          <w:spacing w:val="1"/>
          <w:sz w:val="15"/>
          <w:szCs w:val="15"/>
        </w:rPr>
        <w:t>PO</w:t>
      </w:r>
      <w:r>
        <w:rPr>
          <w:rFonts w:ascii="Arial" w:hAnsi="Arial" w:cs="Arial"/>
          <w:color w:val="2D2D2D"/>
          <w:spacing w:val="1"/>
          <w:sz w:val="15"/>
          <w:szCs w:val="15"/>
        </w:rPr>
        <w:pict>
          <v:shape id="_x0000_i1075"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84386F">
        <w:rPr>
          <w:rFonts w:ascii="Arial" w:hAnsi="Arial" w:cs="Arial"/>
          <w:color w:val="2D2D2D"/>
          <w:spacing w:val="1"/>
          <w:sz w:val="15"/>
          <w:szCs w:val="15"/>
        </w:rPr>
        <w:t>ГОСТ 4461</w:t>
      </w:r>
      <w:r>
        <w:rPr>
          <w:rFonts w:ascii="Arial" w:hAnsi="Arial" w:cs="Arial"/>
          <w:color w:val="2D2D2D"/>
          <w:spacing w:val="1"/>
          <w:sz w:val="15"/>
          <w:szCs w:val="15"/>
        </w:rPr>
        <w:t> плотностью 1,36 г/см</w:t>
      </w:r>
      <w:r>
        <w:rPr>
          <w:rFonts w:ascii="Arial" w:hAnsi="Arial" w:cs="Arial"/>
          <w:color w:val="2D2D2D"/>
          <w:spacing w:val="1"/>
          <w:sz w:val="15"/>
          <w:szCs w:val="15"/>
        </w:rPr>
        <w:pict>
          <v:shape id="_x0000_i1076"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освобожденная от окислов азота путем кипячения в течение 15 мин и разбавленная 1:3;</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84386F">
        <w:rPr>
          <w:rFonts w:ascii="Arial" w:hAnsi="Arial" w:cs="Arial"/>
          <w:color w:val="2D2D2D"/>
          <w:spacing w:val="1"/>
          <w:sz w:val="15"/>
          <w:szCs w:val="15"/>
        </w:rPr>
        <w:t>ГОСТ 3118</w:t>
      </w:r>
      <w:r>
        <w:rPr>
          <w:rFonts w:ascii="Arial" w:hAnsi="Arial" w:cs="Arial"/>
          <w:color w:val="2D2D2D"/>
          <w:spacing w:val="1"/>
          <w:sz w:val="15"/>
          <w:szCs w:val="15"/>
        </w:rPr>
        <w:t>, ч.д.а., 1%-ный раствор;</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84386F">
        <w:rPr>
          <w:rFonts w:ascii="Arial" w:hAnsi="Arial" w:cs="Arial"/>
          <w:color w:val="2D2D2D"/>
          <w:spacing w:val="1"/>
          <w:sz w:val="15"/>
          <w:szCs w:val="15"/>
        </w:rPr>
        <w:t>ГОСТ 4204</w:t>
      </w:r>
      <w:r>
        <w:rPr>
          <w:rFonts w:ascii="Arial" w:hAnsi="Arial" w:cs="Arial"/>
          <w:color w:val="2D2D2D"/>
          <w:spacing w:val="1"/>
          <w:sz w:val="15"/>
          <w:szCs w:val="15"/>
        </w:rPr>
        <w:t> плотностью 1,835 г/см</w:t>
      </w:r>
      <w:r>
        <w:rPr>
          <w:rFonts w:ascii="Arial" w:hAnsi="Arial" w:cs="Arial"/>
          <w:color w:val="2D2D2D"/>
          <w:spacing w:val="1"/>
          <w:sz w:val="15"/>
          <w:szCs w:val="15"/>
        </w:rPr>
        <w:pict>
          <v:shape id="_x0000_i1077"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фосфорнокислый однозамещенный по </w:t>
      </w:r>
      <w:r w:rsidRPr="0084386F">
        <w:rPr>
          <w:rFonts w:ascii="Arial" w:hAnsi="Arial" w:cs="Arial"/>
          <w:color w:val="2D2D2D"/>
          <w:spacing w:val="1"/>
          <w:sz w:val="15"/>
          <w:szCs w:val="15"/>
        </w:rPr>
        <w:t>ГОСТ 4198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 </w:t>
      </w:r>
      <w:r w:rsidRPr="008438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84386F">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молибденовокислый</w:t>
      </w:r>
      <w:proofErr w:type="spellEnd"/>
      <w:r>
        <w:rPr>
          <w:rFonts w:ascii="Arial" w:hAnsi="Arial" w:cs="Arial"/>
          <w:color w:val="2D2D2D"/>
          <w:spacing w:val="1"/>
          <w:sz w:val="15"/>
          <w:szCs w:val="15"/>
        </w:rPr>
        <w:t xml:space="preserve"> по </w:t>
      </w:r>
      <w:r w:rsidRPr="0084386F">
        <w:rPr>
          <w:rFonts w:ascii="Arial" w:hAnsi="Arial" w:cs="Arial"/>
          <w:color w:val="2D2D2D"/>
          <w:spacing w:val="1"/>
          <w:sz w:val="15"/>
          <w:szCs w:val="15"/>
        </w:rPr>
        <w:t>ГОСТ 3765</w:t>
      </w:r>
      <w:r>
        <w:rPr>
          <w:rFonts w:ascii="Arial" w:hAnsi="Arial" w:cs="Arial"/>
          <w:color w:val="2D2D2D"/>
          <w:spacing w:val="1"/>
          <w:sz w:val="15"/>
          <w:szCs w:val="15"/>
        </w:rPr>
        <w:t>; 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готовят следующим образом: 50 г </w:t>
      </w:r>
      <w:proofErr w:type="spellStart"/>
      <w:r>
        <w:rPr>
          <w:rFonts w:ascii="Arial" w:hAnsi="Arial" w:cs="Arial"/>
          <w:color w:val="2D2D2D"/>
          <w:spacing w:val="1"/>
          <w:sz w:val="15"/>
          <w:szCs w:val="15"/>
        </w:rPr>
        <w:t>молибденовокислого</w:t>
      </w:r>
      <w:proofErr w:type="spellEnd"/>
      <w:r>
        <w:rPr>
          <w:rFonts w:ascii="Arial" w:hAnsi="Arial" w:cs="Arial"/>
          <w:color w:val="2D2D2D"/>
          <w:spacing w:val="1"/>
          <w:sz w:val="15"/>
          <w:szCs w:val="15"/>
        </w:rPr>
        <w:t xml:space="preserve"> аммония взвешивают, результат взвешивания в граммах записывают с точностью до второго десятичного знака; навеску растворяют в 500 см</w:t>
      </w:r>
      <w:r>
        <w:rPr>
          <w:rFonts w:ascii="Arial" w:hAnsi="Arial" w:cs="Arial"/>
          <w:color w:val="2D2D2D"/>
          <w:spacing w:val="1"/>
          <w:sz w:val="15"/>
          <w:szCs w:val="15"/>
        </w:rPr>
        <w:pict>
          <v:shape id="_x0000_i107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воды, нагретой до 50-60 °C, охлаждают, фильтруют;</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ванадиевокислый</w:t>
      </w:r>
      <w:proofErr w:type="spellEnd"/>
      <w:r>
        <w:rPr>
          <w:rFonts w:ascii="Arial" w:hAnsi="Arial" w:cs="Arial"/>
          <w:color w:val="2D2D2D"/>
          <w:spacing w:val="1"/>
          <w:sz w:val="15"/>
          <w:szCs w:val="15"/>
        </w:rPr>
        <w:t xml:space="preserve"> мета по </w:t>
      </w:r>
      <w:r w:rsidRPr="0084386F">
        <w:rPr>
          <w:rFonts w:ascii="Arial" w:hAnsi="Arial" w:cs="Arial"/>
          <w:color w:val="2D2D2D"/>
          <w:spacing w:val="1"/>
          <w:sz w:val="15"/>
          <w:szCs w:val="15"/>
        </w:rPr>
        <w:t>ГОСТ 9336</w:t>
      </w:r>
      <w:r>
        <w:rPr>
          <w:rFonts w:ascii="Arial" w:hAnsi="Arial" w:cs="Arial"/>
          <w:color w:val="2D2D2D"/>
          <w:spacing w:val="1"/>
          <w:sz w:val="15"/>
          <w:szCs w:val="15"/>
        </w:rPr>
        <w:t>; 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готовят следующим образом: 1,5 г мета </w:t>
      </w:r>
      <w:proofErr w:type="spellStart"/>
      <w:r>
        <w:rPr>
          <w:rFonts w:ascii="Arial" w:hAnsi="Arial" w:cs="Arial"/>
          <w:color w:val="2D2D2D"/>
          <w:spacing w:val="1"/>
          <w:sz w:val="15"/>
          <w:szCs w:val="15"/>
        </w:rPr>
        <w:t>ванадиевокислого</w:t>
      </w:r>
      <w:proofErr w:type="spellEnd"/>
      <w:r>
        <w:rPr>
          <w:rFonts w:ascii="Arial" w:hAnsi="Arial" w:cs="Arial"/>
          <w:color w:val="2D2D2D"/>
          <w:spacing w:val="1"/>
          <w:sz w:val="15"/>
          <w:szCs w:val="15"/>
        </w:rPr>
        <w:t xml:space="preserve"> аммония взвешивают, результат взвешивания в граммах записывают с точностью до второго десятичного знака; навеску растворяют в 250 см</w:t>
      </w:r>
      <w:r>
        <w:rPr>
          <w:rFonts w:ascii="Arial" w:hAnsi="Arial" w:cs="Arial"/>
          <w:color w:val="2D2D2D"/>
          <w:spacing w:val="1"/>
          <w:sz w:val="15"/>
          <w:szCs w:val="15"/>
        </w:rPr>
        <w:pict>
          <v:shape id="_x0000_i1079"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воды, нагревают до 50-60 °C (если раствор желтеет, необходимо добавить несколько капель аммиака); раствор охлаждают, фильтруют и прибавляют 250 см</w:t>
      </w:r>
      <w:r>
        <w:rPr>
          <w:rFonts w:ascii="Arial" w:hAnsi="Arial" w:cs="Arial"/>
          <w:color w:val="2D2D2D"/>
          <w:spacing w:val="1"/>
          <w:sz w:val="15"/>
          <w:szCs w:val="15"/>
        </w:rPr>
        <w:pict>
          <v:shape id="_x0000_i1080"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азотной кислоты 1:3;</w:t>
      </w:r>
      <w:r>
        <w:rPr>
          <w:rFonts w:ascii="Arial" w:hAnsi="Arial" w:cs="Arial"/>
          <w:color w:val="2D2D2D"/>
          <w:spacing w:val="1"/>
          <w:sz w:val="15"/>
          <w:szCs w:val="15"/>
        </w:rPr>
        <w:br/>
      </w:r>
      <w:r>
        <w:rPr>
          <w:rFonts w:ascii="Arial" w:hAnsi="Arial" w:cs="Arial"/>
          <w:color w:val="2D2D2D"/>
          <w:spacing w:val="1"/>
          <w:sz w:val="15"/>
          <w:szCs w:val="15"/>
        </w:rPr>
        <w:br/>
        <w:t>молибден-ванадиевый реактив; готовят следующим образом: 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наливают при помешивании в раствор Б, после чего добавляют к раствору 90 см</w:t>
      </w:r>
      <w:r>
        <w:rPr>
          <w:rFonts w:ascii="Arial" w:hAnsi="Arial" w:cs="Arial"/>
          <w:color w:val="2D2D2D"/>
          <w:spacing w:val="1"/>
          <w:sz w:val="15"/>
          <w:szCs w:val="15"/>
        </w:rPr>
        <w:pict>
          <v:shape id="_x0000_i108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азотной кислоты плотностью 1,36 г/см</w:t>
      </w:r>
      <w:r>
        <w:rPr>
          <w:rFonts w:ascii="Arial" w:hAnsi="Arial" w:cs="Arial"/>
          <w:color w:val="2D2D2D"/>
          <w:spacing w:val="1"/>
          <w:sz w:val="15"/>
          <w:szCs w:val="15"/>
        </w:rPr>
        <w:pict>
          <v:shape id="_x0000_i1082"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r>
        <w:rPr>
          <w:rFonts w:ascii="Arial" w:hAnsi="Arial" w:cs="Arial"/>
          <w:color w:val="2D2D2D"/>
          <w:spacing w:val="1"/>
          <w:sz w:val="15"/>
          <w:szCs w:val="15"/>
        </w:rPr>
        <w:br/>
        <w:t>полученный молибден-ванадиевый реактив устойчив в течение длительного времени.</w:t>
      </w:r>
      <w:r>
        <w:rPr>
          <w:rFonts w:ascii="Arial" w:hAnsi="Arial" w:cs="Arial"/>
          <w:color w:val="2D2D2D"/>
          <w:spacing w:val="1"/>
          <w:sz w:val="15"/>
          <w:szCs w:val="15"/>
        </w:rPr>
        <w:br/>
      </w:r>
      <w:r>
        <w:rPr>
          <w:rFonts w:ascii="Arial" w:hAnsi="Arial" w:cs="Arial"/>
          <w:color w:val="2D2D2D"/>
          <w:spacing w:val="1"/>
          <w:sz w:val="15"/>
          <w:szCs w:val="15"/>
        </w:rPr>
        <w:br/>
        <w:t xml:space="preserve">Раствор, содержащий 0,25 мг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pict>
          <v:shape id="_x0000_i1083"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О</w:t>
      </w:r>
      <w:r>
        <w:rPr>
          <w:rFonts w:ascii="Arial" w:hAnsi="Arial" w:cs="Arial"/>
          <w:color w:val="2D2D2D"/>
          <w:spacing w:val="1"/>
          <w:sz w:val="15"/>
          <w:szCs w:val="15"/>
        </w:rPr>
        <w:pict>
          <v:shape id="_x0000_i1084" type="#_x0000_t75" alt="ГОСТ 8655-75 Фосфор красный технический. Технические условия (с Изменениями N 1, 2, 3, 4)" style="width:8.0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1085"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готовят следующим образом: 0,4794 г однозамещенного фосфорнокислого калия, высушенного над серной кислотой, помещают в мерную колбу вместимостью 1 дм</w:t>
      </w:r>
      <w:r>
        <w:rPr>
          <w:rFonts w:ascii="Arial" w:hAnsi="Arial" w:cs="Arial"/>
          <w:color w:val="2D2D2D"/>
          <w:spacing w:val="1"/>
          <w:sz w:val="15"/>
          <w:szCs w:val="15"/>
        </w:rPr>
        <w:pict>
          <v:shape id="_x0000_i1086"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растворяют в воде, доводят объем раствора водой до метки и перемешивают (раствор 1).</w:t>
      </w:r>
      <w:r>
        <w:rPr>
          <w:rFonts w:ascii="Arial" w:hAnsi="Arial" w:cs="Arial"/>
          <w:color w:val="2D2D2D"/>
          <w:spacing w:val="1"/>
          <w:sz w:val="15"/>
          <w:szCs w:val="15"/>
        </w:rPr>
        <w:br/>
      </w:r>
      <w:r>
        <w:rPr>
          <w:rFonts w:ascii="Arial" w:hAnsi="Arial" w:cs="Arial"/>
          <w:color w:val="2D2D2D"/>
          <w:spacing w:val="1"/>
          <w:sz w:val="15"/>
          <w:szCs w:val="15"/>
        </w:rPr>
        <w:lastRenderedPageBreak/>
        <w:br/>
        <w:t>Калориметр* фотоэлектрический концентрационный типа КФК-2 по нормативно-технической документации или прибор другого типа с аналогичными метрологическими характеристиками;</w:t>
      </w:r>
      <w:r>
        <w:rPr>
          <w:rFonts w:ascii="Arial" w:hAnsi="Arial" w:cs="Arial"/>
          <w:color w:val="2D2D2D"/>
          <w:spacing w:val="1"/>
          <w:sz w:val="15"/>
          <w:szCs w:val="15"/>
        </w:rPr>
        <w:br/>
        <w:t>________________</w:t>
      </w:r>
      <w:r>
        <w:rPr>
          <w:rFonts w:ascii="Arial" w:hAnsi="Arial" w:cs="Arial"/>
          <w:color w:val="2D2D2D"/>
          <w:spacing w:val="1"/>
          <w:sz w:val="15"/>
          <w:szCs w:val="15"/>
        </w:rPr>
        <w:br/>
        <w:t>* Текст соответствует оригиналу. - Примечание изготовителя базы данных</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ф</w:t>
      </w:r>
      <w:proofErr w:type="gramEnd"/>
      <w:r>
        <w:rPr>
          <w:rFonts w:ascii="Arial" w:hAnsi="Arial" w:cs="Arial"/>
          <w:color w:val="2D2D2D"/>
          <w:spacing w:val="1"/>
          <w:sz w:val="15"/>
          <w:szCs w:val="15"/>
        </w:rPr>
        <w:t xml:space="preserve">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w:t>
      </w:r>
      <w:proofErr w:type="spellStart"/>
      <w:r>
        <w:rPr>
          <w:rFonts w:ascii="Arial" w:hAnsi="Arial" w:cs="Arial"/>
          <w:color w:val="2D2D2D"/>
          <w:spacing w:val="1"/>
          <w:sz w:val="15"/>
          <w:szCs w:val="15"/>
        </w:rPr>
        <w:t>ле</w:t>
      </w:r>
      <w:proofErr w:type="spellEnd"/>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нта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r>
        <w:rPr>
          <w:rFonts w:ascii="Arial" w:hAnsi="Arial" w:cs="Arial"/>
          <w:color w:val="2D2D2D"/>
          <w:spacing w:val="1"/>
          <w:sz w:val="15"/>
          <w:szCs w:val="15"/>
        </w:rPr>
        <w:br/>
      </w:r>
      <w:r>
        <w:rPr>
          <w:rFonts w:ascii="Arial" w:hAnsi="Arial" w:cs="Arial"/>
          <w:color w:val="2D2D2D"/>
          <w:spacing w:val="1"/>
          <w:sz w:val="15"/>
          <w:szCs w:val="15"/>
        </w:rPr>
        <w:br/>
        <w:t xml:space="preserve">Для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серию образцовых растворов: в мерные колбы вместимостью 100 см</w:t>
      </w:r>
      <w:r>
        <w:rPr>
          <w:rFonts w:ascii="Arial" w:hAnsi="Arial" w:cs="Arial"/>
          <w:color w:val="2D2D2D"/>
          <w:spacing w:val="1"/>
          <w:sz w:val="15"/>
          <w:szCs w:val="15"/>
        </w:rPr>
        <w:pict>
          <v:shape id="_x0000_i1087"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помещают 0, 4, 8, 12, 16, 20 см</w:t>
      </w:r>
      <w:r>
        <w:rPr>
          <w:rFonts w:ascii="Arial" w:hAnsi="Arial" w:cs="Arial"/>
          <w:color w:val="2D2D2D"/>
          <w:spacing w:val="1"/>
          <w:sz w:val="15"/>
          <w:szCs w:val="15"/>
        </w:rPr>
        <w:pict>
          <v:shape id="_x0000_i108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xml:space="preserve"> раствора 1, что соответствует 0, 1, 2, 3, 4, 5 мг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pict>
          <v:shape id="_x0000_i1089"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О</w:t>
      </w:r>
      <w:r>
        <w:rPr>
          <w:rFonts w:ascii="Arial" w:hAnsi="Arial" w:cs="Arial"/>
          <w:color w:val="2D2D2D"/>
          <w:spacing w:val="1"/>
          <w:sz w:val="15"/>
          <w:szCs w:val="15"/>
        </w:rPr>
        <w:pict>
          <v:shape id="_x0000_i1090" type="#_x0000_t75" alt="ГОСТ 8655-75 Фосфор красный технический. Технические условия (с Изменениями N 1, 2, 3, 4)"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каждую колбу прибавляют воды приблизительно до 70 см</w:t>
      </w:r>
      <w:r>
        <w:rPr>
          <w:rFonts w:ascii="Arial" w:hAnsi="Arial" w:cs="Arial"/>
          <w:color w:val="2D2D2D"/>
          <w:spacing w:val="1"/>
          <w:sz w:val="15"/>
          <w:szCs w:val="15"/>
        </w:rPr>
        <w:pict>
          <v:shape id="_x0000_i109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5 см</w:t>
      </w:r>
      <w:r>
        <w:rPr>
          <w:rFonts w:ascii="Arial" w:hAnsi="Arial" w:cs="Arial"/>
          <w:color w:val="2D2D2D"/>
          <w:spacing w:val="1"/>
          <w:sz w:val="15"/>
          <w:szCs w:val="15"/>
        </w:rPr>
        <w:pict>
          <v:shape id="_x0000_i1092"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азотной кислоты плотностью 1,36 г/см</w:t>
      </w:r>
      <w:r>
        <w:rPr>
          <w:rFonts w:ascii="Arial" w:hAnsi="Arial" w:cs="Arial"/>
          <w:color w:val="2D2D2D"/>
          <w:spacing w:val="1"/>
          <w:sz w:val="15"/>
          <w:szCs w:val="15"/>
        </w:rPr>
        <w:pict>
          <v:shape id="_x0000_i1093"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и 20 см</w:t>
      </w:r>
      <w:r>
        <w:rPr>
          <w:rFonts w:ascii="Arial" w:hAnsi="Arial" w:cs="Arial"/>
          <w:color w:val="2D2D2D"/>
          <w:spacing w:val="1"/>
          <w:sz w:val="15"/>
          <w:szCs w:val="15"/>
        </w:rPr>
        <w:pict>
          <v:shape id="_x0000_i1094"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молибден-ванадиевого реактива.</w:t>
      </w:r>
      <w:r>
        <w:rPr>
          <w:rFonts w:ascii="Arial" w:hAnsi="Arial" w:cs="Arial"/>
          <w:color w:val="2D2D2D"/>
          <w:spacing w:val="1"/>
          <w:sz w:val="15"/>
          <w:szCs w:val="15"/>
        </w:rPr>
        <w:br/>
      </w:r>
      <w:r>
        <w:rPr>
          <w:rFonts w:ascii="Arial" w:hAnsi="Arial" w:cs="Arial"/>
          <w:color w:val="2D2D2D"/>
          <w:spacing w:val="1"/>
          <w:sz w:val="15"/>
          <w:szCs w:val="15"/>
        </w:rPr>
        <w:br/>
        <w:t xml:space="preserve">Доводят объем растворов до метки водой, перемешивают и через 30 мин измеряют оптические плотности образцовых растворов, используя в качестве раствора сравнения образцовый раствор, не содержащий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pict>
          <v:shape id="_x0000_i1095"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О</w:t>
      </w:r>
      <w:r>
        <w:rPr>
          <w:rFonts w:ascii="Arial" w:hAnsi="Arial" w:cs="Arial"/>
          <w:color w:val="2D2D2D"/>
          <w:spacing w:val="1"/>
          <w:sz w:val="15"/>
          <w:szCs w:val="15"/>
        </w:rPr>
        <w:pict>
          <v:shape id="_x0000_i1096" type="#_x0000_t75" alt="ГОСТ 8655-75 Фосфор красный технический. Технические условия (с Изменениями N 1, 2, 3, 4)"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Измерение проводят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в кюветах с толщиной поглощающего свет слоя раствора 10 мм при длине волны (440±10) нм.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значений оптических плотностей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pict>
          <v:shape id="_x0000_i1097"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О</w:t>
      </w:r>
      <w:r>
        <w:rPr>
          <w:rFonts w:ascii="Arial" w:hAnsi="Arial" w:cs="Arial"/>
          <w:color w:val="2D2D2D"/>
          <w:spacing w:val="1"/>
          <w:sz w:val="15"/>
          <w:szCs w:val="15"/>
        </w:rPr>
        <w:pict>
          <v:shape id="_x0000_i1098" type="#_x0000_t75" alt="ГОСТ 8655-75 Фосфор красный технический. Технические условия (с Изменениями N 1, 2, 3, 4)" style="width:8.05pt;height:17.75pt"/>
        </w:pict>
      </w:r>
      <w:r>
        <w:rPr>
          <w:rFonts w:ascii="Arial" w:hAnsi="Arial" w:cs="Arial"/>
          <w:color w:val="2D2D2D"/>
          <w:spacing w:val="1"/>
          <w:sz w:val="15"/>
          <w:szCs w:val="15"/>
        </w:rPr>
        <w:t xml:space="preserve"> в образцовых растворах в миллиграммах, на оси ординат - соответствующие им значения оптических </w:t>
      </w:r>
      <w:proofErr w:type="spellStart"/>
      <w:r>
        <w:rPr>
          <w:rFonts w:ascii="Arial" w:hAnsi="Arial" w:cs="Arial"/>
          <w:color w:val="2D2D2D"/>
          <w:spacing w:val="1"/>
          <w:sz w:val="15"/>
          <w:szCs w:val="15"/>
        </w:rPr>
        <w:t>плотн</w:t>
      </w:r>
      <w:proofErr w:type="spellEnd"/>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остей.</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3.6.1; 3.6.2.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Проведение анализа</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продукта взвешивают. Результат взвешивания в граммах записывают с точностью до второго десятичного знака. Навеску помещают в мерную колбу вместимостью 250 см</w:t>
      </w:r>
      <w:r>
        <w:rPr>
          <w:rFonts w:ascii="Arial" w:hAnsi="Arial" w:cs="Arial"/>
          <w:color w:val="2D2D2D"/>
          <w:spacing w:val="1"/>
          <w:sz w:val="15"/>
          <w:szCs w:val="15"/>
        </w:rPr>
        <w:pict>
          <v:shape id="_x0000_i1099"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наливают в колбу на </w:t>
      </w:r>
      <w:r>
        <w:rPr>
          <w:rFonts w:ascii="Arial" w:hAnsi="Arial" w:cs="Arial"/>
          <w:color w:val="2D2D2D"/>
          <w:spacing w:val="1"/>
          <w:sz w:val="15"/>
          <w:szCs w:val="15"/>
        </w:rPr>
        <w:pict>
          <v:shape id="_x0000_i1100" type="#_x0000_t75" alt="ГОСТ 8655-75 Фосфор красный технический. Технические условия (с Изменениями N 1, 2, 3, 4)" style="width:15.05pt;height:17.75pt"/>
        </w:pict>
      </w:r>
      <w:r>
        <w:rPr>
          <w:rFonts w:ascii="Arial" w:hAnsi="Arial" w:cs="Arial"/>
          <w:color w:val="2D2D2D"/>
          <w:spacing w:val="1"/>
          <w:sz w:val="15"/>
          <w:szCs w:val="15"/>
        </w:rPr>
        <w:t> ее объема раствор соляной кислоты, взбалтывают в течение 1 ч или оставляют в покое на 8-12 ч. Затем колбу доливают водой до метки, взбалтывают и фильтруют через плотный фильтр, перенеся на него основную часть осадка. Фильтрат должен быть прозрачным.</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5-25 см</w:t>
      </w:r>
      <w:r>
        <w:rPr>
          <w:rFonts w:ascii="Arial" w:hAnsi="Arial" w:cs="Arial"/>
          <w:color w:val="2D2D2D"/>
          <w:spacing w:val="1"/>
          <w:sz w:val="15"/>
          <w:szCs w:val="15"/>
        </w:rPr>
        <w:pict>
          <v:shape id="_x0000_i110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фильтрата в зависимости от массовой доли окисленного фосфора переносят в мерную колбу вместимостью 100 см</w:t>
      </w:r>
      <w:r>
        <w:rPr>
          <w:rFonts w:ascii="Arial" w:hAnsi="Arial" w:cs="Arial"/>
          <w:color w:val="2D2D2D"/>
          <w:spacing w:val="1"/>
          <w:sz w:val="15"/>
          <w:szCs w:val="15"/>
        </w:rPr>
        <w:pict>
          <v:shape id="_x0000_i1102"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добавляют 5 см</w:t>
      </w:r>
      <w:r>
        <w:rPr>
          <w:rFonts w:ascii="Arial" w:hAnsi="Arial" w:cs="Arial"/>
          <w:color w:val="2D2D2D"/>
          <w:spacing w:val="1"/>
          <w:sz w:val="15"/>
          <w:szCs w:val="15"/>
        </w:rPr>
        <w:pict>
          <v:shape id="_x0000_i1103"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азотной кислоты плотностью 1,36 г/см</w:t>
      </w:r>
      <w:r>
        <w:rPr>
          <w:rFonts w:ascii="Arial" w:hAnsi="Arial" w:cs="Arial"/>
          <w:color w:val="2D2D2D"/>
          <w:spacing w:val="1"/>
          <w:sz w:val="15"/>
          <w:szCs w:val="15"/>
        </w:rPr>
        <w:pict>
          <v:shape id="_x0000_i1104"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прибавляют воды приблизительно до 70 см</w:t>
      </w:r>
      <w:r>
        <w:rPr>
          <w:rFonts w:ascii="Arial" w:hAnsi="Arial" w:cs="Arial"/>
          <w:color w:val="2D2D2D"/>
          <w:spacing w:val="1"/>
          <w:sz w:val="15"/>
          <w:szCs w:val="15"/>
        </w:rPr>
        <w:pict>
          <v:shape id="_x0000_i1105"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и 20 см</w:t>
      </w:r>
      <w:r>
        <w:rPr>
          <w:rFonts w:ascii="Arial" w:hAnsi="Arial" w:cs="Arial"/>
          <w:color w:val="2D2D2D"/>
          <w:spacing w:val="1"/>
          <w:sz w:val="15"/>
          <w:szCs w:val="15"/>
        </w:rPr>
        <w:pict>
          <v:shape id="_x0000_i1106"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молибден-ванадиевого реактива. Объем раствора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раствор </w:t>
      </w:r>
      <w:proofErr w:type="spellStart"/>
      <w:r>
        <w:rPr>
          <w:rFonts w:ascii="Arial" w:hAnsi="Arial" w:cs="Arial"/>
          <w:color w:val="2D2D2D"/>
          <w:spacing w:val="1"/>
          <w:sz w:val="15"/>
          <w:szCs w:val="15"/>
        </w:rPr>
        <w:t>фотоколориметрируют</w:t>
      </w:r>
      <w:proofErr w:type="spellEnd"/>
      <w:r>
        <w:rPr>
          <w:rFonts w:ascii="Arial" w:hAnsi="Arial" w:cs="Arial"/>
          <w:color w:val="2D2D2D"/>
          <w:spacing w:val="1"/>
          <w:sz w:val="15"/>
          <w:szCs w:val="15"/>
        </w:rPr>
        <w:t xml:space="preserve"> по п.3.6.2.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Кислотность в пересчете на Н</w:t>
      </w:r>
      <w:r>
        <w:rPr>
          <w:rFonts w:ascii="Arial" w:hAnsi="Arial" w:cs="Arial"/>
          <w:color w:val="2D2D2D"/>
          <w:spacing w:val="1"/>
          <w:sz w:val="15"/>
          <w:szCs w:val="15"/>
        </w:rPr>
        <w:pict>
          <v:shape id="_x0000_i1107" type="#_x0000_t75" alt="ГОСТ 8655-75 Фосфор красный технический. Технические условия (с Изменениями N 1, 2, 3, 4)" style="width:8.05pt;height:17.75pt"/>
        </w:pict>
      </w:r>
      <w:r>
        <w:rPr>
          <w:rFonts w:ascii="Arial" w:hAnsi="Arial" w:cs="Arial"/>
          <w:color w:val="2D2D2D"/>
          <w:spacing w:val="1"/>
          <w:sz w:val="15"/>
          <w:szCs w:val="15"/>
        </w:rPr>
        <w:t>РО</w:t>
      </w:r>
      <w:proofErr w:type="gramStart"/>
      <w:r>
        <w:rPr>
          <w:rFonts w:ascii="Arial" w:hAnsi="Arial" w:cs="Arial"/>
          <w:color w:val="2D2D2D"/>
          <w:spacing w:val="1"/>
          <w:sz w:val="15"/>
          <w:szCs w:val="15"/>
        </w:rPr>
        <w:pict>
          <v:shape id="_x0000_i110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w:t>
      </w:r>
      <w:r>
        <w:rPr>
          <w:rFonts w:ascii="Arial" w:hAnsi="Arial" w:cs="Arial"/>
          <w:color w:val="2D2D2D"/>
          <w:spacing w:val="1"/>
          <w:sz w:val="15"/>
          <w:szCs w:val="15"/>
        </w:rPr>
        <w:pict>
          <v:shape id="_x0000_i1109" type="#_x0000_t75" alt="ГОСТ 8655-75 Фосфор красный технический. Технические условия (с Изменениями N 1, 2, 3, 4)"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вычисляют по формуле</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85290" cy="409575"/>
            <wp:effectExtent l="19050" t="0" r="0" b="0"/>
            <wp:docPr id="86" name="Рисунок 86" descr="ГОСТ 8655-75 Фосфор красн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8655-75 Фосфор красный технический. Технические условия (с Изменениями N 1, 2, 3, 4)"/>
                    <pic:cNvPicPr>
                      <a:picLocks noChangeAspect="1" noChangeArrowheads="1"/>
                    </pic:cNvPicPr>
                  </pic:nvPicPr>
                  <pic:blipFill>
                    <a:blip r:embed="rId9" cstate="print"/>
                    <a:srcRect/>
                    <a:stretch>
                      <a:fillRect/>
                    </a:stretch>
                  </pic:blipFill>
                  <pic:spPr bwMode="auto">
                    <a:xfrm>
                      <a:off x="0" y="0"/>
                      <a:ext cx="168529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11" type="#_x0000_t75" alt="ГОСТ 8655-75 Фосфор красный технический. Технические условия (с Изменениями N 1, 2, 3, 4)" style="width:15.05pt;height:17.2pt"/>
        </w:pict>
      </w:r>
      <w:r>
        <w:rPr>
          <w:rFonts w:ascii="Arial" w:hAnsi="Arial" w:cs="Arial"/>
          <w:color w:val="2D2D2D"/>
          <w:spacing w:val="1"/>
          <w:sz w:val="15"/>
          <w:szCs w:val="15"/>
        </w:rPr>
        <w:t xml:space="preserve">- масса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pict>
          <v:shape id="_x0000_i1112"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О</w:t>
      </w:r>
      <w:r>
        <w:rPr>
          <w:rFonts w:ascii="Arial" w:hAnsi="Arial" w:cs="Arial"/>
          <w:color w:val="2D2D2D"/>
          <w:spacing w:val="1"/>
          <w:sz w:val="15"/>
          <w:szCs w:val="15"/>
        </w:rPr>
        <w:pict>
          <v:shape id="_x0000_i1113" type="#_x0000_t75" alt="ГОСТ 8655-75 Фосфор красный технический. Технические условия (с Изменениями N 1, 2, 3, 4)" style="width:8.05pt;height:17.75pt"/>
        </w:pict>
      </w:r>
      <w:r>
        <w:rPr>
          <w:rFonts w:ascii="Arial" w:hAnsi="Arial" w:cs="Arial"/>
          <w:color w:val="2D2D2D"/>
          <w:spacing w:val="1"/>
          <w:sz w:val="15"/>
          <w:szCs w:val="15"/>
        </w:rPr>
        <w:t xml:space="preserve"> в аликвотной части фильтрата,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4" type="#_x0000_t75" alt="ГОСТ 8655-75 Фосфор красный технический. Технические условия (с Изменениями N 1, 2, 3, 4)" style="width:12.35pt;height:14.5pt"/>
        </w:pict>
      </w:r>
      <w:r>
        <w:rPr>
          <w:rFonts w:ascii="Arial" w:hAnsi="Arial" w:cs="Arial"/>
          <w:color w:val="2D2D2D"/>
          <w:spacing w:val="1"/>
          <w:sz w:val="15"/>
          <w:szCs w:val="15"/>
        </w:rPr>
        <w:t xml:space="preserve">- аликвотная часть фильтрата, взятая на </w:t>
      </w:r>
      <w:proofErr w:type="spellStart"/>
      <w:r>
        <w:rPr>
          <w:rFonts w:ascii="Arial" w:hAnsi="Arial" w:cs="Arial"/>
          <w:color w:val="2D2D2D"/>
          <w:spacing w:val="1"/>
          <w:sz w:val="15"/>
          <w:szCs w:val="15"/>
        </w:rPr>
        <w:t>фотоколориметрирование</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115"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6" type="#_x0000_t75" alt="ГОСТ 8655-75 Фосфор красный технический. Технические условия (с Изменениями N 1, 2, 3, 4)" style="width:12.9pt;height:11.3pt"/>
        </w:pict>
      </w:r>
      <w:r>
        <w:rPr>
          <w:rFonts w:ascii="Arial" w:hAnsi="Arial" w:cs="Arial"/>
          <w:color w:val="2D2D2D"/>
          <w:spacing w:val="1"/>
          <w:sz w:val="15"/>
          <w:szCs w:val="15"/>
        </w:rPr>
        <w:t>- масса навески продукта, г; </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1,3808 - коэффициент пересчета </w:t>
      </w:r>
      <w:proofErr w:type="spellStart"/>
      <w:r>
        <w:rPr>
          <w:rFonts w:ascii="Arial" w:hAnsi="Arial" w:cs="Arial"/>
          <w:color w:val="2D2D2D"/>
          <w:spacing w:val="1"/>
          <w:sz w:val="15"/>
          <w:szCs w:val="15"/>
        </w:rPr>
        <w:t>пятиокиси</w:t>
      </w:r>
      <w:proofErr w:type="spellEnd"/>
      <w:r>
        <w:rPr>
          <w:rFonts w:ascii="Arial" w:hAnsi="Arial" w:cs="Arial"/>
          <w:color w:val="2D2D2D"/>
          <w:spacing w:val="1"/>
          <w:sz w:val="15"/>
          <w:szCs w:val="15"/>
        </w:rPr>
        <w:t xml:space="preserve"> фосфора на фосфорную кислоту.</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0,02% при доверительной вероятности </w:t>
      </w:r>
      <w:r>
        <w:rPr>
          <w:rFonts w:ascii="Arial" w:hAnsi="Arial" w:cs="Arial"/>
          <w:color w:val="2D2D2D"/>
          <w:spacing w:val="1"/>
          <w:sz w:val="15"/>
          <w:szCs w:val="15"/>
        </w:rPr>
        <w:pict>
          <v:shape id="_x0000_i1117" type="#_x0000_t75" alt="ГОСТ 8655-75 Фосфор красный технический. Технические условия (с Изменениями N 1, 2, 3, 4)"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нерастворимого остатка в азотной кислоте, насыщенной бромом</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84386F">
        <w:rPr>
          <w:rFonts w:ascii="Arial" w:hAnsi="Arial" w:cs="Arial"/>
          <w:color w:val="2D2D2D"/>
          <w:spacing w:val="1"/>
          <w:sz w:val="15"/>
          <w:szCs w:val="15"/>
        </w:rPr>
        <w:t>ГОСТ 4461</w:t>
      </w:r>
      <w:r>
        <w:rPr>
          <w:rFonts w:ascii="Arial" w:hAnsi="Arial" w:cs="Arial"/>
          <w:color w:val="2D2D2D"/>
          <w:spacing w:val="1"/>
          <w:sz w:val="15"/>
          <w:szCs w:val="15"/>
        </w:rPr>
        <w:t>, ч.д.а., насыщенная бромом;</w:t>
      </w:r>
      <w:r>
        <w:rPr>
          <w:rFonts w:ascii="Arial" w:hAnsi="Arial" w:cs="Arial"/>
          <w:color w:val="2D2D2D"/>
          <w:spacing w:val="1"/>
          <w:sz w:val="15"/>
          <w:szCs w:val="15"/>
        </w:rPr>
        <w:br/>
      </w:r>
      <w:r>
        <w:rPr>
          <w:rFonts w:ascii="Arial" w:hAnsi="Arial" w:cs="Arial"/>
          <w:color w:val="2D2D2D"/>
          <w:spacing w:val="1"/>
          <w:sz w:val="15"/>
          <w:szCs w:val="15"/>
        </w:rPr>
        <w:br/>
        <w:t>бром по </w:t>
      </w:r>
      <w:r w:rsidRPr="0084386F">
        <w:rPr>
          <w:rFonts w:ascii="Arial" w:hAnsi="Arial" w:cs="Arial"/>
          <w:color w:val="2D2D2D"/>
          <w:spacing w:val="1"/>
          <w:sz w:val="15"/>
          <w:szCs w:val="15"/>
        </w:rPr>
        <w:t>ГОСТ 4109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8438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 xml:space="preserve">бумага индикаторная универсальная для определения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1,0-10,0;</w:t>
      </w:r>
      <w:r>
        <w:rPr>
          <w:rFonts w:ascii="Arial" w:hAnsi="Arial" w:cs="Arial"/>
          <w:color w:val="2D2D2D"/>
          <w:spacing w:val="1"/>
          <w:sz w:val="15"/>
          <w:szCs w:val="15"/>
        </w:rPr>
        <w:br/>
      </w:r>
      <w:r>
        <w:rPr>
          <w:rFonts w:ascii="Arial" w:hAnsi="Arial" w:cs="Arial"/>
          <w:color w:val="2D2D2D"/>
          <w:spacing w:val="1"/>
          <w:sz w:val="15"/>
          <w:szCs w:val="15"/>
        </w:rPr>
        <w:br/>
        <w:t>тигель фарфоровый по </w:t>
      </w:r>
      <w:r w:rsidRPr="0084386F">
        <w:rPr>
          <w:rFonts w:ascii="Arial" w:hAnsi="Arial" w:cs="Arial"/>
          <w:color w:val="2D2D2D"/>
          <w:spacing w:val="1"/>
          <w:sz w:val="15"/>
          <w:szCs w:val="15"/>
        </w:rPr>
        <w:t>ГОСТ 9147</w:t>
      </w:r>
      <w:r>
        <w:rPr>
          <w:rFonts w:ascii="Arial" w:hAnsi="Arial" w:cs="Arial"/>
          <w:color w:val="2D2D2D"/>
          <w:spacing w:val="1"/>
          <w:sz w:val="15"/>
          <w:szCs w:val="15"/>
        </w:rPr>
        <w:t> или чаша кварцевая диаметром 40-60 мм по </w:t>
      </w:r>
      <w:r w:rsidRPr="0084386F">
        <w:rPr>
          <w:rFonts w:ascii="Arial" w:hAnsi="Arial" w:cs="Arial"/>
          <w:color w:val="2D2D2D"/>
          <w:spacing w:val="1"/>
          <w:sz w:val="15"/>
          <w:szCs w:val="15"/>
        </w:rPr>
        <w:t>ГОСТ 19908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электрический круглый типа 2В-151 или другой с аналогичными технологическими 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муфельная печь типа СНОЛ 1,6·2,51/11-42 или другая с аналогичными характеристиками.</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продукта взвешивают. Результат взвешивания в граммах записывают с точностью до второго десятичного знака. Навеску помещают в стакан вместимостью 500 см</w:t>
      </w:r>
      <w:r>
        <w:rPr>
          <w:rFonts w:ascii="Arial" w:hAnsi="Arial" w:cs="Arial"/>
          <w:color w:val="2D2D2D"/>
          <w:spacing w:val="1"/>
          <w:sz w:val="15"/>
          <w:szCs w:val="15"/>
        </w:rPr>
        <w:pict>
          <v:shape id="_x0000_i111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и взбалтывают с 25-30 см</w:t>
      </w:r>
      <w:r>
        <w:rPr>
          <w:rFonts w:ascii="Arial" w:hAnsi="Arial" w:cs="Arial"/>
          <w:color w:val="2D2D2D"/>
          <w:spacing w:val="1"/>
          <w:sz w:val="15"/>
          <w:szCs w:val="15"/>
        </w:rPr>
        <w:pict>
          <v:shape id="_x0000_i1119"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воды так, чтобы фосфор был смочен водой (во избежание вспышки при добавлении азотной кислоты, насыщенной бромом). В стакан добавляют 3-5 см</w:t>
      </w:r>
      <w:r>
        <w:rPr>
          <w:rFonts w:ascii="Arial" w:hAnsi="Arial" w:cs="Arial"/>
          <w:color w:val="2D2D2D"/>
          <w:spacing w:val="1"/>
          <w:sz w:val="15"/>
          <w:szCs w:val="15"/>
        </w:rPr>
        <w:pict>
          <v:shape id="_x0000_i1120"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азотной кислоты, насыщенной бромом, следя за тем, чтобы реакция не протекала бурно.</w:t>
      </w:r>
      <w:r>
        <w:rPr>
          <w:rFonts w:ascii="Arial" w:hAnsi="Arial" w:cs="Arial"/>
          <w:color w:val="2D2D2D"/>
          <w:spacing w:val="1"/>
          <w:sz w:val="15"/>
          <w:szCs w:val="15"/>
        </w:rPr>
        <w:br/>
      </w:r>
      <w:r>
        <w:rPr>
          <w:rFonts w:ascii="Arial" w:hAnsi="Arial" w:cs="Arial"/>
          <w:color w:val="2D2D2D"/>
          <w:spacing w:val="1"/>
          <w:sz w:val="15"/>
          <w:szCs w:val="15"/>
        </w:rPr>
        <w:br/>
        <w:t>После того, как закончится выделение главной массы пузырьков газа, добавляют еще небольшими порциями азотную кислоту, насыщенную бромом, до полного растворения навески. Полученный раствор разбавляют водой до 200-250 см</w:t>
      </w:r>
      <w:r>
        <w:rPr>
          <w:rFonts w:ascii="Arial" w:hAnsi="Arial" w:cs="Arial"/>
          <w:color w:val="2D2D2D"/>
          <w:spacing w:val="1"/>
          <w:sz w:val="15"/>
          <w:szCs w:val="15"/>
        </w:rPr>
        <w:pict>
          <v:shape id="_x0000_i112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xml:space="preserve">, нагревают до кипения, кипятят 5-10 мин и фильтруют через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"синяя лента".</w:t>
      </w:r>
      <w:r>
        <w:rPr>
          <w:rFonts w:ascii="Arial" w:hAnsi="Arial" w:cs="Arial"/>
          <w:color w:val="2D2D2D"/>
          <w:spacing w:val="1"/>
          <w:sz w:val="15"/>
          <w:szCs w:val="15"/>
        </w:rPr>
        <w:br/>
      </w:r>
      <w:r>
        <w:rPr>
          <w:rFonts w:ascii="Arial" w:hAnsi="Arial" w:cs="Arial"/>
          <w:color w:val="2D2D2D"/>
          <w:spacing w:val="1"/>
          <w:sz w:val="15"/>
          <w:szCs w:val="15"/>
        </w:rPr>
        <w:br/>
        <w:t>Фильтр с осадком, промытый горячей водой, помещают в фарфоровый тигель, взвешенный с точностью до четвертого десятичного знака, подсушивают на воздухе или в сушильном шкафу при 90-105 °C, осторожно сжигают фильтр и прокаливают в муфельной печи при 700-800 °C до постоянной массы.</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остатка в азотной кислоте, насыщенной бромом</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22" type="#_x0000_t75" alt="ГОСТ 8655-75 Фосфор красный технический. Технические условия (с Изменениями N 1, 2, 3, 4)"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07415" cy="409575"/>
            <wp:effectExtent l="19050" t="0" r="6985" b="0"/>
            <wp:docPr id="99" name="Рисунок 99" descr="ГОСТ 8655-75 Фосфор красн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8655-75 Фосфор красный технический. Технические условия (с Изменениями N 1, 2, 3, 4)"/>
                    <pic:cNvPicPr>
                      <a:picLocks noChangeAspect="1" noChangeArrowheads="1"/>
                    </pic:cNvPicPr>
                  </pic:nvPicPr>
                  <pic:blipFill>
                    <a:blip r:embed="rId10" cstate="print"/>
                    <a:srcRect/>
                    <a:stretch>
                      <a:fillRect/>
                    </a:stretch>
                  </pic:blipFill>
                  <pic:spPr bwMode="auto">
                    <a:xfrm>
                      <a:off x="0" y="0"/>
                      <a:ext cx="90741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24" type="#_x0000_t75" alt="ГОСТ 8655-75 Фосфор красный технический. Технические условия (с Изменениями N 1, 2, 3, 4)" style="width:12.9pt;height:11.3pt"/>
        </w:pict>
      </w:r>
      <w:r>
        <w:rPr>
          <w:rFonts w:ascii="Arial" w:hAnsi="Arial" w:cs="Arial"/>
          <w:color w:val="2D2D2D"/>
          <w:spacing w:val="1"/>
          <w:sz w:val="15"/>
          <w:szCs w:val="15"/>
        </w:rPr>
        <w:t xml:space="preserve">- масса навески продукта,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5" type="#_x0000_t75" alt="ГОСТ 8655-75 Фосфор красный технический. Технические условия (с Изменениями N 1, 2, 3, 4)" style="width:15.05pt;height:17.2pt"/>
        </w:pict>
      </w:r>
      <w:r>
        <w:rPr>
          <w:rFonts w:ascii="Arial" w:hAnsi="Arial" w:cs="Arial"/>
          <w:color w:val="2D2D2D"/>
          <w:spacing w:val="1"/>
          <w:sz w:val="15"/>
          <w:szCs w:val="15"/>
        </w:rPr>
        <w:t>- масса прокаленного остатка,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0,03% при доверительной вероятности </w:t>
      </w:r>
      <w:r>
        <w:rPr>
          <w:rFonts w:ascii="Arial" w:hAnsi="Arial" w:cs="Arial"/>
          <w:color w:val="2D2D2D"/>
          <w:spacing w:val="1"/>
          <w:sz w:val="15"/>
          <w:szCs w:val="15"/>
        </w:rPr>
        <w:pict>
          <v:shape id="_x0000_i1126" type="#_x0000_t75" alt="ГОСТ 8655-75 Фосфор красный технический. Технические условия (с Изменениями N 1, 2, 3, 4)"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3.7.1-3.7.3.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r>
        <w:rPr>
          <w:rFonts w:ascii="Arial" w:hAnsi="Arial" w:cs="Arial"/>
          <w:color w:val="2D2D2D"/>
          <w:spacing w:val="1"/>
          <w:sz w:val="15"/>
          <w:szCs w:val="15"/>
        </w:rPr>
        <w:br/>
      </w:r>
    </w:p>
    <w:p w:rsidR="0084386F" w:rsidRDefault="0084386F" w:rsidP="008438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Красный фосфор упаковывают в стальные барабаны по </w:t>
      </w:r>
      <w:r w:rsidRPr="0084386F">
        <w:rPr>
          <w:rFonts w:ascii="Arial" w:hAnsi="Arial" w:cs="Arial"/>
          <w:color w:val="2D2D2D"/>
          <w:spacing w:val="1"/>
          <w:sz w:val="15"/>
          <w:szCs w:val="15"/>
        </w:rPr>
        <w:t>ГОСТ 5044</w:t>
      </w:r>
      <w:r>
        <w:rPr>
          <w:rFonts w:ascii="Arial" w:hAnsi="Arial" w:cs="Arial"/>
          <w:color w:val="2D2D2D"/>
          <w:spacing w:val="1"/>
          <w:sz w:val="15"/>
          <w:szCs w:val="15"/>
        </w:rPr>
        <w:t> типов I, II, III, исполнений</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pict>
          <v:shape id="_x0000_i1127" type="#_x0000_t75" alt="ГОСТ 8655-75 Фосфор красный технический. Технические условия (с Изменениями N 1, 2, 3, 4)" style="width:6.45pt;height:17.2pt"/>
        </w:pict>
      </w:r>
      <w:r>
        <w:rPr>
          <w:rFonts w:ascii="Arial" w:hAnsi="Arial" w:cs="Arial"/>
          <w:color w:val="2D2D2D"/>
          <w:spacing w:val="1"/>
          <w:sz w:val="15"/>
          <w:szCs w:val="15"/>
        </w:rPr>
        <w:t> и Б</w:t>
      </w:r>
      <w:r>
        <w:rPr>
          <w:rFonts w:ascii="Arial" w:hAnsi="Arial" w:cs="Arial"/>
          <w:color w:val="2D2D2D"/>
          <w:spacing w:val="1"/>
          <w:sz w:val="15"/>
          <w:szCs w:val="15"/>
        </w:rPr>
        <w:pict>
          <v:shape id="_x0000_i1128"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вместимостью 10 и 25 дм</w:t>
      </w:r>
      <w:r>
        <w:rPr>
          <w:rFonts w:ascii="Arial" w:hAnsi="Arial" w:cs="Arial"/>
          <w:color w:val="2D2D2D"/>
          <w:spacing w:val="1"/>
          <w:sz w:val="15"/>
          <w:szCs w:val="15"/>
        </w:rPr>
        <w:pict>
          <v:shape id="_x0000_i1129"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с толщиной стального листа 0,63-1,0 мм. Размеры барабанов: 305хН165 мм; 226хН266 мм.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Красный фосфор, предназначенный для поставки на экспорт, упаковывают в соответствии с заказом-нарядом внешнеторговых объединений по </w:t>
      </w:r>
      <w:r w:rsidRPr="0084386F">
        <w:rPr>
          <w:rFonts w:ascii="Arial" w:hAnsi="Arial" w:cs="Arial"/>
          <w:color w:val="2D2D2D"/>
          <w:spacing w:val="1"/>
          <w:sz w:val="15"/>
          <w:szCs w:val="15"/>
        </w:rPr>
        <w:t>ГОСТ 26319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Для герметичности закатки в шов крышки прокладывают тесьму, пеньковый шнур или другой материал, обеспечивающий герметичность закатки.</w:t>
      </w:r>
      <w:r>
        <w:rPr>
          <w:rFonts w:ascii="Arial" w:hAnsi="Arial" w:cs="Arial"/>
          <w:color w:val="2D2D2D"/>
          <w:spacing w:val="1"/>
          <w:sz w:val="15"/>
          <w:szCs w:val="15"/>
        </w:rPr>
        <w:br/>
      </w:r>
      <w:r>
        <w:rPr>
          <w:rFonts w:ascii="Arial" w:hAnsi="Arial" w:cs="Arial"/>
          <w:color w:val="2D2D2D"/>
          <w:spacing w:val="1"/>
          <w:sz w:val="15"/>
          <w:szCs w:val="15"/>
        </w:rPr>
        <w:br/>
        <w:t>Наружную поверхность стального барабана покрывают лаком марки БТ 577 по </w:t>
      </w:r>
      <w:r w:rsidRPr="0084386F">
        <w:rPr>
          <w:rFonts w:ascii="Arial" w:hAnsi="Arial" w:cs="Arial"/>
          <w:color w:val="2D2D2D"/>
          <w:spacing w:val="1"/>
          <w:sz w:val="15"/>
          <w:szCs w:val="15"/>
        </w:rPr>
        <w:t>ГОСТ 5631</w:t>
      </w:r>
      <w:r>
        <w:rPr>
          <w:rFonts w:ascii="Arial" w:hAnsi="Arial" w:cs="Arial"/>
          <w:color w:val="2D2D2D"/>
          <w:spacing w:val="1"/>
          <w:sz w:val="15"/>
          <w:szCs w:val="15"/>
        </w:rPr>
        <w:t>. Лакируют барабан путем погружения его в лак после загрузки продукта и герметизации барабана.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Размеры потребительской тары (стальные барабаны) должны быть кратны внутренним размерам транспортной тары (деревянные ящики, фанерные барабаны).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Стальные барабаны упаковывают в деревянные ящики по </w:t>
      </w:r>
      <w:r w:rsidRPr="0084386F">
        <w:rPr>
          <w:rFonts w:ascii="Arial" w:hAnsi="Arial" w:cs="Arial"/>
          <w:color w:val="2D2D2D"/>
          <w:spacing w:val="1"/>
          <w:sz w:val="15"/>
          <w:szCs w:val="15"/>
        </w:rPr>
        <w:t>ГОСТ 18573</w:t>
      </w:r>
      <w:r>
        <w:rPr>
          <w:rFonts w:ascii="Arial" w:hAnsi="Arial" w:cs="Arial"/>
          <w:color w:val="2D2D2D"/>
          <w:spacing w:val="1"/>
          <w:sz w:val="15"/>
          <w:szCs w:val="15"/>
        </w:rPr>
        <w:t> или другой нормативно-технической документации, фанерные барабаны по </w:t>
      </w:r>
      <w:r w:rsidRPr="0084386F">
        <w:rPr>
          <w:rFonts w:ascii="Arial" w:hAnsi="Arial" w:cs="Arial"/>
          <w:color w:val="2D2D2D"/>
          <w:spacing w:val="1"/>
          <w:sz w:val="15"/>
          <w:szCs w:val="15"/>
        </w:rPr>
        <w:t>ГОСТ 9338</w:t>
      </w:r>
      <w:r>
        <w:rPr>
          <w:rFonts w:ascii="Arial" w:hAnsi="Arial" w:cs="Arial"/>
          <w:color w:val="2D2D2D"/>
          <w:spacing w:val="1"/>
          <w:sz w:val="15"/>
          <w:szCs w:val="15"/>
        </w:rPr>
        <w:t> или другой нормативно-технической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t>Стальные барабаны вместимостью 10 дм</w:t>
      </w:r>
      <w:r>
        <w:rPr>
          <w:rFonts w:ascii="Arial" w:hAnsi="Arial" w:cs="Arial"/>
          <w:color w:val="2D2D2D"/>
          <w:spacing w:val="1"/>
          <w:sz w:val="15"/>
          <w:szCs w:val="15"/>
        </w:rPr>
        <w:pict>
          <v:shape id="_x0000_i1130"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диаметром 305 мм и высотой 165 мм упаковывают в деревянные ящики N 19-1 типа III-I, с предельной массой груза 55 кг, а также в фанерные барабаны N 1, типа 1, исполнения</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вместимостью 40 дм</w:t>
      </w:r>
      <w:r>
        <w:rPr>
          <w:rFonts w:ascii="Arial" w:hAnsi="Arial" w:cs="Arial"/>
          <w:color w:val="2D2D2D"/>
          <w:spacing w:val="1"/>
          <w:sz w:val="15"/>
          <w:szCs w:val="15"/>
        </w:rPr>
        <w:pict>
          <v:shape id="_x0000_i1131"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Количество стальных барабанов, укладываемых в фанерные барабаны и деревянные ящики, - 3 шт.</w:t>
      </w:r>
      <w:r>
        <w:rPr>
          <w:rFonts w:ascii="Arial" w:hAnsi="Arial" w:cs="Arial"/>
          <w:color w:val="2D2D2D"/>
          <w:spacing w:val="1"/>
          <w:sz w:val="15"/>
          <w:szCs w:val="15"/>
        </w:rPr>
        <w:br/>
      </w:r>
      <w:r>
        <w:rPr>
          <w:rFonts w:ascii="Arial" w:hAnsi="Arial" w:cs="Arial"/>
          <w:color w:val="2D2D2D"/>
          <w:spacing w:val="1"/>
          <w:sz w:val="15"/>
          <w:szCs w:val="15"/>
        </w:rPr>
        <w:br/>
        <w:t>Стальные барабаны вместимостью 10 дм</w:t>
      </w:r>
      <w:r>
        <w:rPr>
          <w:rFonts w:ascii="Arial" w:hAnsi="Arial" w:cs="Arial"/>
          <w:color w:val="2D2D2D"/>
          <w:spacing w:val="1"/>
          <w:sz w:val="15"/>
          <w:szCs w:val="15"/>
        </w:rPr>
        <w:pict>
          <v:shape id="_x0000_i1132"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диаметром 226 мм и высотой 266 мм упаковывают в фанерные барабаны или деревянные ящики по нормативно-технической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t>Масса брутто каждого грузового места от 45 до 85 кг в зависимости от применяемой тары.</w:t>
      </w:r>
      <w:r>
        <w:rPr>
          <w:rFonts w:ascii="Arial" w:hAnsi="Arial" w:cs="Arial"/>
          <w:color w:val="2D2D2D"/>
          <w:spacing w:val="1"/>
          <w:sz w:val="15"/>
          <w:szCs w:val="15"/>
        </w:rPr>
        <w:br/>
      </w:r>
      <w:r>
        <w:rPr>
          <w:rFonts w:ascii="Arial" w:hAnsi="Arial" w:cs="Arial"/>
          <w:color w:val="2D2D2D"/>
          <w:spacing w:val="1"/>
          <w:sz w:val="15"/>
          <w:szCs w:val="15"/>
        </w:rPr>
        <w:br/>
        <w:t>Стальные барабаны вместимостью 25 дм</w:t>
      </w:r>
      <w:r>
        <w:rPr>
          <w:rFonts w:ascii="Arial" w:hAnsi="Arial" w:cs="Arial"/>
          <w:color w:val="2D2D2D"/>
          <w:spacing w:val="1"/>
          <w:sz w:val="15"/>
          <w:szCs w:val="15"/>
        </w:rPr>
        <w:pict>
          <v:shape id="_x0000_i1133"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 упаковывают в фанерные барабаны по </w:t>
      </w:r>
      <w:r w:rsidRPr="0084386F">
        <w:rPr>
          <w:rFonts w:ascii="Arial" w:hAnsi="Arial" w:cs="Arial"/>
          <w:color w:val="2D2D2D"/>
          <w:spacing w:val="1"/>
          <w:sz w:val="15"/>
          <w:szCs w:val="15"/>
        </w:rPr>
        <w:t>ГОСТ 9338</w:t>
      </w:r>
      <w:r>
        <w:rPr>
          <w:rFonts w:ascii="Arial" w:hAnsi="Arial" w:cs="Arial"/>
          <w:color w:val="2D2D2D"/>
          <w:spacing w:val="1"/>
          <w:sz w:val="15"/>
          <w:szCs w:val="15"/>
        </w:rPr>
        <w:t>, номер 4-2, тип 1, исполнение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вместимость 60 дм</w:t>
      </w:r>
      <w:r>
        <w:rPr>
          <w:rFonts w:ascii="Arial" w:hAnsi="Arial" w:cs="Arial"/>
          <w:color w:val="2D2D2D"/>
          <w:spacing w:val="1"/>
          <w:sz w:val="15"/>
          <w:szCs w:val="15"/>
        </w:rPr>
        <w:pict>
          <v:shape id="_x0000_i1134" type="#_x0000_t75" alt="ГОСТ 8655-75 Фосфор красн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3, 4).</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 </w:t>
      </w:r>
      <w:proofErr w:type="gramStart"/>
      <w:r>
        <w:rPr>
          <w:rFonts w:ascii="Arial" w:hAnsi="Arial" w:cs="Arial"/>
          <w:color w:val="2D2D2D"/>
          <w:spacing w:val="1"/>
          <w:sz w:val="15"/>
          <w:szCs w:val="15"/>
        </w:rPr>
        <w:t>На каждый стальной барабан при помощи трафарета несмываемой краской наносят следующие обозначения:</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его сорт;</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дату изготовления (месяц и год);</w:t>
      </w:r>
      <w:r>
        <w:rPr>
          <w:rFonts w:ascii="Arial" w:hAnsi="Arial" w:cs="Arial"/>
          <w:color w:val="2D2D2D"/>
          <w:spacing w:val="1"/>
          <w:sz w:val="15"/>
          <w:szCs w:val="15"/>
        </w:rPr>
        <w:br/>
      </w:r>
      <w:r>
        <w:rPr>
          <w:rFonts w:ascii="Arial" w:hAnsi="Arial" w:cs="Arial"/>
          <w:color w:val="2D2D2D"/>
          <w:spacing w:val="1"/>
          <w:sz w:val="15"/>
          <w:szCs w:val="15"/>
        </w:rPr>
        <w:br/>
        <w:t>знак опасности по </w:t>
      </w:r>
      <w:r w:rsidRPr="0084386F">
        <w:rPr>
          <w:rFonts w:ascii="Arial" w:hAnsi="Arial" w:cs="Arial"/>
          <w:color w:val="2D2D2D"/>
          <w:spacing w:val="1"/>
          <w:sz w:val="15"/>
          <w:szCs w:val="15"/>
        </w:rPr>
        <w:t>ГОСТ 19433</w:t>
      </w:r>
      <w:r>
        <w:rPr>
          <w:rFonts w:ascii="Arial" w:hAnsi="Arial" w:cs="Arial"/>
          <w:color w:val="2D2D2D"/>
          <w:spacing w:val="1"/>
          <w:sz w:val="15"/>
          <w:szCs w:val="15"/>
        </w:rPr>
        <w:t> (черт.4а, класс опасности 4, подкласс 4.1, классификационный шифр 4133, серийный номер ООН 1338), манипуляционный знак "Герметичная упаковка" и предупредительная надпись "Не бросать" - в соответствии с </w:t>
      </w:r>
      <w:r w:rsidRPr="0084386F">
        <w:rPr>
          <w:rFonts w:ascii="Arial" w:hAnsi="Arial" w:cs="Arial"/>
          <w:color w:val="2D2D2D"/>
          <w:spacing w:val="1"/>
          <w:sz w:val="15"/>
          <w:szCs w:val="15"/>
        </w:rPr>
        <w:t>ГОСТ 14192</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Допускается на крышку наклеивать ярлыки, содержащие те же обозначения.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N 1-4).</w:t>
      </w:r>
      <w:r>
        <w:rPr>
          <w:rFonts w:ascii="Arial" w:hAnsi="Arial" w:cs="Arial"/>
          <w:color w:val="2D2D2D"/>
          <w:spacing w:val="1"/>
          <w:sz w:val="15"/>
          <w:szCs w:val="15"/>
        </w:rPr>
        <w:br/>
      </w:r>
      <w:proofErr w:type="gramEnd"/>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Транспортная маркировка - по </w:t>
      </w:r>
      <w:r w:rsidRPr="0084386F">
        <w:rPr>
          <w:rFonts w:ascii="Arial" w:hAnsi="Arial" w:cs="Arial"/>
          <w:color w:val="2D2D2D"/>
          <w:spacing w:val="1"/>
          <w:sz w:val="15"/>
          <w:szCs w:val="15"/>
        </w:rPr>
        <w:t>ГОСТ 14192</w:t>
      </w:r>
      <w:r>
        <w:rPr>
          <w:rFonts w:ascii="Arial" w:hAnsi="Arial" w:cs="Arial"/>
          <w:color w:val="2D2D2D"/>
          <w:spacing w:val="1"/>
          <w:sz w:val="15"/>
          <w:szCs w:val="15"/>
        </w:rPr>
        <w:t> с нанесением предупредительной надписи "Не бросать", манипуляционного знака "Герметичная упаковка", знака опасности по </w:t>
      </w:r>
      <w:r w:rsidRPr="0084386F">
        <w:rPr>
          <w:rFonts w:ascii="Arial" w:hAnsi="Arial" w:cs="Arial"/>
          <w:color w:val="2D2D2D"/>
          <w:spacing w:val="1"/>
          <w:sz w:val="15"/>
          <w:szCs w:val="15"/>
        </w:rPr>
        <w:t>ГОСТ 19433</w:t>
      </w:r>
      <w:r>
        <w:rPr>
          <w:rFonts w:ascii="Arial" w:hAnsi="Arial" w:cs="Arial"/>
          <w:color w:val="2D2D2D"/>
          <w:spacing w:val="1"/>
          <w:sz w:val="15"/>
          <w:szCs w:val="15"/>
        </w:rPr>
        <w:t>(черт.4а, класса опасности 4, подкласса 4.1, классификационного шифра 4133, серийного номера ООН 1338).</w:t>
      </w:r>
      <w:r>
        <w:rPr>
          <w:rFonts w:ascii="Arial" w:hAnsi="Arial" w:cs="Arial"/>
          <w:color w:val="2D2D2D"/>
          <w:spacing w:val="1"/>
          <w:sz w:val="15"/>
          <w:szCs w:val="15"/>
        </w:rPr>
        <w:br/>
      </w:r>
      <w:r>
        <w:rPr>
          <w:rFonts w:ascii="Arial" w:hAnsi="Arial" w:cs="Arial"/>
          <w:color w:val="2D2D2D"/>
          <w:spacing w:val="1"/>
          <w:sz w:val="15"/>
          <w:szCs w:val="15"/>
        </w:rPr>
        <w:br/>
        <w:t>Кроме того, наносят следующие дополнительные данные, характеризующие продукт:</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сорт;</w:t>
      </w:r>
      <w:r>
        <w:rPr>
          <w:rFonts w:ascii="Arial" w:hAnsi="Arial" w:cs="Arial"/>
          <w:color w:val="2D2D2D"/>
          <w:spacing w:val="1"/>
          <w:sz w:val="15"/>
          <w:szCs w:val="15"/>
        </w:rPr>
        <w:br/>
      </w:r>
      <w:r>
        <w:rPr>
          <w:rFonts w:ascii="Arial" w:hAnsi="Arial" w:cs="Arial"/>
          <w:color w:val="2D2D2D"/>
          <w:spacing w:val="1"/>
          <w:sz w:val="15"/>
          <w:szCs w:val="15"/>
        </w:rPr>
        <w:br/>
        <w:t>номер партии и 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брутто и нетто;</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Транспортная маркировка красного фосфора, предназначенного для экспорта, должна соответствовать требованиям </w:t>
      </w:r>
      <w:r w:rsidRPr="0084386F">
        <w:rPr>
          <w:rFonts w:ascii="Arial" w:hAnsi="Arial" w:cs="Arial"/>
          <w:color w:val="2D2D2D"/>
          <w:spacing w:val="1"/>
          <w:sz w:val="15"/>
          <w:szCs w:val="15"/>
        </w:rPr>
        <w:t>ГОСТ 14192</w:t>
      </w:r>
      <w:r>
        <w:rPr>
          <w:rFonts w:ascii="Arial" w:hAnsi="Arial" w:cs="Arial"/>
          <w:color w:val="2D2D2D"/>
          <w:spacing w:val="1"/>
          <w:sz w:val="15"/>
          <w:szCs w:val="15"/>
        </w:rPr>
        <w:t>, а также заказам-нарядам внешнеторговых организаций.</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4.7; 4.8.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4.9.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 Красный фосфор, упакованный в барабаны, транспортируют железнодорожным и автомобильным транспортом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 xml:space="preserve">Перевозка красного фосфора по железной дороге осуществляется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транспортирование продукта, упакованного в стальные барабаны,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 при помощи лотков, изготовленных по нормативно-технической документации до 01.01.93.</w:t>
      </w:r>
      <w:r>
        <w:rPr>
          <w:rFonts w:ascii="Arial" w:hAnsi="Arial" w:cs="Arial"/>
          <w:color w:val="2D2D2D"/>
          <w:spacing w:val="1"/>
          <w:sz w:val="15"/>
          <w:szCs w:val="15"/>
        </w:rPr>
        <w:br/>
      </w:r>
      <w:r>
        <w:rPr>
          <w:rFonts w:ascii="Arial" w:hAnsi="Arial" w:cs="Arial"/>
          <w:color w:val="2D2D2D"/>
          <w:spacing w:val="1"/>
          <w:sz w:val="15"/>
          <w:szCs w:val="15"/>
        </w:rPr>
        <w:br/>
        <w:t>Перевозка красного фосфора осуществляется в пакетированном виде на поддонах по </w:t>
      </w:r>
      <w:r w:rsidRPr="0084386F">
        <w:rPr>
          <w:rFonts w:ascii="Arial" w:hAnsi="Arial" w:cs="Arial"/>
          <w:color w:val="2D2D2D"/>
          <w:spacing w:val="1"/>
          <w:sz w:val="15"/>
          <w:szCs w:val="15"/>
        </w:rPr>
        <w:t>ГОСТ 9557</w:t>
      </w:r>
      <w:r>
        <w:rPr>
          <w:rFonts w:ascii="Arial" w:hAnsi="Arial" w:cs="Arial"/>
          <w:color w:val="2D2D2D"/>
          <w:spacing w:val="1"/>
          <w:sz w:val="15"/>
          <w:szCs w:val="15"/>
        </w:rPr>
        <w:t>. Размеры пакета должны соответствовать </w:t>
      </w:r>
      <w:r w:rsidRPr="0084386F">
        <w:rPr>
          <w:rFonts w:ascii="Arial" w:hAnsi="Arial" w:cs="Arial"/>
          <w:color w:val="2D2D2D"/>
          <w:spacing w:val="1"/>
          <w:sz w:val="15"/>
          <w:szCs w:val="15"/>
        </w:rPr>
        <w:t>ГОСТ 24597</w:t>
      </w:r>
      <w:r>
        <w:rPr>
          <w:rFonts w:ascii="Arial" w:hAnsi="Arial" w:cs="Arial"/>
          <w:color w:val="2D2D2D"/>
          <w:spacing w:val="1"/>
          <w:sz w:val="15"/>
          <w:szCs w:val="15"/>
        </w:rPr>
        <w:t>. Средства скрепления груза - по </w:t>
      </w:r>
      <w:r w:rsidRPr="0084386F">
        <w:rPr>
          <w:rFonts w:ascii="Arial" w:hAnsi="Arial" w:cs="Arial"/>
          <w:color w:val="2D2D2D"/>
          <w:spacing w:val="1"/>
          <w:sz w:val="15"/>
          <w:szCs w:val="15"/>
        </w:rPr>
        <w:t>ГОСТ 21650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Погрузка и выгрузка продукта, транспортируемого при помощи лотков, проводится на подъездных путях предприятий изготовителя и потребителя.</w:t>
      </w:r>
      <w:r>
        <w:rPr>
          <w:rFonts w:ascii="Arial" w:hAnsi="Arial" w:cs="Arial"/>
          <w:color w:val="2D2D2D"/>
          <w:spacing w:val="1"/>
          <w:sz w:val="15"/>
          <w:szCs w:val="15"/>
        </w:rPr>
        <w:br/>
      </w:r>
      <w:r>
        <w:rPr>
          <w:rFonts w:ascii="Arial" w:hAnsi="Arial" w:cs="Arial"/>
          <w:color w:val="2D2D2D"/>
          <w:spacing w:val="1"/>
          <w:sz w:val="15"/>
          <w:szCs w:val="15"/>
        </w:rPr>
        <w:br/>
        <w:t>Продукт, упакованный в универсальные контейнеры типоразмеров 1С, УУК-5У, УУК-3 по </w:t>
      </w:r>
      <w:r w:rsidRPr="0084386F">
        <w:rPr>
          <w:rFonts w:ascii="Arial" w:hAnsi="Arial" w:cs="Arial"/>
          <w:color w:val="2D2D2D"/>
          <w:spacing w:val="1"/>
          <w:sz w:val="15"/>
          <w:szCs w:val="15"/>
        </w:rPr>
        <w:t>ГОСТ 18477</w:t>
      </w:r>
      <w:r>
        <w:rPr>
          <w:rFonts w:ascii="Arial" w:hAnsi="Arial" w:cs="Arial"/>
          <w:color w:val="2D2D2D"/>
          <w:spacing w:val="1"/>
          <w:sz w:val="15"/>
          <w:szCs w:val="15"/>
        </w:rPr>
        <w:t>, транспортируют в открытых транспортных средствах.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 Красный фосфор хранят в сухих, </w:t>
      </w:r>
      <w:proofErr w:type="spellStart"/>
      <w:r>
        <w:rPr>
          <w:rFonts w:ascii="Arial" w:hAnsi="Arial" w:cs="Arial"/>
          <w:color w:val="2D2D2D"/>
          <w:spacing w:val="1"/>
          <w:sz w:val="15"/>
          <w:szCs w:val="15"/>
        </w:rPr>
        <w:t>неотапливаемых</w:t>
      </w:r>
      <w:proofErr w:type="spellEnd"/>
      <w:r>
        <w:rPr>
          <w:rFonts w:ascii="Arial" w:hAnsi="Arial" w:cs="Arial"/>
          <w:color w:val="2D2D2D"/>
          <w:spacing w:val="1"/>
          <w:sz w:val="15"/>
          <w:szCs w:val="15"/>
        </w:rPr>
        <w:t xml:space="preserve"> закрытых складах из несгораемого материала.</w:t>
      </w:r>
      <w:r>
        <w:rPr>
          <w:rFonts w:ascii="Arial" w:hAnsi="Arial" w:cs="Arial"/>
          <w:color w:val="2D2D2D"/>
          <w:spacing w:val="1"/>
          <w:sz w:val="15"/>
          <w:szCs w:val="15"/>
        </w:rPr>
        <w:br/>
      </w:r>
      <w:r>
        <w:rPr>
          <w:rFonts w:ascii="Arial" w:hAnsi="Arial" w:cs="Arial"/>
          <w:color w:val="2D2D2D"/>
          <w:spacing w:val="1"/>
          <w:sz w:val="15"/>
          <w:szCs w:val="15"/>
        </w:rPr>
        <w:br/>
        <w:t>Не допускается хранение красного фосфора с другими горючими материалами.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84386F" w:rsidRDefault="0084386F" w:rsidP="008438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красного фосфора требованиям настоящего стандарта при соблюдении условий хранения.</w:t>
      </w:r>
      <w:r>
        <w:rPr>
          <w:rFonts w:ascii="Arial" w:hAnsi="Arial" w:cs="Arial"/>
          <w:color w:val="2D2D2D"/>
          <w:spacing w:val="1"/>
          <w:sz w:val="15"/>
          <w:szCs w:val="15"/>
        </w:rPr>
        <w:br/>
      </w:r>
    </w:p>
    <w:p w:rsidR="0084386F" w:rsidRDefault="0084386F" w:rsidP="0084386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5.2. Гарантийный срок хранения красного фосфора - 3 года со дня изготовления. </w:t>
      </w:r>
      <w:r>
        <w:rPr>
          <w:rFonts w:ascii="Arial" w:hAnsi="Arial" w:cs="Arial"/>
          <w:color w:val="2D2D2D"/>
          <w:spacing w:val="1"/>
          <w:sz w:val="15"/>
          <w:szCs w:val="15"/>
        </w:rPr>
        <w:br/>
      </w:r>
      <w:r>
        <w:rPr>
          <w:rFonts w:ascii="Arial" w:hAnsi="Arial" w:cs="Arial"/>
          <w:color w:val="2D2D2D"/>
          <w:spacing w:val="1"/>
          <w:sz w:val="15"/>
          <w:szCs w:val="15"/>
        </w:rPr>
        <w:br/>
        <w:t xml:space="preserve">Разд.5.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177C25" w:rsidRPr="0084386F" w:rsidRDefault="00177C25" w:rsidP="0084386F">
      <w:pPr>
        <w:rPr>
          <w:szCs w:val="15"/>
        </w:rPr>
      </w:pPr>
    </w:p>
    <w:sectPr w:rsidR="00177C25" w:rsidRPr="0084386F"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0222E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77C82"/>
    <w:multiLevelType w:val="multilevel"/>
    <w:tmpl w:val="D08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92605"/>
    <w:multiLevelType w:val="multilevel"/>
    <w:tmpl w:val="9B4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33ED"/>
    <w:multiLevelType w:val="multilevel"/>
    <w:tmpl w:val="8E3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03DC5"/>
    <w:multiLevelType w:val="multilevel"/>
    <w:tmpl w:val="E67A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D57FD"/>
    <w:multiLevelType w:val="multilevel"/>
    <w:tmpl w:val="A82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B362F"/>
    <w:multiLevelType w:val="multilevel"/>
    <w:tmpl w:val="DEA4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70B1F"/>
    <w:multiLevelType w:val="multilevel"/>
    <w:tmpl w:val="9A9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A10FFC"/>
    <w:multiLevelType w:val="multilevel"/>
    <w:tmpl w:val="EFE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25"/>
  </w:num>
  <w:num w:numId="4">
    <w:abstractNumId w:val="4"/>
  </w:num>
  <w:num w:numId="5">
    <w:abstractNumId w:val="19"/>
  </w:num>
  <w:num w:numId="6">
    <w:abstractNumId w:val="17"/>
  </w:num>
  <w:num w:numId="7">
    <w:abstractNumId w:val="15"/>
  </w:num>
  <w:num w:numId="8">
    <w:abstractNumId w:val="5"/>
  </w:num>
  <w:num w:numId="9">
    <w:abstractNumId w:val="22"/>
  </w:num>
  <w:num w:numId="10">
    <w:abstractNumId w:val="10"/>
  </w:num>
  <w:num w:numId="11">
    <w:abstractNumId w:val="11"/>
  </w:num>
  <w:num w:numId="12">
    <w:abstractNumId w:val="13"/>
  </w:num>
  <w:num w:numId="13">
    <w:abstractNumId w:val="21"/>
  </w:num>
  <w:num w:numId="14">
    <w:abstractNumId w:val="12"/>
  </w:num>
  <w:num w:numId="15">
    <w:abstractNumId w:val="3"/>
  </w:num>
  <w:num w:numId="16">
    <w:abstractNumId w:val="23"/>
  </w:num>
  <w:num w:numId="17">
    <w:abstractNumId w:val="0"/>
  </w:num>
  <w:num w:numId="18">
    <w:abstractNumId w:val="1"/>
  </w:num>
  <w:num w:numId="19">
    <w:abstractNumId w:val="2"/>
  </w:num>
  <w:num w:numId="20">
    <w:abstractNumId w:val="7"/>
  </w:num>
  <w:num w:numId="21">
    <w:abstractNumId w:val="18"/>
  </w:num>
  <w:num w:numId="22">
    <w:abstractNumId w:val="16"/>
  </w:num>
  <w:num w:numId="23">
    <w:abstractNumId w:val="8"/>
  </w:num>
  <w:num w:numId="24">
    <w:abstractNumId w:val="20"/>
  </w:num>
  <w:num w:numId="25">
    <w:abstractNumId w:val="6"/>
  </w:num>
  <w:num w:numId="26">
    <w:abstractNumId w:val="1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222ED"/>
    <w:rsid w:val="000C34D1"/>
    <w:rsid w:val="000E11B6"/>
    <w:rsid w:val="00144A40"/>
    <w:rsid w:val="00153F83"/>
    <w:rsid w:val="001708BD"/>
    <w:rsid w:val="001741CA"/>
    <w:rsid w:val="00177C25"/>
    <w:rsid w:val="002D3ACA"/>
    <w:rsid w:val="00313072"/>
    <w:rsid w:val="00362C0C"/>
    <w:rsid w:val="003D53F9"/>
    <w:rsid w:val="003F7A45"/>
    <w:rsid w:val="00477A04"/>
    <w:rsid w:val="0059308D"/>
    <w:rsid w:val="006B6B83"/>
    <w:rsid w:val="007214CA"/>
    <w:rsid w:val="007E5D19"/>
    <w:rsid w:val="0084386F"/>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1486237">
      <w:bodyDiv w:val="1"/>
      <w:marLeft w:val="0"/>
      <w:marRight w:val="0"/>
      <w:marTop w:val="0"/>
      <w:marBottom w:val="0"/>
      <w:divBdr>
        <w:top w:val="none" w:sz="0" w:space="0" w:color="auto"/>
        <w:left w:val="none" w:sz="0" w:space="0" w:color="auto"/>
        <w:bottom w:val="none" w:sz="0" w:space="0" w:color="auto"/>
        <w:right w:val="none" w:sz="0" w:space="0" w:color="auto"/>
      </w:divBdr>
      <w:divsChild>
        <w:div w:id="369578344">
          <w:marLeft w:val="215"/>
          <w:marRight w:val="215"/>
          <w:marTop w:val="0"/>
          <w:marBottom w:val="0"/>
          <w:divBdr>
            <w:top w:val="none" w:sz="0" w:space="0" w:color="auto"/>
            <w:left w:val="none" w:sz="0" w:space="0" w:color="auto"/>
            <w:bottom w:val="none" w:sz="0" w:space="0" w:color="auto"/>
            <w:right w:val="none" w:sz="0" w:space="0" w:color="auto"/>
          </w:divBdr>
          <w:divsChild>
            <w:div w:id="1070619012">
              <w:marLeft w:val="0"/>
              <w:marRight w:val="0"/>
              <w:marTop w:val="107"/>
              <w:marBottom w:val="150"/>
              <w:divBdr>
                <w:top w:val="none" w:sz="0" w:space="0" w:color="auto"/>
                <w:left w:val="none" w:sz="0" w:space="0" w:color="auto"/>
                <w:bottom w:val="none" w:sz="0" w:space="0" w:color="auto"/>
                <w:right w:val="none" w:sz="0" w:space="0" w:color="auto"/>
              </w:divBdr>
              <w:divsChild>
                <w:div w:id="1844735291">
                  <w:marLeft w:val="11"/>
                  <w:marRight w:val="11"/>
                  <w:marTop w:val="11"/>
                  <w:marBottom w:val="11"/>
                  <w:divBdr>
                    <w:top w:val="none" w:sz="0" w:space="0" w:color="auto"/>
                    <w:left w:val="none" w:sz="0" w:space="0" w:color="auto"/>
                    <w:bottom w:val="none" w:sz="0" w:space="0" w:color="auto"/>
                    <w:right w:val="none" w:sz="0" w:space="0" w:color="auto"/>
                  </w:divBdr>
                  <w:divsChild>
                    <w:div w:id="389424926">
                      <w:marLeft w:val="0"/>
                      <w:marRight w:val="0"/>
                      <w:marTop w:val="0"/>
                      <w:marBottom w:val="0"/>
                      <w:divBdr>
                        <w:top w:val="none" w:sz="0" w:space="0" w:color="auto"/>
                        <w:left w:val="none" w:sz="0" w:space="0" w:color="auto"/>
                        <w:bottom w:val="none" w:sz="0" w:space="0" w:color="auto"/>
                        <w:right w:val="none" w:sz="0" w:space="0" w:color="auto"/>
                      </w:divBdr>
                    </w:div>
                    <w:div w:id="1128932327">
                      <w:marLeft w:val="0"/>
                      <w:marRight w:val="0"/>
                      <w:marTop w:val="0"/>
                      <w:marBottom w:val="0"/>
                      <w:divBdr>
                        <w:top w:val="none" w:sz="0" w:space="0" w:color="auto"/>
                        <w:left w:val="none" w:sz="0" w:space="0" w:color="auto"/>
                        <w:bottom w:val="none" w:sz="0" w:space="0" w:color="auto"/>
                        <w:right w:val="none" w:sz="0" w:space="0" w:color="auto"/>
                      </w:divBdr>
                    </w:div>
                  </w:divsChild>
                </w:div>
                <w:div w:id="1393039946">
                  <w:marLeft w:val="0"/>
                  <w:marRight w:val="0"/>
                  <w:marTop w:val="0"/>
                  <w:marBottom w:val="0"/>
                  <w:divBdr>
                    <w:top w:val="none" w:sz="0" w:space="0" w:color="auto"/>
                    <w:left w:val="none" w:sz="0" w:space="0" w:color="auto"/>
                    <w:bottom w:val="none" w:sz="0" w:space="0" w:color="auto"/>
                    <w:right w:val="none" w:sz="0" w:space="0" w:color="auto"/>
                  </w:divBdr>
                  <w:divsChild>
                    <w:div w:id="630483290">
                      <w:marLeft w:val="0"/>
                      <w:marRight w:val="0"/>
                      <w:marTop w:val="0"/>
                      <w:marBottom w:val="0"/>
                      <w:divBdr>
                        <w:top w:val="none" w:sz="0" w:space="0" w:color="auto"/>
                        <w:left w:val="none" w:sz="0" w:space="0" w:color="auto"/>
                        <w:bottom w:val="none" w:sz="0" w:space="0" w:color="auto"/>
                        <w:right w:val="none" w:sz="0" w:space="0" w:color="auto"/>
                      </w:divBdr>
                      <w:divsChild>
                        <w:div w:id="2045326687">
                          <w:marLeft w:val="0"/>
                          <w:marRight w:val="0"/>
                          <w:marTop w:val="0"/>
                          <w:marBottom w:val="0"/>
                          <w:divBdr>
                            <w:top w:val="none" w:sz="0" w:space="0" w:color="auto"/>
                            <w:left w:val="none" w:sz="0" w:space="0" w:color="auto"/>
                            <w:bottom w:val="none" w:sz="0" w:space="0" w:color="auto"/>
                            <w:right w:val="none" w:sz="0" w:space="0" w:color="auto"/>
                          </w:divBdr>
                          <w:divsChild>
                            <w:div w:id="290863241">
                              <w:marLeft w:val="5663"/>
                              <w:marRight w:val="0"/>
                              <w:marTop w:val="0"/>
                              <w:marBottom w:val="0"/>
                              <w:divBdr>
                                <w:top w:val="none" w:sz="0" w:space="0" w:color="auto"/>
                                <w:left w:val="none" w:sz="0" w:space="0" w:color="auto"/>
                                <w:bottom w:val="none" w:sz="0" w:space="0" w:color="auto"/>
                                <w:right w:val="none" w:sz="0" w:space="0" w:color="auto"/>
                              </w:divBdr>
                            </w:div>
                          </w:divsChild>
                        </w:div>
                        <w:div w:id="254364253">
                          <w:marLeft w:val="-14067"/>
                          <w:marRight w:val="322"/>
                          <w:marTop w:val="376"/>
                          <w:marBottom w:val="0"/>
                          <w:divBdr>
                            <w:top w:val="none" w:sz="0" w:space="0" w:color="auto"/>
                            <w:left w:val="none" w:sz="0" w:space="0" w:color="auto"/>
                            <w:bottom w:val="none" w:sz="0" w:space="0" w:color="auto"/>
                            <w:right w:val="none" w:sz="0" w:space="0" w:color="auto"/>
                          </w:divBdr>
                        </w:div>
                        <w:div w:id="2006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414">
                  <w:marLeft w:val="11"/>
                  <w:marRight w:val="11"/>
                  <w:marTop w:val="0"/>
                  <w:marBottom w:val="0"/>
                  <w:divBdr>
                    <w:top w:val="none" w:sz="0" w:space="0" w:color="auto"/>
                    <w:left w:val="none" w:sz="0" w:space="0" w:color="auto"/>
                    <w:bottom w:val="none" w:sz="0" w:space="0" w:color="auto"/>
                    <w:right w:val="none" w:sz="0" w:space="0" w:color="auto"/>
                  </w:divBdr>
                </w:div>
              </w:divsChild>
            </w:div>
            <w:div w:id="1946229076">
              <w:marLeft w:val="0"/>
              <w:marRight w:val="0"/>
              <w:marTop w:val="0"/>
              <w:marBottom w:val="494"/>
              <w:divBdr>
                <w:top w:val="none" w:sz="0" w:space="0" w:color="auto"/>
                <w:left w:val="none" w:sz="0" w:space="0" w:color="auto"/>
                <w:bottom w:val="none" w:sz="0" w:space="0" w:color="auto"/>
                <w:right w:val="none" w:sz="0" w:space="0" w:color="auto"/>
              </w:divBdr>
              <w:divsChild>
                <w:div w:id="1376157381">
                  <w:marLeft w:val="0"/>
                  <w:marRight w:val="0"/>
                  <w:marTop w:val="0"/>
                  <w:marBottom w:val="322"/>
                  <w:divBdr>
                    <w:top w:val="none" w:sz="0" w:space="0" w:color="auto"/>
                    <w:left w:val="none" w:sz="0" w:space="0" w:color="auto"/>
                    <w:bottom w:val="none" w:sz="0" w:space="0" w:color="auto"/>
                    <w:right w:val="none" w:sz="0" w:space="0" w:color="auto"/>
                  </w:divBdr>
                  <w:divsChild>
                    <w:div w:id="5055816">
                      <w:marLeft w:val="0"/>
                      <w:marRight w:val="0"/>
                      <w:marTop w:val="0"/>
                      <w:marBottom w:val="0"/>
                      <w:divBdr>
                        <w:top w:val="none" w:sz="0" w:space="0" w:color="auto"/>
                        <w:left w:val="none" w:sz="0" w:space="0" w:color="auto"/>
                        <w:bottom w:val="none" w:sz="0" w:space="0" w:color="auto"/>
                        <w:right w:val="none" w:sz="0" w:space="0" w:color="auto"/>
                      </w:divBdr>
                    </w:div>
                    <w:div w:id="2132480160">
                      <w:marLeft w:val="0"/>
                      <w:marRight w:val="0"/>
                      <w:marTop w:val="688"/>
                      <w:marBottom w:val="322"/>
                      <w:divBdr>
                        <w:top w:val="single" w:sz="4" w:space="5" w:color="CDCDCD"/>
                        <w:left w:val="single" w:sz="4" w:space="0" w:color="CDCDCD"/>
                        <w:bottom w:val="single" w:sz="4" w:space="22" w:color="CDCDCD"/>
                        <w:right w:val="single" w:sz="4" w:space="0" w:color="CDCDCD"/>
                      </w:divBdr>
                      <w:divsChild>
                        <w:div w:id="1675111183">
                          <w:marLeft w:val="0"/>
                          <w:marRight w:val="0"/>
                          <w:marTop w:val="0"/>
                          <w:marBottom w:val="752"/>
                          <w:divBdr>
                            <w:top w:val="none" w:sz="0" w:space="0" w:color="auto"/>
                            <w:left w:val="none" w:sz="0" w:space="0" w:color="auto"/>
                            <w:bottom w:val="none" w:sz="0" w:space="0" w:color="auto"/>
                            <w:right w:val="none" w:sz="0" w:space="0" w:color="auto"/>
                          </w:divBdr>
                          <w:divsChild>
                            <w:div w:id="1451388544">
                              <w:marLeft w:val="0"/>
                              <w:marRight w:val="0"/>
                              <w:marTop w:val="0"/>
                              <w:marBottom w:val="0"/>
                              <w:divBdr>
                                <w:top w:val="none" w:sz="0" w:space="0" w:color="auto"/>
                                <w:left w:val="none" w:sz="0" w:space="0" w:color="auto"/>
                                <w:bottom w:val="none" w:sz="0" w:space="0" w:color="auto"/>
                                <w:right w:val="none" w:sz="0" w:space="0" w:color="auto"/>
                              </w:divBdr>
                            </w:div>
                            <w:div w:id="1953777208">
                              <w:marLeft w:val="0"/>
                              <w:marRight w:val="0"/>
                              <w:marTop w:val="0"/>
                              <w:marBottom w:val="0"/>
                              <w:divBdr>
                                <w:top w:val="none" w:sz="0" w:space="0" w:color="auto"/>
                                <w:left w:val="none" w:sz="0" w:space="0" w:color="auto"/>
                                <w:bottom w:val="none" w:sz="0" w:space="0" w:color="auto"/>
                                <w:right w:val="none" w:sz="0" w:space="0" w:color="auto"/>
                              </w:divBdr>
                              <w:divsChild>
                                <w:div w:id="1603877802">
                                  <w:marLeft w:val="0"/>
                                  <w:marRight w:val="0"/>
                                  <w:marTop w:val="0"/>
                                  <w:marBottom w:val="0"/>
                                  <w:divBdr>
                                    <w:top w:val="none" w:sz="0" w:space="0" w:color="auto"/>
                                    <w:left w:val="none" w:sz="0" w:space="0" w:color="auto"/>
                                    <w:bottom w:val="none" w:sz="0" w:space="0" w:color="auto"/>
                                    <w:right w:val="none" w:sz="0" w:space="0" w:color="auto"/>
                                  </w:divBdr>
                                  <w:divsChild>
                                    <w:div w:id="135926000">
                                      <w:marLeft w:val="0"/>
                                      <w:marRight w:val="0"/>
                                      <w:marTop w:val="0"/>
                                      <w:marBottom w:val="0"/>
                                      <w:divBdr>
                                        <w:top w:val="none" w:sz="0" w:space="0" w:color="auto"/>
                                        <w:left w:val="none" w:sz="0" w:space="0" w:color="auto"/>
                                        <w:bottom w:val="none" w:sz="0" w:space="0" w:color="auto"/>
                                        <w:right w:val="none" w:sz="0" w:space="0" w:color="auto"/>
                                      </w:divBdr>
                                      <w:divsChild>
                                        <w:div w:id="961421735">
                                          <w:marLeft w:val="0"/>
                                          <w:marRight w:val="0"/>
                                          <w:marTop w:val="0"/>
                                          <w:marBottom w:val="0"/>
                                          <w:divBdr>
                                            <w:top w:val="none" w:sz="0" w:space="0" w:color="auto"/>
                                            <w:left w:val="none" w:sz="0" w:space="0" w:color="auto"/>
                                            <w:bottom w:val="none" w:sz="0" w:space="0" w:color="auto"/>
                                            <w:right w:val="none" w:sz="0" w:space="0" w:color="auto"/>
                                          </w:divBdr>
                                          <w:divsChild>
                                            <w:div w:id="1202984126">
                                              <w:marLeft w:val="0"/>
                                              <w:marRight w:val="0"/>
                                              <w:marTop w:val="0"/>
                                              <w:marBottom w:val="0"/>
                                              <w:divBdr>
                                                <w:top w:val="none" w:sz="0" w:space="0" w:color="auto"/>
                                                <w:left w:val="none" w:sz="0" w:space="0" w:color="auto"/>
                                                <w:bottom w:val="none" w:sz="0" w:space="0" w:color="auto"/>
                                                <w:right w:val="none" w:sz="0" w:space="0" w:color="auto"/>
                                              </w:divBdr>
                                            </w:div>
                                            <w:div w:id="11157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96033">
                              <w:marLeft w:val="0"/>
                              <w:marRight w:val="0"/>
                              <w:marTop w:val="0"/>
                              <w:marBottom w:val="0"/>
                              <w:divBdr>
                                <w:top w:val="none" w:sz="0" w:space="0" w:color="auto"/>
                                <w:left w:val="none" w:sz="0" w:space="0" w:color="auto"/>
                                <w:bottom w:val="none" w:sz="0" w:space="0" w:color="auto"/>
                                <w:right w:val="none" w:sz="0" w:space="0" w:color="auto"/>
                              </w:divBdr>
                              <w:divsChild>
                                <w:div w:id="1940285837">
                                  <w:marLeft w:val="0"/>
                                  <w:marRight w:val="0"/>
                                  <w:marTop w:val="0"/>
                                  <w:marBottom w:val="0"/>
                                  <w:divBdr>
                                    <w:top w:val="none" w:sz="0" w:space="0" w:color="auto"/>
                                    <w:left w:val="none" w:sz="0" w:space="0" w:color="auto"/>
                                    <w:bottom w:val="none" w:sz="0" w:space="0" w:color="auto"/>
                                    <w:right w:val="none" w:sz="0" w:space="0" w:color="auto"/>
                                  </w:divBdr>
                                  <w:divsChild>
                                    <w:div w:id="731849343">
                                      <w:marLeft w:val="0"/>
                                      <w:marRight w:val="0"/>
                                      <w:marTop w:val="0"/>
                                      <w:marBottom w:val="0"/>
                                      <w:divBdr>
                                        <w:top w:val="none" w:sz="0" w:space="0" w:color="auto"/>
                                        <w:left w:val="none" w:sz="0" w:space="0" w:color="auto"/>
                                        <w:bottom w:val="none" w:sz="0" w:space="0" w:color="auto"/>
                                        <w:right w:val="none" w:sz="0" w:space="0" w:color="auto"/>
                                      </w:divBdr>
                                      <w:divsChild>
                                        <w:div w:id="18092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6751">
              <w:marLeft w:val="0"/>
              <w:marRight w:val="0"/>
              <w:marTop w:val="0"/>
              <w:marBottom w:val="161"/>
              <w:divBdr>
                <w:top w:val="single" w:sz="4" w:space="0" w:color="E0E0E0"/>
                <w:left w:val="single" w:sz="4" w:space="0" w:color="E0E0E0"/>
                <w:bottom w:val="single" w:sz="4" w:space="0" w:color="E0E0E0"/>
                <w:right w:val="single" w:sz="4" w:space="0" w:color="E0E0E0"/>
              </w:divBdr>
              <w:divsChild>
                <w:div w:id="40448653">
                  <w:marLeft w:val="0"/>
                  <w:marRight w:val="0"/>
                  <w:marTop w:val="0"/>
                  <w:marBottom w:val="0"/>
                  <w:divBdr>
                    <w:top w:val="none" w:sz="0" w:space="0" w:color="auto"/>
                    <w:left w:val="none" w:sz="0" w:space="0" w:color="auto"/>
                    <w:bottom w:val="none" w:sz="0" w:space="0" w:color="auto"/>
                    <w:right w:val="none" w:sz="0" w:space="0" w:color="auto"/>
                  </w:divBdr>
                </w:div>
                <w:div w:id="302346399">
                  <w:marLeft w:val="0"/>
                  <w:marRight w:val="0"/>
                  <w:marTop w:val="0"/>
                  <w:marBottom w:val="0"/>
                  <w:divBdr>
                    <w:top w:val="none" w:sz="0" w:space="0" w:color="auto"/>
                    <w:left w:val="none" w:sz="0" w:space="0" w:color="auto"/>
                    <w:bottom w:val="none" w:sz="0" w:space="0" w:color="auto"/>
                    <w:right w:val="none" w:sz="0" w:space="0" w:color="auto"/>
                  </w:divBdr>
                </w:div>
              </w:divsChild>
            </w:div>
            <w:div w:id="795173392">
              <w:marLeft w:val="0"/>
              <w:marRight w:val="0"/>
              <w:marTop w:val="0"/>
              <w:marBottom w:val="0"/>
              <w:divBdr>
                <w:top w:val="none" w:sz="0" w:space="0" w:color="auto"/>
                <w:left w:val="none" w:sz="0" w:space="0" w:color="auto"/>
                <w:bottom w:val="none" w:sz="0" w:space="0" w:color="auto"/>
                <w:right w:val="none" w:sz="0" w:space="0" w:color="auto"/>
              </w:divBdr>
              <w:divsChild>
                <w:div w:id="308485446">
                  <w:marLeft w:val="0"/>
                  <w:marRight w:val="0"/>
                  <w:marTop w:val="0"/>
                  <w:marBottom w:val="0"/>
                  <w:divBdr>
                    <w:top w:val="none" w:sz="0" w:space="0" w:color="auto"/>
                    <w:left w:val="none" w:sz="0" w:space="0" w:color="auto"/>
                    <w:bottom w:val="none" w:sz="0" w:space="0" w:color="auto"/>
                    <w:right w:val="none" w:sz="0" w:space="0" w:color="auto"/>
                  </w:divBdr>
                </w:div>
                <w:div w:id="413934665">
                  <w:marLeft w:val="0"/>
                  <w:marRight w:val="0"/>
                  <w:marTop w:val="0"/>
                  <w:marBottom w:val="0"/>
                  <w:divBdr>
                    <w:top w:val="none" w:sz="0" w:space="0" w:color="auto"/>
                    <w:left w:val="none" w:sz="0" w:space="0" w:color="auto"/>
                    <w:bottom w:val="none" w:sz="0" w:space="0" w:color="auto"/>
                    <w:right w:val="none" w:sz="0" w:space="0" w:color="auto"/>
                  </w:divBdr>
                </w:div>
                <w:div w:id="150616704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8291">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107996">
      <w:bodyDiv w:val="1"/>
      <w:marLeft w:val="0"/>
      <w:marRight w:val="0"/>
      <w:marTop w:val="0"/>
      <w:marBottom w:val="0"/>
      <w:divBdr>
        <w:top w:val="none" w:sz="0" w:space="0" w:color="auto"/>
        <w:left w:val="none" w:sz="0" w:space="0" w:color="auto"/>
        <w:bottom w:val="none" w:sz="0" w:space="0" w:color="auto"/>
        <w:right w:val="none" w:sz="0" w:space="0" w:color="auto"/>
      </w:divBdr>
      <w:divsChild>
        <w:div w:id="1835220559">
          <w:marLeft w:val="0"/>
          <w:marRight w:val="0"/>
          <w:marTop w:val="161"/>
          <w:marBottom w:val="0"/>
          <w:divBdr>
            <w:top w:val="none" w:sz="0" w:space="0" w:color="auto"/>
            <w:left w:val="none" w:sz="0" w:space="0" w:color="auto"/>
            <w:bottom w:val="none" w:sz="0" w:space="0" w:color="auto"/>
            <w:right w:val="none" w:sz="0" w:space="0" w:color="auto"/>
          </w:divBdr>
        </w:div>
        <w:div w:id="1939093300">
          <w:marLeft w:val="0"/>
          <w:marRight w:val="0"/>
          <w:marTop w:val="161"/>
          <w:marBottom w:val="0"/>
          <w:divBdr>
            <w:top w:val="none" w:sz="0" w:space="0" w:color="auto"/>
            <w:left w:val="none" w:sz="0" w:space="0" w:color="auto"/>
            <w:bottom w:val="none" w:sz="0" w:space="0" w:color="auto"/>
            <w:right w:val="none" w:sz="0" w:space="0" w:color="auto"/>
          </w:divBdr>
        </w:div>
        <w:div w:id="1757482870">
          <w:marLeft w:val="0"/>
          <w:marRight w:val="0"/>
          <w:marTop w:val="161"/>
          <w:marBottom w:val="0"/>
          <w:divBdr>
            <w:top w:val="none" w:sz="0" w:space="0" w:color="auto"/>
            <w:left w:val="none" w:sz="0" w:space="0" w:color="auto"/>
            <w:bottom w:val="none" w:sz="0" w:space="0" w:color="auto"/>
            <w:right w:val="none" w:sz="0" w:space="0" w:color="auto"/>
          </w:divBdr>
        </w:div>
        <w:div w:id="526144747">
          <w:marLeft w:val="0"/>
          <w:marRight w:val="0"/>
          <w:marTop w:val="161"/>
          <w:marBottom w:val="0"/>
          <w:divBdr>
            <w:top w:val="none" w:sz="0" w:space="0" w:color="auto"/>
            <w:left w:val="none" w:sz="0" w:space="0" w:color="auto"/>
            <w:bottom w:val="none" w:sz="0" w:space="0" w:color="auto"/>
            <w:right w:val="none" w:sz="0" w:space="0" w:color="auto"/>
          </w:divBdr>
        </w:div>
        <w:div w:id="1723214255">
          <w:marLeft w:val="0"/>
          <w:marRight w:val="0"/>
          <w:marTop w:val="161"/>
          <w:marBottom w:val="0"/>
          <w:divBdr>
            <w:top w:val="none" w:sz="0" w:space="0" w:color="auto"/>
            <w:left w:val="none" w:sz="0" w:space="0" w:color="auto"/>
            <w:bottom w:val="none" w:sz="0" w:space="0" w:color="auto"/>
            <w:right w:val="none" w:sz="0" w:space="0" w:color="auto"/>
          </w:divBdr>
        </w:div>
        <w:div w:id="696347171">
          <w:marLeft w:val="0"/>
          <w:marRight w:val="0"/>
          <w:marTop w:val="161"/>
          <w:marBottom w:val="0"/>
          <w:divBdr>
            <w:top w:val="none" w:sz="0" w:space="0" w:color="auto"/>
            <w:left w:val="none" w:sz="0" w:space="0" w:color="auto"/>
            <w:bottom w:val="none" w:sz="0" w:space="0" w:color="auto"/>
            <w:right w:val="none" w:sz="0" w:space="0" w:color="auto"/>
          </w:divBdr>
        </w:div>
        <w:div w:id="1919634606">
          <w:marLeft w:val="0"/>
          <w:marRight w:val="0"/>
          <w:marTop w:val="161"/>
          <w:marBottom w:val="0"/>
          <w:divBdr>
            <w:top w:val="none" w:sz="0" w:space="0" w:color="auto"/>
            <w:left w:val="none" w:sz="0" w:space="0" w:color="auto"/>
            <w:bottom w:val="none" w:sz="0" w:space="0" w:color="auto"/>
            <w:right w:val="none" w:sz="0" w:space="0" w:color="auto"/>
          </w:divBdr>
        </w:div>
        <w:div w:id="1401907391">
          <w:marLeft w:val="0"/>
          <w:marRight w:val="0"/>
          <w:marTop w:val="161"/>
          <w:marBottom w:val="0"/>
          <w:divBdr>
            <w:top w:val="none" w:sz="0" w:space="0" w:color="auto"/>
            <w:left w:val="none" w:sz="0" w:space="0" w:color="auto"/>
            <w:bottom w:val="none" w:sz="0" w:space="0" w:color="auto"/>
            <w:right w:val="none" w:sz="0" w:space="0" w:color="auto"/>
          </w:divBdr>
        </w:div>
        <w:div w:id="163784513">
          <w:marLeft w:val="0"/>
          <w:marRight w:val="0"/>
          <w:marTop w:val="161"/>
          <w:marBottom w:val="0"/>
          <w:divBdr>
            <w:top w:val="none" w:sz="0" w:space="0" w:color="auto"/>
            <w:left w:val="none" w:sz="0" w:space="0" w:color="auto"/>
            <w:bottom w:val="none" w:sz="0" w:space="0" w:color="auto"/>
            <w:right w:val="none" w:sz="0" w:space="0" w:color="auto"/>
          </w:divBdr>
        </w:div>
        <w:div w:id="1871335990">
          <w:marLeft w:val="0"/>
          <w:marRight w:val="0"/>
          <w:marTop w:val="161"/>
          <w:marBottom w:val="0"/>
          <w:divBdr>
            <w:top w:val="none" w:sz="0" w:space="0" w:color="auto"/>
            <w:left w:val="none" w:sz="0" w:space="0" w:color="auto"/>
            <w:bottom w:val="none" w:sz="0" w:space="0" w:color="auto"/>
            <w:right w:val="none" w:sz="0" w:space="0" w:color="auto"/>
          </w:divBdr>
        </w:div>
        <w:div w:id="2097940784">
          <w:marLeft w:val="0"/>
          <w:marRight w:val="0"/>
          <w:marTop w:val="161"/>
          <w:marBottom w:val="0"/>
          <w:divBdr>
            <w:top w:val="none" w:sz="0" w:space="0" w:color="auto"/>
            <w:left w:val="none" w:sz="0" w:space="0" w:color="auto"/>
            <w:bottom w:val="none" w:sz="0" w:space="0" w:color="auto"/>
            <w:right w:val="none" w:sz="0" w:space="0" w:color="auto"/>
          </w:divBdr>
        </w:div>
        <w:div w:id="59716626">
          <w:marLeft w:val="0"/>
          <w:marRight w:val="0"/>
          <w:marTop w:val="161"/>
          <w:marBottom w:val="0"/>
          <w:divBdr>
            <w:top w:val="none" w:sz="0" w:space="0" w:color="auto"/>
            <w:left w:val="none" w:sz="0" w:space="0" w:color="auto"/>
            <w:bottom w:val="none" w:sz="0" w:space="0" w:color="auto"/>
            <w:right w:val="none" w:sz="0" w:space="0" w:color="auto"/>
          </w:divBdr>
        </w:div>
        <w:div w:id="902184226">
          <w:marLeft w:val="0"/>
          <w:marRight w:val="0"/>
          <w:marTop w:val="161"/>
          <w:marBottom w:val="0"/>
          <w:divBdr>
            <w:top w:val="none" w:sz="0" w:space="0" w:color="auto"/>
            <w:left w:val="none" w:sz="0" w:space="0" w:color="auto"/>
            <w:bottom w:val="none" w:sz="0" w:space="0" w:color="auto"/>
            <w:right w:val="none" w:sz="0" w:space="0" w:color="auto"/>
          </w:divBdr>
        </w:div>
        <w:div w:id="1505509967">
          <w:marLeft w:val="0"/>
          <w:marRight w:val="0"/>
          <w:marTop w:val="161"/>
          <w:marBottom w:val="0"/>
          <w:divBdr>
            <w:top w:val="none" w:sz="0" w:space="0" w:color="auto"/>
            <w:left w:val="none" w:sz="0" w:space="0" w:color="auto"/>
            <w:bottom w:val="none" w:sz="0" w:space="0" w:color="auto"/>
            <w:right w:val="none" w:sz="0" w:space="0" w:color="auto"/>
          </w:divBdr>
        </w:div>
        <w:div w:id="1653099856">
          <w:marLeft w:val="0"/>
          <w:marRight w:val="0"/>
          <w:marTop w:val="161"/>
          <w:marBottom w:val="0"/>
          <w:divBdr>
            <w:top w:val="none" w:sz="0" w:space="0" w:color="auto"/>
            <w:left w:val="none" w:sz="0" w:space="0" w:color="auto"/>
            <w:bottom w:val="none" w:sz="0" w:space="0" w:color="auto"/>
            <w:right w:val="none" w:sz="0" w:space="0" w:color="auto"/>
          </w:divBdr>
        </w:div>
        <w:div w:id="444035634">
          <w:marLeft w:val="0"/>
          <w:marRight w:val="0"/>
          <w:marTop w:val="161"/>
          <w:marBottom w:val="0"/>
          <w:divBdr>
            <w:top w:val="none" w:sz="0" w:space="0" w:color="auto"/>
            <w:left w:val="none" w:sz="0" w:space="0" w:color="auto"/>
            <w:bottom w:val="none" w:sz="0" w:space="0" w:color="auto"/>
            <w:right w:val="none" w:sz="0" w:space="0" w:color="auto"/>
          </w:divBdr>
        </w:div>
        <w:div w:id="288242761">
          <w:marLeft w:val="0"/>
          <w:marRight w:val="0"/>
          <w:marTop w:val="161"/>
          <w:marBottom w:val="0"/>
          <w:divBdr>
            <w:top w:val="none" w:sz="0" w:space="0" w:color="auto"/>
            <w:left w:val="none" w:sz="0" w:space="0" w:color="auto"/>
            <w:bottom w:val="none" w:sz="0" w:space="0" w:color="auto"/>
            <w:right w:val="none" w:sz="0" w:space="0" w:color="auto"/>
          </w:divBdr>
        </w:div>
        <w:div w:id="1296369350">
          <w:marLeft w:val="0"/>
          <w:marRight w:val="0"/>
          <w:marTop w:val="161"/>
          <w:marBottom w:val="0"/>
          <w:divBdr>
            <w:top w:val="none" w:sz="0" w:space="0" w:color="auto"/>
            <w:left w:val="none" w:sz="0" w:space="0" w:color="auto"/>
            <w:bottom w:val="none" w:sz="0" w:space="0" w:color="auto"/>
            <w:right w:val="none" w:sz="0" w:space="0" w:color="auto"/>
          </w:divBdr>
        </w:div>
        <w:div w:id="1443382246">
          <w:marLeft w:val="0"/>
          <w:marRight w:val="0"/>
          <w:marTop w:val="161"/>
          <w:marBottom w:val="0"/>
          <w:divBdr>
            <w:top w:val="none" w:sz="0" w:space="0" w:color="auto"/>
            <w:left w:val="none" w:sz="0" w:space="0" w:color="auto"/>
            <w:bottom w:val="none" w:sz="0" w:space="0" w:color="auto"/>
            <w:right w:val="none" w:sz="0" w:space="0" w:color="auto"/>
          </w:divBdr>
        </w:div>
        <w:div w:id="1953126187">
          <w:marLeft w:val="0"/>
          <w:marRight w:val="0"/>
          <w:marTop w:val="161"/>
          <w:marBottom w:val="0"/>
          <w:divBdr>
            <w:top w:val="none" w:sz="0" w:space="0" w:color="auto"/>
            <w:left w:val="none" w:sz="0" w:space="0" w:color="auto"/>
            <w:bottom w:val="none" w:sz="0" w:space="0" w:color="auto"/>
            <w:right w:val="none" w:sz="0" w:space="0" w:color="auto"/>
          </w:divBdr>
        </w:div>
        <w:div w:id="824468786">
          <w:marLeft w:val="0"/>
          <w:marRight w:val="0"/>
          <w:marTop w:val="161"/>
          <w:marBottom w:val="0"/>
          <w:divBdr>
            <w:top w:val="none" w:sz="0" w:space="0" w:color="auto"/>
            <w:left w:val="none" w:sz="0" w:space="0" w:color="auto"/>
            <w:bottom w:val="none" w:sz="0" w:space="0" w:color="auto"/>
            <w:right w:val="none" w:sz="0" w:space="0" w:color="auto"/>
          </w:divBdr>
        </w:div>
        <w:div w:id="1384988679">
          <w:marLeft w:val="0"/>
          <w:marRight w:val="0"/>
          <w:marTop w:val="161"/>
          <w:marBottom w:val="0"/>
          <w:divBdr>
            <w:top w:val="none" w:sz="0" w:space="0" w:color="auto"/>
            <w:left w:val="none" w:sz="0" w:space="0" w:color="auto"/>
            <w:bottom w:val="none" w:sz="0" w:space="0" w:color="auto"/>
            <w:right w:val="none" w:sz="0" w:space="0" w:color="auto"/>
          </w:divBdr>
        </w:div>
        <w:div w:id="1731809428">
          <w:marLeft w:val="0"/>
          <w:marRight w:val="0"/>
          <w:marTop w:val="161"/>
          <w:marBottom w:val="0"/>
          <w:divBdr>
            <w:top w:val="none" w:sz="0" w:space="0" w:color="auto"/>
            <w:left w:val="none" w:sz="0" w:space="0" w:color="auto"/>
            <w:bottom w:val="none" w:sz="0" w:space="0" w:color="auto"/>
            <w:right w:val="none" w:sz="0" w:space="0" w:color="auto"/>
          </w:divBdr>
        </w:div>
        <w:div w:id="1304121510">
          <w:marLeft w:val="0"/>
          <w:marRight w:val="0"/>
          <w:marTop w:val="161"/>
          <w:marBottom w:val="0"/>
          <w:divBdr>
            <w:top w:val="none" w:sz="0" w:space="0" w:color="auto"/>
            <w:left w:val="none" w:sz="0" w:space="0" w:color="auto"/>
            <w:bottom w:val="none" w:sz="0" w:space="0" w:color="auto"/>
            <w:right w:val="none" w:sz="0" w:space="0" w:color="auto"/>
          </w:divBdr>
        </w:div>
        <w:div w:id="369500898">
          <w:marLeft w:val="0"/>
          <w:marRight w:val="0"/>
          <w:marTop w:val="161"/>
          <w:marBottom w:val="0"/>
          <w:divBdr>
            <w:top w:val="none" w:sz="0" w:space="0" w:color="auto"/>
            <w:left w:val="none" w:sz="0" w:space="0" w:color="auto"/>
            <w:bottom w:val="none" w:sz="0" w:space="0" w:color="auto"/>
            <w:right w:val="none" w:sz="0" w:space="0" w:color="auto"/>
          </w:divBdr>
        </w:div>
        <w:div w:id="1276401848">
          <w:marLeft w:val="0"/>
          <w:marRight w:val="0"/>
          <w:marTop w:val="161"/>
          <w:marBottom w:val="0"/>
          <w:divBdr>
            <w:top w:val="none" w:sz="0" w:space="0" w:color="auto"/>
            <w:left w:val="none" w:sz="0" w:space="0" w:color="auto"/>
            <w:bottom w:val="none" w:sz="0" w:space="0" w:color="auto"/>
            <w:right w:val="none" w:sz="0" w:space="0" w:color="auto"/>
          </w:divBdr>
        </w:div>
        <w:div w:id="695347241">
          <w:marLeft w:val="0"/>
          <w:marRight w:val="0"/>
          <w:marTop w:val="161"/>
          <w:marBottom w:val="0"/>
          <w:divBdr>
            <w:top w:val="none" w:sz="0" w:space="0" w:color="auto"/>
            <w:left w:val="none" w:sz="0" w:space="0" w:color="auto"/>
            <w:bottom w:val="none" w:sz="0" w:space="0" w:color="auto"/>
            <w:right w:val="none" w:sz="0" w:space="0" w:color="auto"/>
          </w:divBdr>
        </w:div>
        <w:div w:id="1105344656">
          <w:marLeft w:val="0"/>
          <w:marRight w:val="0"/>
          <w:marTop w:val="161"/>
          <w:marBottom w:val="0"/>
          <w:divBdr>
            <w:top w:val="none" w:sz="0" w:space="0" w:color="auto"/>
            <w:left w:val="none" w:sz="0" w:space="0" w:color="auto"/>
            <w:bottom w:val="none" w:sz="0" w:space="0" w:color="auto"/>
            <w:right w:val="none" w:sz="0" w:space="0" w:color="auto"/>
          </w:divBdr>
        </w:div>
        <w:div w:id="1987469248">
          <w:marLeft w:val="0"/>
          <w:marRight w:val="0"/>
          <w:marTop w:val="161"/>
          <w:marBottom w:val="0"/>
          <w:divBdr>
            <w:top w:val="none" w:sz="0" w:space="0" w:color="auto"/>
            <w:left w:val="none" w:sz="0" w:space="0" w:color="auto"/>
            <w:bottom w:val="none" w:sz="0" w:space="0" w:color="auto"/>
            <w:right w:val="none" w:sz="0" w:space="0" w:color="auto"/>
          </w:divBdr>
        </w:div>
        <w:div w:id="1663194436">
          <w:marLeft w:val="0"/>
          <w:marRight w:val="0"/>
          <w:marTop w:val="161"/>
          <w:marBottom w:val="0"/>
          <w:divBdr>
            <w:top w:val="none" w:sz="0" w:space="0" w:color="auto"/>
            <w:left w:val="none" w:sz="0" w:space="0" w:color="auto"/>
            <w:bottom w:val="none" w:sz="0" w:space="0" w:color="auto"/>
            <w:right w:val="none" w:sz="0" w:space="0" w:color="auto"/>
          </w:divBdr>
        </w:div>
        <w:div w:id="641160320">
          <w:marLeft w:val="0"/>
          <w:marRight w:val="0"/>
          <w:marTop w:val="161"/>
          <w:marBottom w:val="0"/>
          <w:divBdr>
            <w:top w:val="none" w:sz="0" w:space="0" w:color="auto"/>
            <w:left w:val="none" w:sz="0" w:space="0" w:color="auto"/>
            <w:bottom w:val="none" w:sz="0" w:space="0" w:color="auto"/>
            <w:right w:val="none" w:sz="0" w:space="0" w:color="auto"/>
          </w:divBdr>
        </w:div>
        <w:div w:id="1708602980">
          <w:marLeft w:val="0"/>
          <w:marRight w:val="0"/>
          <w:marTop w:val="161"/>
          <w:marBottom w:val="0"/>
          <w:divBdr>
            <w:top w:val="none" w:sz="0" w:space="0" w:color="auto"/>
            <w:left w:val="none" w:sz="0" w:space="0" w:color="auto"/>
            <w:bottom w:val="none" w:sz="0" w:space="0" w:color="auto"/>
            <w:right w:val="none" w:sz="0" w:space="0" w:color="auto"/>
          </w:divBdr>
        </w:div>
        <w:div w:id="647056920">
          <w:marLeft w:val="0"/>
          <w:marRight w:val="0"/>
          <w:marTop w:val="161"/>
          <w:marBottom w:val="0"/>
          <w:divBdr>
            <w:top w:val="none" w:sz="0" w:space="0" w:color="auto"/>
            <w:left w:val="none" w:sz="0" w:space="0" w:color="auto"/>
            <w:bottom w:val="none" w:sz="0" w:space="0" w:color="auto"/>
            <w:right w:val="none" w:sz="0" w:space="0" w:color="auto"/>
          </w:divBdr>
        </w:div>
        <w:div w:id="119495943">
          <w:marLeft w:val="0"/>
          <w:marRight w:val="0"/>
          <w:marTop w:val="161"/>
          <w:marBottom w:val="0"/>
          <w:divBdr>
            <w:top w:val="none" w:sz="0" w:space="0" w:color="auto"/>
            <w:left w:val="none" w:sz="0" w:space="0" w:color="auto"/>
            <w:bottom w:val="none" w:sz="0" w:space="0" w:color="auto"/>
            <w:right w:val="none" w:sz="0" w:space="0" w:color="auto"/>
          </w:divBdr>
        </w:div>
        <w:div w:id="1915124505">
          <w:marLeft w:val="0"/>
          <w:marRight w:val="0"/>
          <w:marTop w:val="161"/>
          <w:marBottom w:val="0"/>
          <w:divBdr>
            <w:top w:val="none" w:sz="0" w:space="0" w:color="auto"/>
            <w:left w:val="none" w:sz="0" w:space="0" w:color="auto"/>
            <w:bottom w:val="none" w:sz="0" w:space="0" w:color="auto"/>
            <w:right w:val="none" w:sz="0" w:space="0" w:color="auto"/>
          </w:divBdr>
        </w:div>
        <w:div w:id="376197618">
          <w:marLeft w:val="0"/>
          <w:marRight w:val="0"/>
          <w:marTop w:val="161"/>
          <w:marBottom w:val="0"/>
          <w:divBdr>
            <w:top w:val="none" w:sz="0" w:space="0" w:color="auto"/>
            <w:left w:val="none" w:sz="0" w:space="0" w:color="auto"/>
            <w:bottom w:val="none" w:sz="0" w:space="0" w:color="auto"/>
            <w:right w:val="none" w:sz="0" w:space="0" w:color="auto"/>
          </w:divBdr>
        </w:div>
        <w:div w:id="1173036263">
          <w:marLeft w:val="0"/>
          <w:marRight w:val="0"/>
          <w:marTop w:val="161"/>
          <w:marBottom w:val="0"/>
          <w:divBdr>
            <w:top w:val="none" w:sz="0" w:space="0" w:color="auto"/>
            <w:left w:val="none" w:sz="0" w:space="0" w:color="auto"/>
            <w:bottom w:val="none" w:sz="0" w:space="0" w:color="auto"/>
            <w:right w:val="none" w:sz="0" w:space="0" w:color="auto"/>
          </w:divBdr>
        </w:div>
        <w:div w:id="1367369026">
          <w:marLeft w:val="0"/>
          <w:marRight w:val="0"/>
          <w:marTop w:val="161"/>
          <w:marBottom w:val="0"/>
          <w:divBdr>
            <w:top w:val="none" w:sz="0" w:space="0" w:color="auto"/>
            <w:left w:val="none" w:sz="0" w:space="0" w:color="auto"/>
            <w:bottom w:val="none" w:sz="0" w:space="0" w:color="auto"/>
            <w:right w:val="none" w:sz="0" w:space="0" w:color="auto"/>
          </w:divBdr>
        </w:div>
        <w:div w:id="964774338">
          <w:marLeft w:val="0"/>
          <w:marRight w:val="0"/>
          <w:marTop w:val="161"/>
          <w:marBottom w:val="0"/>
          <w:divBdr>
            <w:top w:val="none" w:sz="0" w:space="0" w:color="auto"/>
            <w:left w:val="none" w:sz="0" w:space="0" w:color="auto"/>
            <w:bottom w:val="none" w:sz="0" w:space="0" w:color="auto"/>
            <w:right w:val="none" w:sz="0" w:space="0" w:color="auto"/>
          </w:divBdr>
        </w:div>
        <w:div w:id="729035507">
          <w:marLeft w:val="0"/>
          <w:marRight w:val="0"/>
          <w:marTop w:val="161"/>
          <w:marBottom w:val="0"/>
          <w:divBdr>
            <w:top w:val="none" w:sz="0" w:space="0" w:color="auto"/>
            <w:left w:val="none" w:sz="0" w:space="0" w:color="auto"/>
            <w:bottom w:val="none" w:sz="0" w:space="0" w:color="auto"/>
            <w:right w:val="none" w:sz="0" w:space="0" w:color="auto"/>
          </w:divBdr>
        </w:div>
        <w:div w:id="949430504">
          <w:marLeft w:val="0"/>
          <w:marRight w:val="0"/>
          <w:marTop w:val="161"/>
          <w:marBottom w:val="0"/>
          <w:divBdr>
            <w:top w:val="none" w:sz="0" w:space="0" w:color="auto"/>
            <w:left w:val="none" w:sz="0" w:space="0" w:color="auto"/>
            <w:bottom w:val="none" w:sz="0" w:space="0" w:color="auto"/>
            <w:right w:val="none" w:sz="0" w:space="0" w:color="auto"/>
          </w:divBdr>
        </w:div>
        <w:div w:id="1706638899">
          <w:marLeft w:val="0"/>
          <w:marRight w:val="0"/>
          <w:marTop w:val="161"/>
          <w:marBottom w:val="0"/>
          <w:divBdr>
            <w:top w:val="none" w:sz="0" w:space="0" w:color="auto"/>
            <w:left w:val="none" w:sz="0" w:space="0" w:color="auto"/>
            <w:bottom w:val="none" w:sz="0" w:space="0" w:color="auto"/>
            <w:right w:val="none" w:sz="0" w:space="0" w:color="auto"/>
          </w:divBdr>
        </w:div>
        <w:div w:id="868762656">
          <w:marLeft w:val="0"/>
          <w:marRight w:val="0"/>
          <w:marTop w:val="161"/>
          <w:marBottom w:val="0"/>
          <w:divBdr>
            <w:top w:val="none" w:sz="0" w:space="0" w:color="auto"/>
            <w:left w:val="none" w:sz="0" w:space="0" w:color="auto"/>
            <w:bottom w:val="none" w:sz="0" w:space="0" w:color="auto"/>
            <w:right w:val="none" w:sz="0" w:space="0" w:color="auto"/>
          </w:divBdr>
        </w:div>
        <w:div w:id="775103939">
          <w:marLeft w:val="0"/>
          <w:marRight w:val="0"/>
          <w:marTop w:val="161"/>
          <w:marBottom w:val="0"/>
          <w:divBdr>
            <w:top w:val="none" w:sz="0" w:space="0" w:color="auto"/>
            <w:left w:val="none" w:sz="0" w:space="0" w:color="auto"/>
            <w:bottom w:val="none" w:sz="0" w:space="0" w:color="auto"/>
            <w:right w:val="none" w:sz="0" w:space="0" w:color="auto"/>
          </w:divBdr>
        </w:div>
        <w:div w:id="1024133443">
          <w:marLeft w:val="0"/>
          <w:marRight w:val="0"/>
          <w:marTop w:val="161"/>
          <w:marBottom w:val="0"/>
          <w:divBdr>
            <w:top w:val="none" w:sz="0" w:space="0" w:color="auto"/>
            <w:left w:val="none" w:sz="0" w:space="0" w:color="auto"/>
            <w:bottom w:val="none" w:sz="0" w:space="0" w:color="auto"/>
            <w:right w:val="none" w:sz="0" w:space="0" w:color="auto"/>
          </w:divBdr>
        </w:div>
        <w:div w:id="1371803451">
          <w:marLeft w:val="0"/>
          <w:marRight w:val="0"/>
          <w:marTop w:val="161"/>
          <w:marBottom w:val="0"/>
          <w:divBdr>
            <w:top w:val="none" w:sz="0" w:space="0" w:color="auto"/>
            <w:left w:val="none" w:sz="0" w:space="0" w:color="auto"/>
            <w:bottom w:val="none" w:sz="0" w:space="0" w:color="auto"/>
            <w:right w:val="none" w:sz="0" w:space="0" w:color="auto"/>
          </w:divBdr>
        </w:div>
        <w:div w:id="1614901930">
          <w:marLeft w:val="0"/>
          <w:marRight w:val="0"/>
          <w:marTop w:val="161"/>
          <w:marBottom w:val="0"/>
          <w:divBdr>
            <w:top w:val="none" w:sz="0" w:space="0" w:color="auto"/>
            <w:left w:val="none" w:sz="0" w:space="0" w:color="auto"/>
            <w:bottom w:val="none" w:sz="0" w:space="0" w:color="auto"/>
            <w:right w:val="none" w:sz="0" w:space="0" w:color="auto"/>
          </w:divBdr>
        </w:div>
        <w:div w:id="131950074">
          <w:marLeft w:val="0"/>
          <w:marRight w:val="0"/>
          <w:marTop w:val="161"/>
          <w:marBottom w:val="0"/>
          <w:divBdr>
            <w:top w:val="none" w:sz="0" w:space="0" w:color="auto"/>
            <w:left w:val="none" w:sz="0" w:space="0" w:color="auto"/>
            <w:bottom w:val="none" w:sz="0" w:space="0" w:color="auto"/>
            <w:right w:val="none" w:sz="0" w:space="0" w:color="auto"/>
          </w:divBdr>
        </w:div>
        <w:div w:id="1197277576">
          <w:marLeft w:val="0"/>
          <w:marRight w:val="0"/>
          <w:marTop w:val="161"/>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3641</Words>
  <Characters>20759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2017-08-07T14:52:00Z</dcterms:created>
  <dcterms:modified xsi:type="dcterms:W3CDTF">2017-08-07T14:52:00Z</dcterms:modified>
</cp:coreProperties>
</file>