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6F" w:rsidRDefault="00CC2A6F" w:rsidP="00CC2A6F">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857-95 Кислота соляная синтетическая техническая. Технические условия (с Поправкой)</w:t>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857-95</w:t>
      </w:r>
      <w:r>
        <w:rPr>
          <w:rFonts w:ascii="Arial" w:hAnsi="Arial" w:cs="Arial"/>
          <w:color w:val="2D2D2D"/>
          <w:spacing w:val="1"/>
          <w:sz w:val="15"/>
          <w:szCs w:val="15"/>
        </w:rPr>
        <w:br/>
      </w:r>
      <w:r>
        <w:rPr>
          <w:rFonts w:ascii="Arial" w:hAnsi="Arial" w:cs="Arial"/>
          <w:color w:val="2D2D2D"/>
          <w:spacing w:val="1"/>
          <w:sz w:val="15"/>
          <w:szCs w:val="15"/>
        </w:rPr>
        <w:br/>
        <w:t>Группа Л12</w:t>
      </w:r>
      <w:r>
        <w:rPr>
          <w:rFonts w:ascii="Arial" w:hAnsi="Arial" w:cs="Arial"/>
          <w:color w:val="2D2D2D"/>
          <w:spacing w:val="1"/>
          <w:sz w:val="15"/>
          <w:szCs w:val="15"/>
        </w:rPr>
        <w:br/>
      </w:r>
    </w:p>
    <w:p w:rsidR="00CC2A6F" w:rsidRDefault="00CC2A6F" w:rsidP="00CC2A6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МЕЖГОСУДАРСТВЕННЫЙ СТАНДАРТ</w:t>
      </w:r>
      <w:r>
        <w:rPr>
          <w:rFonts w:ascii="Arial" w:hAnsi="Arial" w:cs="Arial"/>
          <w:color w:val="3C3C3C"/>
          <w:spacing w:val="1"/>
          <w:sz w:val="22"/>
          <w:szCs w:val="22"/>
        </w:rPr>
        <w:br/>
      </w:r>
      <w:r>
        <w:rPr>
          <w:rFonts w:ascii="Arial" w:hAnsi="Arial" w:cs="Arial"/>
          <w:color w:val="3C3C3C"/>
          <w:spacing w:val="1"/>
          <w:sz w:val="22"/>
          <w:szCs w:val="22"/>
        </w:rPr>
        <w:br/>
      </w:r>
      <w:r>
        <w:rPr>
          <w:rFonts w:ascii="Arial" w:hAnsi="Arial" w:cs="Arial"/>
          <w:color w:val="3C3C3C"/>
          <w:spacing w:val="1"/>
          <w:sz w:val="22"/>
          <w:szCs w:val="22"/>
        </w:rPr>
        <w:br/>
        <w:t>КИСЛОТА СОЛЯНАЯ СИНТЕТИЧЕСКАЯ ТЕХНИЧЕСКАЯ </w:t>
      </w:r>
      <w:r>
        <w:rPr>
          <w:rFonts w:ascii="Arial" w:hAnsi="Arial" w:cs="Arial"/>
          <w:color w:val="3C3C3C"/>
          <w:spacing w:val="1"/>
          <w:sz w:val="22"/>
          <w:szCs w:val="22"/>
        </w:rPr>
        <w:br/>
      </w:r>
      <w:r>
        <w:rPr>
          <w:rFonts w:ascii="Arial" w:hAnsi="Arial" w:cs="Arial"/>
          <w:color w:val="3C3C3C"/>
          <w:spacing w:val="1"/>
          <w:sz w:val="22"/>
          <w:szCs w:val="22"/>
        </w:rPr>
        <w:br/>
        <w:t>Технические условия</w:t>
      </w:r>
      <w:r>
        <w:rPr>
          <w:rFonts w:ascii="Arial" w:hAnsi="Arial" w:cs="Arial"/>
          <w:color w:val="3C3C3C"/>
          <w:spacing w:val="1"/>
          <w:sz w:val="22"/>
          <w:szCs w:val="22"/>
        </w:rPr>
        <w:br/>
      </w:r>
      <w:r>
        <w:rPr>
          <w:rFonts w:ascii="Arial" w:hAnsi="Arial" w:cs="Arial"/>
          <w:color w:val="3C3C3C"/>
          <w:spacing w:val="1"/>
          <w:sz w:val="22"/>
          <w:szCs w:val="22"/>
        </w:rPr>
        <w:br/>
      </w:r>
      <w:proofErr w:type="spellStart"/>
      <w:r>
        <w:rPr>
          <w:rFonts w:ascii="Arial" w:hAnsi="Arial" w:cs="Arial"/>
          <w:color w:val="3C3C3C"/>
          <w:spacing w:val="1"/>
          <w:sz w:val="22"/>
          <w:szCs w:val="22"/>
        </w:rPr>
        <w:t>Synthetic</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hydrochloric</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acid</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for</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industrial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use</w:t>
      </w:r>
      <w:proofErr w:type="spellEnd"/>
      <w:r>
        <w:rPr>
          <w:rFonts w:ascii="Arial" w:hAnsi="Arial" w:cs="Arial"/>
          <w:color w:val="3C3C3C"/>
          <w:spacing w:val="1"/>
          <w:sz w:val="22"/>
          <w:szCs w:val="22"/>
        </w:rPr>
        <w:t>. </w:t>
      </w:r>
      <w:r>
        <w:rPr>
          <w:rFonts w:ascii="Arial" w:hAnsi="Arial" w:cs="Arial"/>
          <w:color w:val="3C3C3C"/>
          <w:spacing w:val="1"/>
          <w:sz w:val="22"/>
          <w:szCs w:val="22"/>
        </w:rPr>
        <w:br/>
      </w:r>
      <w:proofErr w:type="spellStart"/>
      <w:r>
        <w:rPr>
          <w:rFonts w:ascii="Arial" w:hAnsi="Arial" w:cs="Arial"/>
          <w:color w:val="3C3C3C"/>
          <w:spacing w:val="1"/>
          <w:sz w:val="22"/>
          <w:szCs w:val="22"/>
        </w:rPr>
        <w:t>Specifications</w:t>
      </w:r>
      <w:proofErr w:type="spellEnd"/>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МКС 71.060.30</w:t>
      </w:r>
      <w:r>
        <w:rPr>
          <w:rFonts w:ascii="Arial" w:hAnsi="Arial" w:cs="Arial"/>
          <w:color w:val="2D2D2D"/>
          <w:spacing w:val="1"/>
          <w:sz w:val="15"/>
          <w:szCs w:val="15"/>
        </w:rPr>
        <w:br/>
        <w:t>ОКП 21 2211</w:t>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1996-07-01*</w:t>
      </w:r>
      <w:r>
        <w:rPr>
          <w:rFonts w:ascii="Arial" w:hAnsi="Arial" w:cs="Arial"/>
          <w:color w:val="2D2D2D"/>
          <w:spacing w:val="1"/>
          <w:sz w:val="15"/>
          <w:szCs w:val="15"/>
        </w:rPr>
        <w:br/>
        <w:t>_______________________________</w:t>
      </w:r>
      <w:r>
        <w:rPr>
          <w:rFonts w:ascii="Arial" w:hAnsi="Arial" w:cs="Arial"/>
          <w:color w:val="2D2D2D"/>
          <w:spacing w:val="1"/>
          <w:sz w:val="15"/>
          <w:szCs w:val="15"/>
        </w:rPr>
        <w:br/>
        <w:t>* Дата введения межгосударственного</w:t>
      </w:r>
      <w:r>
        <w:rPr>
          <w:rFonts w:ascii="Arial" w:hAnsi="Arial" w:cs="Arial"/>
          <w:color w:val="2D2D2D"/>
          <w:spacing w:val="1"/>
          <w:sz w:val="15"/>
          <w:szCs w:val="15"/>
        </w:rPr>
        <w:br/>
        <w:t>стандарта. - Примечание изготовителя базы данных.</w:t>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p>
    <w:p w:rsidR="00CC2A6F" w:rsidRDefault="00CC2A6F" w:rsidP="00CC2A6F">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Предисловие</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w:t>
      </w:r>
      <w:proofErr w:type="gramStart"/>
      <w:r>
        <w:rPr>
          <w:rFonts w:ascii="Arial" w:hAnsi="Arial" w:cs="Arial"/>
          <w:color w:val="2D2D2D"/>
          <w:spacing w:val="1"/>
          <w:sz w:val="15"/>
          <w:szCs w:val="15"/>
        </w:rPr>
        <w:t>РАЗРАБОТАН</w:t>
      </w:r>
      <w:proofErr w:type="gramEnd"/>
      <w:r>
        <w:rPr>
          <w:rFonts w:ascii="Arial" w:hAnsi="Arial" w:cs="Arial"/>
          <w:color w:val="2D2D2D"/>
          <w:spacing w:val="1"/>
          <w:sz w:val="15"/>
          <w:szCs w:val="15"/>
        </w:rPr>
        <w:t xml:space="preserve"> Киевским научно-исследовательским институтом синтеза и экологии (КНИИ "СИНТЕКО")</w:t>
      </w:r>
      <w:r>
        <w:rPr>
          <w:rFonts w:ascii="Arial" w:hAnsi="Arial" w:cs="Arial"/>
          <w:color w:val="2D2D2D"/>
          <w:spacing w:val="1"/>
          <w:sz w:val="15"/>
          <w:szCs w:val="15"/>
        </w:rPr>
        <w:br/>
      </w:r>
      <w:r>
        <w:rPr>
          <w:rFonts w:ascii="Arial" w:hAnsi="Arial" w:cs="Arial"/>
          <w:color w:val="2D2D2D"/>
          <w:spacing w:val="1"/>
          <w:sz w:val="15"/>
          <w:szCs w:val="15"/>
        </w:rPr>
        <w:br/>
        <w:t>ВНЕСЕН Техническим секретариатом Межгосударственного Совета по стандартизации, метрологии и сертификации</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ПРИНЯТ Межгосударственным Советом по стандартизации, метрологии и сертификации (протокол N 7 от 26 апреля 1995 года)</w:t>
      </w:r>
      <w:r>
        <w:rPr>
          <w:rFonts w:ascii="Arial" w:hAnsi="Arial" w:cs="Arial"/>
          <w:color w:val="2D2D2D"/>
          <w:spacing w:val="1"/>
          <w:sz w:val="15"/>
          <w:szCs w:val="15"/>
        </w:rPr>
        <w:br/>
      </w:r>
      <w:r>
        <w:rPr>
          <w:rFonts w:ascii="Arial" w:hAnsi="Arial" w:cs="Arial"/>
          <w:color w:val="2D2D2D"/>
          <w:spacing w:val="1"/>
          <w:sz w:val="15"/>
          <w:szCs w:val="15"/>
        </w:rPr>
        <w:br/>
        <w:t>За принятие проголосовали:</w:t>
      </w:r>
      <w:r>
        <w:rPr>
          <w:rFonts w:ascii="Arial" w:hAnsi="Arial" w:cs="Arial"/>
          <w:color w:val="2D2D2D"/>
          <w:spacing w:val="1"/>
          <w:sz w:val="15"/>
          <w:szCs w:val="15"/>
        </w:rPr>
        <w:br/>
      </w:r>
    </w:p>
    <w:tbl>
      <w:tblPr>
        <w:tblW w:w="0" w:type="auto"/>
        <w:tblCellMar>
          <w:left w:w="0" w:type="dxa"/>
          <w:right w:w="0" w:type="dxa"/>
        </w:tblCellMar>
        <w:tblLook w:val="04A0"/>
      </w:tblPr>
      <w:tblGrid>
        <w:gridCol w:w="3314"/>
        <w:gridCol w:w="7175"/>
      </w:tblGrid>
      <w:tr w:rsidR="00CC2A6F" w:rsidTr="00CC2A6F">
        <w:trPr>
          <w:trHeight w:val="15"/>
        </w:trPr>
        <w:tc>
          <w:tcPr>
            <w:tcW w:w="3326" w:type="dxa"/>
            <w:hideMark/>
          </w:tcPr>
          <w:p w:rsidR="00CC2A6F" w:rsidRDefault="00CC2A6F">
            <w:pPr>
              <w:rPr>
                <w:sz w:val="2"/>
                <w:szCs w:val="24"/>
              </w:rPr>
            </w:pPr>
          </w:p>
        </w:tc>
        <w:tc>
          <w:tcPr>
            <w:tcW w:w="7207" w:type="dxa"/>
            <w:hideMark/>
          </w:tcPr>
          <w:p w:rsidR="00CC2A6F" w:rsidRDefault="00CC2A6F">
            <w:pPr>
              <w:rPr>
                <w:sz w:val="2"/>
                <w:szCs w:val="24"/>
              </w:rPr>
            </w:pPr>
          </w:p>
        </w:tc>
      </w:tr>
      <w:tr w:rsidR="00CC2A6F" w:rsidTr="00CC2A6F">
        <w:tc>
          <w:tcPr>
            <w:tcW w:w="3326"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государства</w:t>
            </w:r>
          </w:p>
        </w:tc>
        <w:tc>
          <w:tcPr>
            <w:tcW w:w="720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национального органа по стандартизации</w:t>
            </w:r>
          </w:p>
        </w:tc>
      </w:tr>
      <w:tr w:rsidR="00CC2A6F" w:rsidTr="00CC2A6F">
        <w:tc>
          <w:tcPr>
            <w:tcW w:w="3326"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Беларусь</w:t>
            </w:r>
          </w:p>
        </w:tc>
        <w:tc>
          <w:tcPr>
            <w:tcW w:w="7207"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Беларуси</w:t>
            </w:r>
          </w:p>
        </w:tc>
      </w:tr>
      <w:tr w:rsidR="00CC2A6F" w:rsidTr="00CC2A6F">
        <w:tc>
          <w:tcPr>
            <w:tcW w:w="3326" w:type="dxa"/>
            <w:tcBorders>
              <w:top w:val="nil"/>
              <w:left w:val="single" w:sz="4" w:space="0" w:color="000000"/>
              <w:bottom w:val="nil"/>
              <w:right w:val="single" w:sz="4" w:space="0" w:color="000000"/>
            </w:tcBorders>
            <w:tcMar>
              <w:top w:w="0" w:type="dxa"/>
              <w:left w:w="94" w:type="dxa"/>
              <w:bottom w:w="0" w:type="dxa"/>
              <w:right w:w="9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Казахстан</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CC2A6F" w:rsidTr="00CC2A6F">
        <w:tc>
          <w:tcPr>
            <w:tcW w:w="3326" w:type="dxa"/>
            <w:tcBorders>
              <w:top w:val="nil"/>
              <w:left w:val="single" w:sz="4" w:space="0" w:color="000000"/>
              <w:bottom w:val="nil"/>
              <w:right w:val="single" w:sz="4" w:space="0" w:color="000000"/>
            </w:tcBorders>
            <w:tcMar>
              <w:top w:w="0" w:type="dxa"/>
              <w:left w:w="94" w:type="dxa"/>
              <w:bottom w:w="0" w:type="dxa"/>
              <w:right w:w="9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Молдова</w:t>
            </w:r>
            <w:r>
              <w:rPr>
                <w:color w:val="2D2D2D"/>
                <w:sz w:val="15"/>
                <w:szCs w:val="15"/>
              </w:rPr>
              <w:br/>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CC2A6F" w:rsidRDefault="00CC2A6F">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Молдовастандарт</w:t>
            </w:r>
            <w:proofErr w:type="spellEnd"/>
          </w:p>
        </w:tc>
      </w:tr>
      <w:tr w:rsidR="00CC2A6F" w:rsidTr="00CC2A6F">
        <w:tc>
          <w:tcPr>
            <w:tcW w:w="3326"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7207"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Украины</w:t>
            </w:r>
          </w:p>
        </w:tc>
      </w:tr>
    </w:tbl>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настоящего стандарта содержит полный аутентичный текст международного стандарта ИСО 905-76 "Соляная кислота для использования в промышленности. Оценка концентрации соляной кислоты путем измерения плотности"</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Постановлением Комитета Российской Федерации по стандартизации, метрологии и сертификации от 27.02.96 N 117 межгосударственный стандарт ГОСТ 857-95 введен в действие непосредственно в качестве государственного стандарта Российской Федерации с 1 января 1997 года*</w:t>
      </w:r>
      <w:r>
        <w:rPr>
          <w:rFonts w:ascii="Arial" w:hAnsi="Arial" w:cs="Arial"/>
          <w:color w:val="2D2D2D"/>
          <w:spacing w:val="1"/>
          <w:sz w:val="15"/>
          <w:szCs w:val="15"/>
        </w:rPr>
        <w:br/>
        <w:t>________________</w:t>
      </w:r>
      <w:r>
        <w:rPr>
          <w:rFonts w:ascii="Arial" w:hAnsi="Arial" w:cs="Arial"/>
          <w:color w:val="2D2D2D"/>
          <w:spacing w:val="1"/>
          <w:sz w:val="15"/>
          <w:szCs w:val="15"/>
        </w:rPr>
        <w:br/>
        <w:t>* Дата введения на территории Российской Федерации. - Примечание изготовителя базы данных.</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ВЗАМЕН </w:t>
      </w:r>
      <w:r w:rsidRPr="00CC2A6F">
        <w:rPr>
          <w:rFonts w:ascii="Arial" w:hAnsi="Arial" w:cs="Arial"/>
          <w:color w:val="2D2D2D"/>
          <w:spacing w:val="1"/>
          <w:sz w:val="15"/>
          <w:szCs w:val="15"/>
        </w:rPr>
        <w:t>ГОСТ 857-88</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ПЕРЕИЗДАНИЕ. Ноябрь 2002 года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ВНЕСЕНА поправка, опубликованная в ИУС N 9, 2006 год</w:t>
      </w:r>
      <w:r>
        <w:rPr>
          <w:rFonts w:ascii="Arial" w:hAnsi="Arial" w:cs="Arial"/>
          <w:color w:val="2D2D2D"/>
          <w:spacing w:val="1"/>
          <w:sz w:val="15"/>
          <w:szCs w:val="15"/>
        </w:rPr>
        <w:br/>
      </w:r>
      <w:r>
        <w:rPr>
          <w:rFonts w:ascii="Arial" w:hAnsi="Arial" w:cs="Arial"/>
          <w:color w:val="2D2D2D"/>
          <w:spacing w:val="1"/>
          <w:sz w:val="15"/>
          <w:szCs w:val="15"/>
        </w:rPr>
        <w:br/>
        <w:t>Поправка внесена изготовителем базы данных </w:t>
      </w:r>
      <w:r>
        <w:rPr>
          <w:rFonts w:ascii="Arial" w:hAnsi="Arial" w:cs="Arial"/>
          <w:color w:val="2D2D2D"/>
          <w:spacing w:val="1"/>
          <w:sz w:val="15"/>
          <w:szCs w:val="15"/>
        </w:rPr>
        <w:br/>
      </w:r>
      <w:r>
        <w:rPr>
          <w:rFonts w:ascii="Arial" w:hAnsi="Arial" w:cs="Arial"/>
          <w:color w:val="2D2D2D"/>
          <w:spacing w:val="1"/>
          <w:sz w:val="15"/>
          <w:szCs w:val="15"/>
        </w:rPr>
        <w:br/>
      </w:r>
    </w:p>
    <w:p w:rsidR="00CC2A6F" w:rsidRDefault="00CC2A6F" w:rsidP="00CC2A6F">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lastRenderedPageBreak/>
        <w:t>     1 Область применения</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Настоящий стандарт распространяется на техническую синтетическую соляную кислоту, получаемую абсорбцией водой хлористого водорода, образующегося при взаимодействии испаренного, электролитического хлора, </w:t>
      </w:r>
      <w:proofErr w:type="spellStart"/>
      <w:r>
        <w:rPr>
          <w:rFonts w:ascii="Arial" w:hAnsi="Arial" w:cs="Arial"/>
          <w:color w:val="2D2D2D"/>
          <w:spacing w:val="1"/>
          <w:sz w:val="15"/>
          <w:szCs w:val="15"/>
        </w:rPr>
        <w:t>абгазов</w:t>
      </w:r>
      <w:proofErr w:type="spellEnd"/>
      <w:r>
        <w:rPr>
          <w:rFonts w:ascii="Arial" w:hAnsi="Arial" w:cs="Arial"/>
          <w:color w:val="2D2D2D"/>
          <w:spacing w:val="1"/>
          <w:sz w:val="15"/>
          <w:szCs w:val="15"/>
        </w:rPr>
        <w:t xml:space="preserve"> сжижения хлора с водородом.</w:t>
      </w:r>
      <w:r>
        <w:rPr>
          <w:rFonts w:ascii="Arial" w:hAnsi="Arial" w:cs="Arial"/>
          <w:color w:val="2D2D2D"/>
          <w:spacing w:val="1"/>
          <w:sz w:val="15"/>
          <w:szCs w:val="15"/>
        </w:rPr>
        <w:br/>
      </w:r>
      <w:r>
        <w:rPr>
          <w:rFonts w:ascii="Arial" w:hAnsi="Arial" w:cs="Arial"/>
          <w:color w:val="2D2D2D"/>
          <w:spacing w:val="1"/>
          <w:sz w:val="15"/>
          <w:szCs w:val="15"/>
        </w:rPr>
        <w:br/>
        <w:t>Техническую синтетическую соляную кислоту применяют в химической, медицинской, пищевой промышленности, цветной и черной металлургии.</w:t>
      </w:r>
      <w:r>
        <w:rPr>
          <w:rFonts w:ascii="Arial" w:hAnsi="Arial" w:cs="Arial"/>
          <w:color w:val="2D2D2D"/>
          <w:spacing w:val="1"/>
          <w:sz w:val="15"/>
          <w:szCs w:val="15"/>
        </w:rPr>
        <w:br/>
      </w:r>
      <w:r>
        <w:rPr>
          <w:rFonts w:ascii="Arial" w:hAnsi="Arial" w:cs="Arial"/>
          <w:color w:val="2D2D2D"/>
          <w:spacing w:val="1"/>
          <w:sz w:val="15"/>
          <w:szCs w:val="15"/>
        </w:rPr>
        <w:br/>
        <w:t xml:space="preserve">Формула: </w:t>
      </w:r>
      <w:proofErr w:type="spellStart"/>
      <w:r>
        <w:rPr>
          <w:rFonts w:ascii="Arial" w:hAnsi="Arial" w:cs="Arial"/>
          <w:color w:val="2D2D2D"/>
          <w:spacing w:val="1"/>
          <w:sz w:val="15"/>
          <w:szCs w:val="15"/>
        </w:rPr>
        <w:t>НС</w:t>
      </w:r>
      <w:proofErr w:type="gramStart"/>
      <w:r>
        <w:rPr>
          <w:rFonts w:ascii="Arial" w:hAnsi="Arial" w:cs="Arial"/>
          <w:color w:val="2D2D2D"/>
          <w:spacing w:val="1"/>
          <w:sz w:val="15"/>
          <w:szCs w:val="15"/>
        </w:rPr>
        <w:t>l</w:t>
      </w:r>
      <w:proofErr w:type="spellEnd"/>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Молекулярная масса (по международным атомным массам 1985 г.) - 36,46.</w:t>
      </w:r>
      <w:r>
        <w:rPr>
          <w:rFonts w:ascii="Arial" w:hAnsi="Arial" w:cs="Arial"/>
          <w:color w:val="2D2D2D"/>
          <w:spacing w:val="1"/>
          <w:sz w:val="15"/>
          <w:szCs w:val="15"/>
        </w:rPr>
        <w:br/>
      </w:r>
      <w:r>
        <w:rPr>
          <w:rFonts w:ascii="Arial" w:hAnsi="Arial" w:cs="Arial"/>
          <w:color w:val="2D2D2D"/>
          <w:spacing w:val="1"/>
          <w:sz w:val="15"/>
          <w:szCs w:val="15"/>
        </w:rPr>
        <w:br/>
        <w:t>Обязательные требования к продукции, направленные на обеспечение ее безопасности для жизни и здоровья населения и охраны окружающей среды, приведены в таблице 1, пункты 6 и 7.</w:t>
      </w:r>
      <w:r>
        <w:rPr>
          <w:rFonts w:ascii="Arial" w:hAnsi="Arial" w:cs="Arial"/>
          <w:color w:val="2D2D2D"/>
          <w:spacing w:val="1"/>
          <w:sz w:val="15"/>
          <w:szCs w:val="15"/>
        </w:rPr>
        <w:br/>
      </w:r>
      <w:r>
        <w:rPr>
          <w:rFonts w:ascii="Arial" w:hAnsi="Arial" w:cs="Arial"/>
          <w:color w:val="2D2D2D"/>
          <w:spacing w:val="1"/>
          <w:sz w:val="15"/>
          <w:szCs w:val="15"/>
        </w:rPr>
        <w:br/>
      </w:r>
    </w:p>
    <w:p w:rsidR="00CC2A6F" w:rsidRDefault="00CC2A6F" w:rsidP="00CC2A6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sidRPr="00CC2A6F">
        <w:rPr>
          <w:rFonts w:ascii="Arial" w:hAnsi="Arial" w:cs="Arial"/>
          <w:color w:val="2D2D2D"/>
          <w:spacing w:val="1"/>
          <w:sz w:val="15"/>
          <w:szCs w:val="15"/>
        </w:rPr>
        <w:t>ГОСТ 12.1.005-88 Система стандартов безопасности труда. Общие санитарно-гигиенические требования к воздуху рабочей зоны</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 xml:space="preserve">ГОСТ 12.1.044-89 (ИСО 4589-84) Система стандартов безопасности труда. </w:t>
      </w:r>
      <w:proofErr w:type="spellStart"/>
      <w:r w:rsidRPr="00CC2A6F">
        <w:rPr>
          <w:rFonts w:ascii="Arial" w:hAnsi="Arial" w:cs="Arial"/>
          <w:color w:val="2D2D2D"/>
          <w:spacing w:val="1"/>
          <w:sz w:val="15"/>
          <w:szCs w:val="15"/>
        </w:rPr>
        <w:t>Пожаровзрывоопасность</w:t>
      </w:r>
      <w:proofErr w:type="spellEnd"/>
      <w:r w:rsidRPr="00CC2A6F">
        <w:rPr>
          <w:rFonts w:ascii="Arial" w:hAnsi="Arial" w:cs="Arial"/>
          <w:color w:val="2D2D2D"/>
          <w:spacing w:val="1"/>
          <w:sz w:val="15"/>
          <w:szCs w:val="15"/>
        </w:rPr>
        <w:t xml:space="preserve"> веществ и материалов. Номенклатура показателей и методы их определения</w:t>
      </w:r>
      <w:r>
        <w:rPr>
          <w:rFonts w:ascii="Arial" w:hAnsi="Arial" w:cs="Arial"/>
          <w:color w:val="2D2D2D"/>
          <w:spacing w:val="1"/>
          <w:sz w:val="15"/>
          <w:szCs w:val="15"/>
        </w:rPr>
        <w:br/>
      </w:r>
      <w:r>
        <w:rPr>
          <w:rFonts w:ascii="Arial" w:hAnsi="Arial" w:cs="Arial"/>
          <w:color w:val="2D2D2D"/>
          <w:spacing w:val="1"/>
          <w:sz w:val="15"/>
          <w:szCs w:val="15"/>
        </w:rPr>
        <w:br/>
        <w:t>ГОСТ 12.4.013-85* Система стандартов безопасности труда. Очки защитные. Общие технические условия</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CC2A6F">
        <w:rPr>
          <w:rFonts w:ascii="Arial" w:hAnsi="Arial" w:cs="Arial"/>
          <w:color w:val="2D2D2D"/>
          <w:spacing w:val="1"/>
          <w:sz w:val="15"/>
          <w:szCs w:val="15"/>
        </w:rPr>
        <w:t xml:space="preserve">ГОСТ </w:t>
      </w:r>
      <w:proofErr w:type="gramStart"/>
      <w:r w:rsidRPr="00CC2A6F">
        <w:rPr>
          <w:rFonts w:ascii="Arial" w:hAnsi="Arial" w:cs="Arial"/>
          <w:color w:val="2D2D2D"/>
          <w:spacing w:val="1"/>
          <w:sz w:val="15"/>
          <w:szCs w:val="15"/>
        </w:rPr>
        <w:t>Р</w:t>
      </w:r>
      <w:proofErr w:type="gramEnd"/>
      <w:r w:rsidRPr="00CC2A6F">
        <w:rPr>
          <w:rFonts w:ascii="Arial" w:hAnsi="Arial" w:cs="Arial"/>
          <w:color w:val="2D2D2D"/>
          <w:spacing w:val="1"/>
          <w:sz w:val="15"/>
          <w:szCs w:val="15"/>
        </w:rPr>
        <w:t xml:space="preserve"> 12.4.013-97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12.4.021-75 Система стандартов безопасности труда. Системы вентиляционные.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12.4.103-83 Система стандартов безопасности труда. Одежда специальная защитная, средства индивидуальной защиты ног и рук. Классификация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12.4.121-83 Система стандартов безопасности труда. Противогазы промышленные фильтрующие.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61-75 Кислота уксусная.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199-78 Натрий уксуснокислый 3-водный.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1770-74 Посуда мерная лабораторная стеклянная. Цилиндры, мензурки, колбы, пробирки.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t>ГОСТ 2874-82* Вода питьевая. Гигиенические требования и контроль за качеством</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CC2A6F">
        <w:rPr>
          <w:rFonts w:ascii="Arial" w:hAnsi="Arial" w:cs="Arial"/>
          <w:color w:val="2D2D2D"/>
          <w:spacing w:val="1"/>
          <w:sz w:val="15"/>
          <w:szCs w:val="15"/>
        </w:rPr>
        <w:t xml:space="preserve">ГОСТ </w:t>
      </w:r>
      <w:proofErr w:type="gramStart"/>
      <w:r w:rsidRPr="00CC2A6F">
        <w:rPr>
          <w:rFonts w:ascii="Arial" w:hAnsi="Arial" w:cs="Arial"/>
          <w:color w:val="2D2D2D"/>
          <w:spacing w:val="1"/>
          <w:sz w:val="15"/>
          <w:szCs w:val="15"/>
        </w:rPr>
        <w:t>Р</w:t>
      </w:r>
      <w:proofErr w:type="gramEnd"/>
      <w:r w:rsidRPr="00CC2A6F">
        <w:rPr>
          <w:rFonts w:ascii="Arial" w:hAnsi="Arial" w:cs="Arial"/>
          <w:color w:val="2D2D2D"/>
          <w:spacing w:val="1"/>
          <w:sz w:val="15"/>
          <w:szCs w:val="15"/>
        </w:rPr>
        <w:t xml:space="preserve"> 51232-98</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3118-77 Реактивы. Кислота соляная.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3760-79 Реактивы. Аммиак водный.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4204-77 Реактивы. Кислота серная.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4212-76 Реактивы. Приготовление растворов для колориметрического и нефелометрического анализа</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 xml:space="preserve">ГОСТ 4220-75 Реактивы. Калий </w:t>
      </w:r>
      <w:proofErr w:type="spellStart"/>
      <w:r w:rsidRPr="00CC2A6F">
        <w:rPr>
          <w:rFonts w:ascii="Arial" w:hAnsi="Arial" w:cs="Arial"/>
          <w:color w:val="2D2D2D"/>
          <w:spacing w:val="1"/>
          <w:sz w:val="15"/>
          <w:szCs w:val="15"/>
        </w:rPr>
        <w:t>двухромовокислый</w:t>
      </w:r>
      <w:proofErr w:type="spellEnd"/>
      <w:r w:rsidRPr="00CC2A6F">
        <w:rPr>
          <w:rFonts w:ascii="Arial" w:hAnsi="Arial" w:cs="Arial"/>
          <w:color w:val="2D2D2D"/>
          <w:spacing w:val="1"/>
          <w:sz w:val="15"/>
          <w:szCs w:val="15"/>
        </w:rPr>
        <w:t>.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4328-77 Реактивы. Натрия гидроокись.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4461-77 Реактивы. Кислота азотная.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4478-78 Реактивы. Кислота сульфосалициловая.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4517-87 Реактивы. Методы приготовления вспомогательных реактивов и растворов, применяемых при анализе</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4520-78 Реактивы. Ртуть (II) азотнокислая 1-водная.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lastRenderedPageBreak/>
        <w:br/>
      </w:r>
      <w:r w:rsidRPr="00CC2A6F">
        <w:rPr>
          <w:rFonts w:ascii="Arial" w:hAnsi="Arial" w:cs="Arial"/>
          <w:color w:val="2D2D2D"/>
          <w:spacing w:val="1"/>
          <w:sz w:val="15"/>
          <w:szCs w:val="15"/>
        </w:rPr>
        <w:t>ГОСТ 4919.1-77 Реактивы и особо чистые вещества. Методы приготовления растворов индикаторов</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5230-74 Реактивы. Ртути окись желтая.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 xml:space="preserve">ГОСТ 5456-79 Реактивы. </w:t>
      </w:r>
      <w:proofErr w:type="spellStart"/>
      <w:r w:rsidRPr="00CC2A6F">
        <w:rPr>
          <w:rFonts w:ascii="Arial" w:hAnsi="Arial" w:cs="Arial"/>
          <w:color w:val="2D2D2D"/>
          <w:spacing w:val="1"/>
          <w:sz w:val="15"/>
          <w:szCs w:val="15"/>
        </w:rPr>
        <w:t>Гидроксиламина</w:t>
      </w:r>
      <w:proofErr w:type="spellEnd"/>
      <w:r w:rsidRPr="00CC2A6F">
        <w:rPr>
          <w:rFonts w:ascii="Arial" w:hAnsi="Arial" w:cs="Arial"/>
          <w:color w:val="2D2D2D"/>
          <w:spacing w:val="1"/>
          <w:sz w:val="15"/>
          <w:szCs w:val="15"/>
        </w:rPr>
        <w:t xml:space="preserve"> гидрохлорид.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6709-72 Вода дистиллированная. Технические условия</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CC2A6F">
        <w:rPr>
          <w:rFonts w:ascii="Arial" w:hAnsi="Arial" w:cs="Arial"/>
          <w:color w:val="2D2D2D"/>
          <w:spacing w:val="1"/>
          <w:sz w:val="15"/>
          <w:szCs w:val="15"/>
        </w:rPr>
        <w:t>ГОСТ 9557-87 Поддон плоский деревянный размером 800x1200 мм.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10485-75 Реактивы. Методы определения содержания примеси мышьяка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CC2A6F">
        <w:rPr>
          <w:rFonts w:ascii="Arial" w:hAnsi="Arial" w:cs="Arial"/>
          <w:color w:val="2D2D2D"/>
          <w:spacing w:val="1"/>
          <w:sz w:val="15"/>
          <w:szCs w:val="15"/>
        </w:rPr>
        <w:t>ГОСТ 10555-75 Реактивы и особо чистые вещества. Колориметрические методы определения содержания примеси железа</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 xml:space="preserve">ГОСТ 10652-73 Реактивы. Соль </w:t>
      </w:r>
      <w:proofErr w:type="spellStart"/>
      <w:r w:rsidRPr="00CC2A6F">
        <w:rPr>
          <w:rFonts w:ascii="Arial" w:hAnsi="Arial" w:cs="Arial"/>
          <w:color w:val="2D2D2D"/>
          <w:spacing w:val="1"/>
          <w:sz w:val="15"/>
          <w:szCs w:val="15"/>
        </w:rPr>
        <w:t>динатриевая</w:t>
      </w:r>
      <w:proofErr w:type="spellEnd"/>
      <w:r w:rsidRPr="00CC2A6F">
        <w:rPr>
          <w:rFonts w:ascii="Arial" w:hAnsi="Arial" w:cs="Arial"/>
          <w:color w:val="2D2D2D"/>
          <w:spacing w:val="1"/>
          <w:sz w:val="15"/>
          <w:szCs w:val="15"/>
        </w:rPr>
        <w:t xml:space="preserve"> </w:t>
      </w:r>
      <w:proofErr w:type="spellStart"/>
      <w:r w:rsidRPr="00CC2A6F">
        <w:rPr>
          <w:rFonts w:ascii="Arial" w:hAnsi="Arial" w:cs="Arial"/>
          <w:color w:val="2D2D2D"/>
          <w:spacing w:val="1"/>
          <w:sz w:val="15"/>
          <w:szCs w:val="15"/>
        </w:rPr>
        <w:t>этилендиамин-</w:t>
      </w:r>
      <w:proofErr w:type="gramStart"/>
      <w:r w:rsidRPr="00CC2A6F">
        <w:rPr>
          <w:rFonts w:ascii="Arial" w:hAnsi="Arial" w:cs="Arial"/>
          <w:color w:val="2D2D2D"/>
          <w:spacing w:val="1"/>
          <w:sz w:val="15"/>
          <w:szCs w:val="15"/>
        </w:rPr>
        <w:t>N</w:t>
      </w:r>
      <w:proofErr w:type="spellEnd"/>
      <w:proofErr w:type="gramEnd"/>
      <w:r w:rsidRPr="00CC2A6F">
        <w:rPr>
          <w:rFonts w:ascii="Arial" w:hAnsi="Arial" w:cs="Arial"/>
          <w:color w:val="2D2D2D"/>
          <w:spacing w:val="1"/>
          <w:sz w:val="15"/>
          <w:szCs w:val="15"/>
        </w:rPr>
        <w:t xml:space="preserve">, N, N', </w:t>
      </w:r>
      <w:proofErr w:type="spellStart"/>
      <w:r w:rsidRPr="00CC2A6F">
        <w:rPr>
          <w:rFonts w:ascii="Arial" w:hAnsi="Arial" w:cs="Arial"/>
          <w:color w:val="2D2D2D"/>
          <w:spacing w:val="1"/>
          <w:sz w:val="15"/>
          <w:szCs w:val="15"/>
        </w:rPr>
        <w:t>N'-тетрауксусной</w:t>
      </w:r>
      <w:proofErr w:type="spellEnd"/>
      <w:r w:rsidRPr="00CC2A6F">
        <w:rPr>
          <w:rFonts w:ascii="Arial" w:hAnsi="Arial" w:cs="Arial"/>
          <w:color w:val="2D2D2D"/>
          <w:spacing w:val="1"/>
          <w:sz w:val="15"/>
          <w:szCs w:val="15"/>
        </w:rPr>
        <w:t xml:space="preserve"> кислоты 2-водная (</w:t>
      </w:r>
      <w:proofErr w:type="spellStart"/>
      <w:r w:rsidRPr="00CC2A6F">
        <w:rPr>
          <w:rFonts w:ascii="Arial" w:hAnsi="Arial" w:cs="Arial"/>
          <w:color w:val="2D2D2D"/>
          <w:spacing w:val="1"/>
          <w:sz w:val="15"/>
          <w:szCs w:val="15"/>
        </w:rPr>
        <w:t>трилон</w:t>
      </w:r>
      <w:proofErr w:type="spellEnd"/>
      <w:r w:rsidRPr="00CC2A6F">
        <w:rPr>
          <w:rFonts w:ascii="Arial" w:hAnsi="Arial" w:cs="Arial"/>
          <w:color w:val="2D2D2D"/>
          <w:spacing w:val="1"/>
          <w:sz w:val="15"/>
          <w:szCs w:val="15"/>
        </w:rPr>
        <w:t xml:space="preserve"> Б</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14192-96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 xml:space="preserve">ГОСТ 18300-87 Спирт этиловый </w:t>
      </w:r>
      <w:proofErr w:type="spellStart"/>
      <w:r w:rsidRPr="00CC2A6F">
        <w:rPr>
          <w:rFonts w:ascii="Arial" w:hAnsi="Arial" w:cs="Arial"/>
          <w:color w:val="2D2D2D"/>
          <w:spacing w:val="1"/>
          <w:sz w:val="15"/>
          <w:szCs w:val="15"/>
        </w:rPr>
        <w:t>ректификованный</w:t>
      </w:r>
      <w:proofErr w:type="spellEnd"/>
      <w:r w:rsidRPr="00CC2A6F">
        <w:rPr>
          <w:rFonts w:ascii="Arial" w:hAnsi="Arial" w:cs="Arial"/>
          <w:color w:val="2D2D2D"/>
          <w:spacing w:val="1"/>
          <w:sz w:val="15"/>
          <w:szCs w:val="15"/>
        </w:rPr>
        <w:t xml:space="preserve"> технический.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18573-86 Ящики деревянные для продукции химической промышленности.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19433-88 Грузы опасные. Классификация и маркировка</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19908-90 Тигли, чашки, стаканы, колбы, воронки, пробирки и наконечники из прозрачного кварцевого стекла.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20015-88 Хлороформ. Технические условия</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21650-76 Средства скрепления тарно-штучных грузов в транспортных пакетах.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24104-88* Весы лабораторные общего назначения и образцовые. Общие технические условия</w:t>
      </w:r>
      <w:proofErr w:type="gramStart"/>
      <w:r>
        <w:rPr>
          <w:rFonts w:ascii="Arial" w:hAnsi="Arial" w:cs="Arial"/>
          <w:color w:val="2D2D2D"/>
          <w:spacing w:val="1"/>
          <w:sz w:val="15"/>
          <w:szCs w:val="15"/>
        </w:rPr>
        <w:br/>
        <w:t>________________</w:t>
      </w:r>
      <w:r>
        <w:rPr>
          <w:rFonts w:ascii="Arial" w:hAnsi="Arial" w:cs="Arial"/>
          <w:color w:val="2D2D2D"/>
          <w:spacing w:val="1"/>
          <w:sz w:val="15"/>
          <w:szCs w:val="15"/>
        </w:rPr>
        <w:br/>
        <w:t>* С</w:t>
      </w:r>
      <w:proofErr w:type="gramEnd"/>
      <w:r>
        <w:rPr>
          <w:rFonts w:ascii="Arial" w:hAnsi="Arial" w:cs="Arial"/>
          <w:color w:val="2D2D2D"/>
          <w:spacing w:val="1"/>
          <w:sz w:val="15"/>
          <w:szCs w:val="15"/>
        </w:rPr>
        <w:t xml:space="preserve"> 1 июля 2002 года введен в действие </w:t>
      </w:r>
      <w:r w:rsidRPr="00CC2A6F">
        <w:rPr>
          <w:rFonts w:ascii="Arial" w:hAnsi="Arial" w:cs="Arial"/>
          <w:color w:val="2D2D2D"/>
          <w:spacing w:val="1"/>
          <w:sz w:val="15"/>
          <w:szCs w:val="15"/>
        </w:rPr>
        <w:t>ГОСТ 24104-2001</w:t>
      </w:r>
      <w:r>
        <w:rPr>
          <w:rFonts w:ascii="Arial" w:hAnsi="Arial" w:cs="Arial"/>
          <w:color w:val="2D2D2D"/>
          <w:spacing w:val="1"/>
          <w:sz w:val="15"/>
          <w:szCs w:val="15"/>
        </w:rPr>
        <w:t> (здесь и далее). </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24597-81 Пакеты тарно-штучных грузов.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25336-82 Посуда и оборудование лабораторные стеклянные. Типы,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25794.1-83 Реактивы. Методы приготовления титрованных растворов для кислотно-основного титрования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26319-84 Грузы опасные. Упаковка</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26663-85 Пакеты транспортные. Формирование с применением средств пакетирования. Общие технические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29169-91 (ИСО 648-77) Посуда лабораторная стеклянная. Пипетки с одной отметкой</w:t>
      </w:r>
      <w:r>
        <w:rPr>
          <w:rFonts w:ascii="Arial" w:hAnsi="Arial" w:cs="Arial"/>
          <w:color w:val="2D2D2D"/>
          <w:spacing w:val="1"/>
          <w:sz w:val="15"/>
          <w:szCs w:val="15"/>
        </w:rPr>
        <w:br/>
      </w:r>
      <w:r>
        <w:rPr>
          <w:rFonts w:ascii="Arial" w:hAnsi="Arial" w:cs="Arial"/>
          <w:color w:val="2D2D2D"/>
          <w:spacing w:val="1"/>
          <w:sz w:val="15"/>
          <w:szCs w:val="15"/>
        </w:rPr>
        <w:br/>
      </w:r>
      <w:r w:rsidRPr="00CC2A6F">
        <w:rPr>
          <w:rFonts w:ascii="Arial" w:hAnsi="Arial" w:cs="Arial"/>
          <w:color w:val="2D2D2D"/>
          <w:spacing w:val="1"/>
          <w:sz w:val="15"/>
          <w:szCs w:val="15"/>
        </w:rPr>
        <w:t>ГОСТ 29251-91 (ИСО 385-1-84) Посуда лабораторная стеклянная. Бюретки. Часть 1. Общие требования</w:t>
      </w:r>
      <w:r>
        <w:rPr>
          <w:rFonts w:ascii="Arial" w:hAnsi="Arial" w:cs="Arial"/>
          <w:color w:val="2D2D2D"/>
          <w:spacing w:val="1"/>
          <w:sz w:val="15"/>
          <w:szCs w:val="15"/>
        </w:rPr>
        <w:br/>
      </w:r>
      <w:r>
        <w:rPr>
          <w:rFonts w:ascii="Arial" w:hAnsi="Arial" w:cs="Arial"/>
          <w:color w:val="2D2D2D"/>
          <w:spacing w:val="1"/>
          <w:sz w:val="15"/>
          <w:szCs w:val="15"/>
        </w:rPr>
        <w:br/>
      </w:r>
    </w:p>
    <w:p w:rsidR="00CC2A6F" w:rsidRDefault="00CC2A6F" w:rsidP="00CC2A6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ТЕХНИЧЕСКИЕ ТРЕБОВАНИЯ</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Техническая синтетическая соляная кислота должна изготовляться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3.2 Характеристики</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3.2.1 Соляную кислоту изготовляют двух марок: А и Б.</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физико-химическим показателям техническая синтетическая соляная кислота должна соответствовать нормам, указанным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w:t>
      </w:r>
      <w:r>
        <w:rPr>
          <w:rFonts w:ascii="Arial" w:hAnsi="Arial" w:cs="Arial"/>
          <w:color w:val="2D2D2D"/>
          <w:spacing w:val="1"/>
          <w:sz w:val="15"/>
          <w:szCs w:val="15"/>
        </w:rPr>
        <w:br/>
      </w:r>
    </w:p>
    <w:tbl>
      <w:tblPr>
        <w:tblW w:w="0" w:type="auto"/>
        <w:tblCellMar>
          <w:left w:w="0" w:type="dxa"/>
          <w:right w:w="0" w:type="dxa"/>
        </w:tblCellMar>
        <w:tblLook w:val="04A0"/>
      </w:tblPr>
      <w:tblGrid>
        <w:gridCol w:w="4649"/>
        <w:gridCol w:w="1360"/>
        <w:gridCol w:w="1701"/>
        <w:gridCol w:w="1566"/>
        <w:gridCol w:w="1213"/>
      </w:tblGrid>
      <w:tr w:rsidR="00CC2A6F" w:rsidTr="00CC2A6F">
        <w:trPr>
          <w:trHeight w:val="15"/>
        </w:trPr>
        <w:tc>
          <w:tcPr>
            <w:tcW w:w="5174" w:type="dxa"/>
            <w:hideMark/>
          </w:tcPr>
          <w:p w:rsidR="00CC2A6F" w:rsidRDefault="00CC2A6F">
            <w:pPr>
              <w:rPr>
                <w:sz w:val="2"/>
                <w:szCs w:val="24"/>
              </w:rPr>
            </w:pPr>
          </w:p>
        </w:tc>
        <w:tc>
          <w:tcPr>
            <w:tcW w:w="1478" w:type="dxa"/>
            <w:hideMark/>
          </w:tcPr>
          <w:p w:rsidR="00CC2A6F" w:rsidRDefault="00CC2A6F">
            <w:pPr>
              <w:rPr>
                <w:sz w:val="2"/>
                <w:szCs w:val="24"/>
              </w:rPr>
            </w:pPr>
          </w:p>
        </w:tc>
        <w:tc>
          <w:tcPr>
            <w:tcW w:w="1848" w:type="dxa"/>
            <w:hideMark/>
          </w:tcPr>
          <w:p w:rsidR="00CC2A6F" w:rsidRDefault="00CC2A6F">
            <w:pPr>
              <w:rPr>
                <w:sz w:val="2"/>
                <w:szCs w:val="24"/>
              </w:rPr>
            </w:pPr>
          </w:p>
        </w:tc>
        <w:tc>
          <w:tcPr>
            <w:tcW w:w="1663" w:type="dxa"/>
            <w:hideMark/>
          </w:tcPr>
          <w:p w:rsidR="00CC2A6F" w:rsidRDefault="00CC2A6F">
            <w:pPr>
              <w:rPr>
                <w:sz w:val="2"/>
                <w:szCs w:val="24"/>
              </w:rPr>
            </w:pPr>
          </w:p>
        </w:tc>
        <w:tc>
          <w:tcPr>
            <w:tcW w:w="1294" w:type="dxa"/>
            <w:hideMark/>
          </w:tcPr>
          <w:p w:rsidR="00CC2A6F" w:rsidRDefault="00CC2A6F">
            <w:pPr>
              <w:rPr>
                <w:sz w:val="2"/>
                <w:szCs w:val="24"/>
              </w:rPr>
            </w:pPr>
          </w:p>
        </w:tc>
      </w:tr>
      <w:tr w:rsidR="00CC2A6F" w:rsidTr="00CC2A6F">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Наименование показателя</w:t>
            </w:r>
          </w:p>
        </w:tc>
        <w:tc>
          <w:tcPr>
            <w:tcW w:w="499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Методы</w:t>
            </w:r>
            <w:r>
              <w:rPr>
                <w:color w:val="2D2D2D"/>
                <w:sz w:val="15"/>
                <w:szCs w:val="15"/>
              </w:rPr>
              <w:br/>
              <w:t>анализа</w:t>
            </w:r>
          </w:p>
        </w:tc>
      </w:tr>
      <w:tr w:rsidR="00CC2A6F" w:rsidTr="00CC2A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А ОКП</w:t>
            </w:r>
            <w:r>
              <w:rPr>
                <w:color w:val="2D2D2D"/>
                <w:sz w:val="15"/>
                <w:szCs w:val="15"/>
              </w:rPr>
              <w:br/>
              <w:t>21 2211 0100</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Б</w:t>
            </w:r>
            <w:proofErr w:type="gramEnd"/>
            <w:r>
              <w:rPr>
                <w:color w:val="2D2D2D"/>
                <w:sz w:val="15"/>
                <w:szCs w:val="15"/>
              </w:rPr>
              <w:t xml:space="preserve"> ОКП 21 2211 0200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rPr>
                <w:sz w:val="24"/>
                <w:szCs w:val="24"/>
              </w:rPr>
            </w:pPr>
          </w:p>
        </w:tc>
      </w:tr>
      <w:tr w:rsidR="00CC2A6F" w:rsidTr="00CC2A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высшего сорта ОКП </w:t>
            </w:r>
            <w:r>
              <w:rPr>
                <w:color w:val="2D2D2D"/>
                <w:sz w:val="15"/>
                <w:szCs w:val="15"/>
              </w:rPr>
              <w:br/>
              <w:t>21 2211 0220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первого сорта ОКП </w:t>
            </w:r>
            <w:r>
              <w:rPr>
                <w:color w:val="2D2D2D"/>
                <w:sz w:val="15"/>
                <w:szCs w:val="15"/>
              </w:rPr>
              <w:br/>
              <w:t>21 2211 0230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p>
        </w:tc>
      </w:tr>
      <w:tr w:rsidR="00CC2A6F" w:rsidTr="00CC2A6F">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p>
        </w:tc>
        <w:tc>
          <w:tcPr>
            <w:tcW w:w="3326"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Прозрачная бесцветная </w:t>
            </w:r>
            <w:r>
              <w:rPr>
                <w:color w:val="2D2D2D"/>
                <w:sz w:val="15"/>
                <w:szCs w:val="15"/>
              </w:rPr>
              <w:br/>
              <w:t>или желтоватая жидкость</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Прозрачная желтая жидкость</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6.4</w:t>
            </w:r>
          </w:p>
        </w:tc>
      </w:tr>
      <w:tr w:rsidR="00CC2A6F" w:rsidTr="00CC2A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хлористого водорода, %, не менее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6.5</w:t>
            </w:r>
          </w:p>
        </w:tc>
      </w:tr>
      <w:tr w:rsidR="00CC2A6F" w:rsidTr="00CC2A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железа (</w:t>
            </w:r>
            <w:proofErr w:type="spellStart"/>
            <w:r>
              <w:rPr>
                <w:color w:val="2D2D2D"/>
                <w:sz w:val="15"/>
                <w:szCs w:val="15"/>
              </w:rPr>
              <w:t>Fe</w:t>
            </w:r>
            <w:proofErr w:type="spellEnd"/>
            <w:r>
              <w:rPr>
                <w:color w:val="2D2D2D"/>
                <w:sz w:val="15"/>
                <w:szCs w:val="15"/>
              </w:rPr>
              <w:t>), %, не более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6.6</w:t>
            </w:r>
          </w:p>
        </w:tc>
      </w:tr>
      <w:tr w:rsidR="00CC2A6F" w:rsidTr="00CC2A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остатка после прокаливания, %, не более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6.7</w:t>
            </w:r>
          </w:p>
        </w:tc>
      </w:tr>
      <w:tr w:rsidR="00CC2A6F" w:rsidTr="00CC2A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свободного хлора, %, не более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6.8</w:t>
            </w:r>
          </w:p>
        </w:tc>
      </w:tr>
      <w:tr w:rsidR="00CC2A6F" w:rsidTr="00CC2A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мышьяка (</w:t>
            </w:r>
            <w:proofErr w:type="spellStart"/>
            <w:r>
              <w:rPr>
                <w:color w:val="2D2D2D"/>
                <w:sz w:val="15"/>
                <w:szCs w:val="15"/>
              </w:rPr>
              <w:t>As</w:t>
            </w:r>
            <w:proofErr w:type="spellEnd"/>
            <w:r>
              <w:rPr>
                <w:color w:val="2D2D2D"/>
                <w:sz w:val="15"/>
                <w:szCs w:val="15"/>
              </w:rPr>
              <w:t>), %, не более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0,0001</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6.9</w:t>
            </w:r>
          </w:p>
        </w:tc>
      </w:tr>
      <w:tr w:rsidR="00CC2A6F" w:rsidTr="00CC2A6F">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ртути (</w:t>
            </w:r>
            <w:proofErr w:type="spellStart"/>
            <w:r>
              <w:rPr>
                <w:color w:val="2D2D2D"/>
                <w:sz w:val="15"/>
                <w:szCs w:val="15"/>
              </w:rPr>
              <w:t>Hg</w:t>
            </w:r>
            <w:proofErr w:type="spellEnd"/>
            <w:r>
              <w:rPr>
                <w:color w:val="2D2D2D"/>
                <w:sz w:val="15"/>
                <w:szCs w:val="15"/>
              </w:rPr>
              <w:t>), %, не более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6.10</w:t>
            </w:r>
          </w:p>
        </w:tc>
      </w:tr>
      <w:tr w:rsidR="00CC2A6F" w:rsidTr="00CC2A6F">
        <w:tc>
          <w:tcPr>
            <w:tcW w:w="1145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Массовую долю ртути нормируют в кислоте, получаемой из водорода и хлора ртутного электролиза.</w:t>
            </w:r>
            <w:r>
              <w:rPr>
                <w:color w:val="2D2D2D"/>
                <w:sz w:val="15"/>
                <w:szCs w:val="15"/>
              </w:rPr>
              <w:br/>
            </w:r>
            <w:r>
              <w:rPr>
                <w:color w:val="2D2D2D"/>
                <w:sz w:val="15"/>
                <w:szCs w:val="15"/>
              </w:rPr>
              <w:br/>
              <w:t>2</w:t>
            </w:r>
            <w:proofErr w:type="gramStart"/>
            <w:r>
              <w:rPr>
                <w:color w:val="2D2D2D"/>
                <w:sz w:val="15"/>
                <w:szCs w:val="15"/>
              </w:rPr>
              <w:t xml:space="preserve"> Д</w:t>
            </w:r>
            <w:proofErr w:type="gramEnd"/>
            <w:r>
              <w:rPr>
                <w:color w:val="2D2D2D"/>
                <w:sz w:val="15"/>
                <w:szCs w:val="15"/>
              </w:rPr>
              <w:t>опускается для пищевой промышленности по согласованию с потребителем изготовление кислоты с массовой долей хлористого водорода не более 26%.</w:t>
            </w:r>
            <w:r>
              <w:rPr>
                <w:color w:val="2D2D2D"/>
                <w:sz w:val="15"/>
                <w:szCs w:val="15"/>
              </w:rPr>
              <w:br/>
            </w:r>
            <w:r>
              <w:rPr>
                <w:color w:val="2D2D2D"/>
                <w:sz w:val="15"/>
                <w:szCs w:val="15"/>
              </w:rPr>
              <w:br/>
              <w:t>3 В кислоте, поставляемой для травления металлов, массовая доля железа и остатка после прокаливания не нормируется.</w:t>
            </w:r>
            <w:r>
              <w:rPr>
                <w:color w:val="2D2D2D"/>
                <w:sz w:val="15"/>
                <w:szCs w:val="15"/>
              </w:rPr>
              <w:br/>
            </w:r>
            <w:r>
              <w:rPr>
                <w:color w:val="2D2D2D"/>
                <w:sz w:val="15"/>
                <w:szCs w:val="15"/>
              </w:rPr>
              <w:br/>
              <w:t>4 По согласованию с потребителем допускается в кислоте обеих марок массовая доля хлористого водорода не менее 30%.</w:t>
            </w:r>
          </w:p>
        </w:tc>
      </w:tr>
    </w:tbl>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3.3 Маркировка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3.3.1 Транспортная маркировка бочек и бутылей - по </w:t>
      </w:r>
      <w:r w:rsidRPr="00CC2A6F">
        <w:rPr>
          <w:rFonts w:ascii="Arial" w:hAnsi="Arial" w:cs="Arial"/>
          <w:color w:val="2D2D2D"/>
          <w:spacing w:val="1"/>
          <w:sz w:val="15"/>
          <w:szCs w:val="15"/>
        </w:rPr>
        <w:t>ГОСТ 14192</w:t>
      </w:r>
      <w:r>
        <w:rPr>
          <w:rFonts w:ascii="Arial" w:hAnsi="Arial" w:cs="Arial"/>
          <w:color w:val="2D2D2D"/>
          <w:spacing w:val="1"/>
          <w:sz w:val="15"/>
          <w:szCs w:val="15"/>
        </w:rPr>
        <w:t> с нанесением манипуляционного знака "Герметичная упаковка".</w:t>
      </w:r>
      <w:r>
        <w:rPr>
          <w:rFonts w:ascii="Arial" w:hAnsi="Arial" w:cs="Arial"/>
          <w:color w:val="2D2D2D"/>
          <w:spacing w:val="1"/>
          <w:sz w:val="15"/>
          <w:szCs w:val="15"/>
        </w:rPr>
        <w:br/>
      </w:r>
      <w:r>
        <w:rPr>
          <w:rFonts w:ascii="Arial" w:hAnsi="Arial" w:cs="Arial"/>
          <w:color w:val="2D2D2D"/>
          <w:spacing w:val="1"/>
          <w:sz w:val="15"/>
          <w:szCs w:val="15"/>
        </w:rPr>
        <w:br/>
        <w:t>Маркировка, характеризующая транспортную опасность груза, - по </w:t>
      </w:r>
      <w:r w:rsidRPr="00CC2A6F">
        <w:rPr>
          <w:rFonts w:ascii="Arial" w:hAnsi="Arial" w:cs="Arial"/>
          <w:color w:val="2D2D2D"/>
          <w:spacing w:val="1"/>
          <w:sz w:val="15"/>
          <w:szCs w:val="15"/>
        </w:rPr>
        <w:t>ГОСТ 19433</w:t>
      </w:r>
      <w:r>
        <w:rPr>
          <w:rFonts w:ascii="Arial" w:hAnsi="Arial" w:cs="Arial"/>
          <w:color w:val="2D2D2D"/>
          <w:spacing w:val="1"/>
          <w:sz w:val="15"/>
          <w:szCs w:val="15"/>
        </w:rPr>
        <w:t> (класс 8, подкласс 8.1, классификационный номер 8172, черт.8/6 а), серийный номер ООН 1789.</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3.3.2</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 xml:space="preserve"> каждой бочке или бутыли прикрепляют ярлык из фанеры или плотного картона, защищенный кислотостойкой и влагонепроницаемой оболочкой, на который наносят данные, характеризующие упакованный продукт:</w:t>
      </w:r>
      <w:r>
        <w:rPr>
          <w:rFonts w:ascii="Arial" w:hAnsi="Arial" w:cs="Arial"/>
          <w:color w:val="2D2D2D"/>
          <w:spacing w:val="1"/>
          <w:sz w:val="15"/>
          <w:szCs w:val="15"/>
        </w:rPr>
        <w:br/>
      </w:r>
      <w:r>
        <w:rPr>
          <w:rFonts w:ascii="Arial" w:hAnsi="Arial" w:cs="Arial"/>
          <w:color w:val="2D2D2D"/>
          <w:spacing w:val="1"/>
          <w:sz w:val="15"/>
          <w:szCs w:val="15"/>
        </w:rPr>
        <w:br/>
        <w:t>- наименование предприятия и (или) его товарный знак;</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продукта, его марку, сорт;</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номер партии, дату изготовления;</w:t>
      </w:r>
      <w:r>
        <w:rPr>
          <w:rFonts w:ascii="Arial" w:hAnsi="Arial" w:cs="Arial"/>
          <w:color w:val="2D2D2D"/>
          <w:spacing w:val="1"/>
          <w:sz w:val="15"/>
          <w:szCs w:val="15"/>
        </w:rPr>
        <w:br/>
      </w:r>
      <w:r>
        <w:rPr>
          <w:rFonts w:ascii="Arial" w:hAnsi="Arial" w:cs="Arial"/>
          <w:color w:val="2D2D2D"/>
          <w:spacing w:val="1"/>
          <w:sz w:val="15"/>
          <w:szCs w:val="15"/>
        </w:rPr>
        <w:br/>
        <w:t>- массу брутто и нетто;</w:t>
      </w:r>
      <w:r>
        <w:rPr>
          <w:rFonts w:ascii="Arial" w:hAnsi="Arial" w:cs="Arial"/>
          <w:color w:val="2D2D2D"/>
          <w:spacing w:val="1"/>
          <w:sz w:val="15"/>
          <w:szCs w:val="15"/>
        </w:rPr>
        <w:br/>
      </w:r>
      <w:r>
        <w:rPr>
          <w:rFonts w:ascii="Arial" w:hAnsi="Arial" w:cs="Arial"/>
          <w:color w:val="2D2D2D"/>
          <w:spacing w:val="1"/>
          <w:sz w:val="15"/>
          <w:szCs w:val="15"/>
        </w:rPr>
        <w:br/>
        <w:t>- номер бочки или бутыли и общее количество их в партии. </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3.3.3 Знаки и надписи на цистернах и контейнерах наносятся в соответствии с требованиями "Правил перевозки опасных грузов"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.2, раздел 41, 1987, Москва).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3.4 Упаковка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Техническую синтетическую соляную кислоту наливают в специальные гуммированные цистерны отправителя или получателя, гуммированные контейнеры, полиэтиленовые бочки вместимостью 50 дм</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10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и стеклянные бутыли вместимостью 20 дм</w:t>
      </w:r>
      <w:r>
        <w:rPr>
          <w:rFonts w:ascii="Arial" w:hAnsi="Arial" w:cs="Arial"/>
          <w:color w:val="2D2D2D"/>
          <w:spacing w:val="1"/>
          <w:sz w:val="15"/>
          <w:szCs w:val="15"/>
        </w:rPr>
        <w:pict>
          <v:shape id="_x0000_i310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согласно действующей нормативной документации.</w:t>
      </w:r>
      <w:r>
        <w:rPr>
          <w:rFonts w:ascii="Arial" w:hAnsi="Arial" w:cs="Arial"/>
          <w:color w:val="2D2D2D"/>
          <w:spacing w:val="1"/>
          <w:sz w:val="15"/>
          <w:szCs w:val="15"/>
        </w:rPr>
        <w:br/>
      </w:r>
      <w:r>
        <w:rPr>
          <w:rFonts w:ascii="Arial" w:hAnsi="Arial" w:cs="Arial"/>
          <w:color w:val="2D2D2D"/>
          <w:spacing w:val="1"/>
          <w:sz w:val="15"/>
          <w:szCs w:val="15"/>
        </w:rPr>
        <w:br/>
        <w:t>Стеклянные бутыли упаковывают в ящики типа V-1, номер 3-2 по </w:t>
      </w:r>
      <w:r w:rsidRPr="00CC2A6F">
        <w:rPr>
          <w:rFonts w:ascii="Arial" w:hAnsi="Arial" w:cs="Arial"/>
          <w:color w:val="2D2D2D"/>
          <w:spacing w:val="1"/>
          <w:sz w:val="15"/>
          <w:szCs w:val="15"/>
        </w:rPr>
        <w:t>ГОСТ 18573</w:t>
      </w:r>
      <w:r>
        <w:rPr>
          <w:rFonts w:ascii="Arial" w:hAnsi="Arial" w:cs="Arial"/>
          <w:color w:val="2D2D2D"/>
          <w:spacing w:val="1"/>
          <w:sz w:val="15"/>
          <w:szCs w:val="15"/>
        </w:rPr>
        <w:t>. Упаковка должна соответствовать </w:t>
      </w:r>
      <w:r w:rsidRPr="00CC2A6F">
        <w:rPr>
          <w:rFonts w:ascii="Arial" w:hAnsi="Arial" w:cs="Arial"/>
          <w:color w:val="2D2D2D"/>
          <w:spacing w:val="1"/>
          <w:sz w:val="15"/>
          <w:szCs w:val="15"/>
        </w:rPr>
        <w:t>ГОСТ 26319</w: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заливать продукт в цистерны и контейнеры с остатком соляной кислоты, если анализ остатка подтверждает соответствие его качества требованиям настоящего стандарта. В противном случае остаток соляной кислоты удаляют, а цистерну или контейнер промывают.</w:t>
      </w:r>
      <w:r>
        <w:rPr>
          <w:rFonts w:ascii="Arial" w:hAnsi="Arial" w:cs="Arial"/>
          <w:color w:val="2D2D2D"/>
          <w:spacing w:val="1"/>
          <w:sz w:val="15"/>
          <w:szCs w:val="15"/>
        </w:rPr>
        <w:br/>
      </w:r>
      <w:r>
        <w:rPr>
          <w:rFonts w:ascii="Arial" w:hAnsi="Arial" w:cs="Arial"/>
          <w:color w:val="2D2D2D"/>
          <w:spacing w:val="1"/>
          <w:sz w:val="15"/>
          <w:szCs w:val="15"/>
        </w:rPr>
        <w:br/>
        <w:t>Бочки и бутыли должны быть сухими и чистыми.</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3.4.3 Наливные люки цистерн, контейнеров и пробки бочек должны быть герметизированы резиновыми или полиэтиленовыми прокладками, как при отправке потребителям (заполненных кислотой), так и при возврате поставщику порожней тары.</w:t>
      </w:r>
      <w:r>
        <w:rPr>
          <w:rFonts w:ascii="Arial" w:hAnsi="Arial" w:cs="Arial"/>
          <w:color w:val="2D2D2D"/>
          <w:spacing w:val="1"/>
          <w:sz w:val="15"/>
          <w:szCs w:val="15"/>
        </w:rPr>
        <w:br/>
      </w:r>
      <w:r>
        <w:rPr>
          <w:rFonts w:ascii="Arial" w:hAnsi="Arial" w:cs="Arial"/>
          <w:color w:val="2D2D2D"/>
          <w:spacing w:val="1"/>
          <w:sz w:val="15"/>
          <w:szCs w:val="15"/>
        </w:rPr>
        <w:br/>
        <w:t>Горловины бутылей, укупоренные притертыми стеклянными пробками или завинчивающимися крышками, должны быть обернуты полиэтиленовой пленкой и завязаны шпагатом.</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3.4.4 Уровень (степень) заполнения цистерн, контейнеров, бочек и бутылей вычисляют с учетом максимального использования грузоподъемности (вместимости) и объемного расширения продукта при возможном перепаде температуры в пути следования.</w:t>
      </w:r>
      <w:r>
        <w:rPr>
          <w:rFonts w:ascii="Arial" w:hAnsi="Arial" w:cs="Arial"/>
          <w:color w:val="2D2D2D"/>
          <w:spacing w:val="1"/>
          <w:sz w:val="15"/>
          <w:szCs w:val="15"/>
        </w:rPr>
        <w:br/>
      </w:r>
      <w:r>
        <w:rPr>
          <w:rFonts w:ascii="Arial" w:hAnsi="Arial" w:cs="Arial"/>
          <w:color w:val="2D2D2D"/>
          <w:spacing w:val="1"/>
          <w:sz w:val="15"/>
          <w:szCs w:val="15"/>
        </w:rPr>
        <w:br/>
      </w:r>
    </w:p>
    <w:p w:rsidR="00CC2A6F" w:rsidRDefault="00CC2A6F" w:rsidP="00CC2A6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ТРЕБОВАНИЯ БЕЗОПАСНОСТИ</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Техническая синтетическая соляная кислота - едкая жидкость, стабильная в химическом отношении.</w:t>
      </w:r>
      <w:r>
        <w:rPr>
          <w:rFonts w:ascii="Arial" w:hAnsi="Arial" w:cs="Arial"/>
          <w:color w:val="2D2D2D"/>
          <w:spacing w:val="1"/>
          <w:sz w:val="15"/>
          <w:szCs w:val="15"/>
        </w:rPr>
        <w:br/>
      </w:r>
      <w:r>
        <w:rPr>
          <w:rFonts w:ascii="Arial" w:hAnsi="Arial" w:cs="Arial"/>
          <w:color w:val="2D2D2D"/>
          <w:spacing w:val="1"/>
          <w:sz w:val="15"/>
          <w:szCs w:val="15"/>
        </w:rPr>
        <w:br/>
        <w:t>На воздухе "дымит" в результате выделения хлористого водорода и притяжения им влаги воздуха с образованием кислотного тумана.</w:t>
      </w:r>
      <w:r>
        <w:rPr>
          <w:rFonts w:ascii="Arial" w:hAnsi="Arial" w:cs="Arial"/>
          <w:color w:val="2D2D2D"/>
          <w:spacing w:val="1"/>
          <w:sz w:val="15"/>
          <w:szCs w:val="15"/>
        </w:rPr>
        <w:br/>
      </w:r>
      <w:r>
        <w:rPr>
          <w:rFonts w:ascii="Arial" w:hAnsi="Arial" w:cs="Arial"/>
          <w:color w:val="2D2D2D"/>
          <w:spacing w:val="1"/>
          <w:sz w:val="15"/>
          <w:szCs w:val="15"/>
        </w:rPr>
        <w:br/>
        <w:t>Металлы, расположенные в ряду напряжений левее водорода (</w:t>
      </w:r>
      <w:proofErr w:type="spellStart"/>
      <w:r>
        <w:rPr>
          <w:rFonts w:ascii="Arial" w:hAnsi="Arial" w:cs="Arial"/>
          <w:color w:val="2D2D2D"/>
          <w:spacing w:val="1"/>
          <w:sz w:val="15"/>
          <w:szCs w:val="15"/>
        </w:rPr>
        <w:t>А</w:t>
      </w:r>
      <w:proofErr w:type="gramStart"/>
      <w:r>
        <w:rPr>
          <w:rFonts w:ascii="Arial" w:hAnsi="Arial" w:cs="Arial"/>
          <w:color w:val="2D2D2D"/>
          <w:spacing w:val="1"/>
          <w:sz w:val="15"/>
          <w:szCs w:val="15"/>
        </w:rPr>
        <w:t>l</w:t>
      </w:r>
      <w:proofErr w:type="spellEnd"/>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Zn</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Co</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Ni</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Pb</w:t>
      </w:r>
      <w:proofErr w:type="spellEnd"/>
      <w:r>
        <w:rPr>
          <w:rFonts w:ascii="Arial" w:hAnsi="Arial" w:cs="Arial"/>
          <w:color w:val="2D2D2D"/>
          <w:spacing w:val="1"/>
          <w:sz w:val="15"/>
          <w:szCs w:val="15"/>
        </w:rPr>
        <w:t xml:space="preserve"> и др.), вытесняют его из соляной кислоты, что может привести к образованию взрывоопасных </w:t>
      </w:r>
      <w:proofErr w:type="spellStart"/>
      <w:r>
        <w:rPr>
          <w:rFonts w:ascii="Arial" w:hAnsi="Arial" w:cs="Arial"/>
          <w:color w:val="2D2D2D"/>
          <w:spacing w:val="1"/>
          <w:sz w:val="15"/>
          <w:szCs w:val="15"/>
        </w:rPr>
        <w:t>водородо-воздушных</w:t>
      </w:r>
      <w:proofErr w:type="spellEnd"/>
      <w:r>
        <w:rPr>
          <w:rFonts w:ascii="Arial" w:hAnsi="Arial" w:cs="Arial"/>
          <w:color w:val="2D2D2D"/>
          <w:spacing w:val="1"/>
          <w:sz w:val="15"/>
          <w:szCs w:val="15"/>
        </w:rPr>
        <w:t xml:space="preserve"> смесей.</w:t>
      </w:r>
      <w:r>
        <w:rPr>
          <w:rFonts w:ascii="Arial" w:hAnsi="Arial" w:cs="Arial"/>
          <w:color w:val="2D2D2D"/>
          <w:spacing w:val="1"/>
          <w:sz w:val="15"/>
          <w:szCs w:val="15"/>
        </w:rPr>
        <w:br/>
      </w:r>
      <w:r>
        <w:rPr>
          <w:rFonts w:ascii="Arial" w:hAnsi="Arial" w:cs="Arial"/>
          <w:color w:val="2D2D2D"/>
          <w:spacing w:val="1"/>
          <w:sz w:val="15"/>
          <w:szCs w:val="15"/>
        </w:rPr>
        <w:br/>
        <w:t xml:space="preserve">Меры безопасности - исключение контакта соляной кислоты с этими металлами за счет антикоррозионных покрытий, продувки азотом и проверки газовой фазы из оборудования и трубопроводов на </w:t>
      </w:r>
      <w:proofErr w:type="spellStart"/>
      <w:r>
        <w:rPr>
          <w:rFonts w:ascii="Arial" w:hAnsi="Arial" w:cs="Arial"/>
          <w:color w:val="2D2D2D"/>
          <w:spacing w:val="1"/>
          <w:sz w:val="15"/>
          <w:szCs w:val="15"/>
        </w:rPr>
        <w:t>взрываемость</w:t>
      </w:r>
      <w:proofErr w:type="spellEnd"/>
      <w:r>
        <w:rPr>
          <w:rFonts w:ascii="Arial" w:hAnsi="Arial" w:cs="Arial"/>
          <w:color w:val="2D2D2D"/>
          <w:spacing w:val="1"/>
          <w:sz w:val="15"/>
          <w:szCs w:val="15"/>
        </w:rPr>
        <w:t xml:space="preserve"> перед проведением огневых работ.</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Согласно </w:t>
      </w:r>
      <w:r w:rsidRPr="00CC2A6F">
        <w:rPr>
          <w:rFonts w:ascii="Arial" w:hAnsi="Arial" w:cs="Arial"/>
          <w:color w:val="2D2D2D"/>
          <w:spacing w:val="1"/>
          <w:sz w:val="15"/>
          <w:szCs w:val="15"/>
        </w:rPr>
        <w:t>ГОСТ 12.1.044</w:t>
      </w:r>
      <w:r>
        <w:rPr>
          <w:rFonts w:ascii="Arial" w:hAnsi="Arial" w:cs="Arial"/>
          <w:color w:val="2D2D2D"/>
          <w:spacing w:val="1"/>
          <w:sz w:val="15"/>
          <w:szCs w:val="15"/>
        </w:rPr>
        <w:t> продукт относится к негорючим веществам.</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Туман соляной кислоты раздражает верхние дыхательные пути и слизистые оболочки глаз. При попадании на кожу - вызывает ожоги.</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Согласно </w:t>
      </w:r>
      <w:r w:rsidRPr="00CC2A6F">
        <w:rPr>
          <w:rFonts w:ascii="Arial" w:hAnsi="Arial" w:cs="Arial"/>
          <w:color w:val="2D2D2D"/>
          <w:spacing w:val="1"/>
          <w:sz w:val="15"/>
          <w:szCs w:val="15"/>
        </w:rPr>
        <w:t>ГОСТ 12.1.005</w:t>
      </w:r>
      <w:r>
        <w:rPr>
          <w:rFonts w:ascii="Arial" w:hAnsi="Arial" w:cs="Arial"/>
          <w:color w:val="2D2D2D"/>
          <w:spacing w:val="1"/>
          <w:sz w:val="15"/>
          <w:szCs w:val="15"/>
        </w:rPr>
        <w:t> предельно допустимая концентрация (ПДК) паров соляной кислоты в воздухе рабочей зоны - 5 мг/м</w:t>
      </w:r>
      <w:r>
        <w:rPr>
          <w:rFonts w:ascii="Arial" w:hAnsi="Arial" w:cs="Arial"/>
          <w:color w:val="2D2D2D"/>
          <w:spacing w:val="1"/>
          <w:sz w:val="15"/>
          <w:szCs w:val="15"/>
        </w:rPr>
        <w:pict>
          <v:shape id="_x0000_i310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 класс опасности - 2 (вещества </w:t>
      </w:r>
      <w:proofErr w:type="spellStart"/>
      <w:r>
        <w:rPr>
          <w:rFonts w:ascii="Arial" w:hAnsi="Arial" w:cs="Arial"/>
          <w:color w:val="2D2D2D"/>
          <w:spacing w:val="1"/>
          <w:sz w:val="15"/>
          <w:szCs w:val="15"/>
        </w:rPr>
        <w:t>высокоопасные</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ПДК хлора в воздухе рабочей зоны - 1 мг/м</w:t>
      </w:r>
      <w:r>
        <w:rPr>
          <w:rFonts w:ascii="Arial" w:hAnsi="Arial" w:cs="Arial"/>
          <w:color w:val="2D2D2D"/>
          <w:spacing w:val="1"/>
          <w:sz w:val="15"/>
          <w:szCs w:val="15"/>
        </w:rPr>
        <w:pict>
          <v:shape id="_x0000_i310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 класс опасности - 2 (вещества </w:t>
      </w:r>
      <w:proofErr w:type="spellStart"/>
      <w:r>
        <w:rPr>
          <w:rFonts w:ascii="Arial" w:hAnsi="Arial" w:cs="Arial"/>
          <w:color w:val="2D2D2D"/>
          <w:spacing w:val="1"/>
          <w:sz w:val="15"/>
          <w:szCs w:val="15"/>
        </w:rPr>
        <w:t>высокоопасные</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Хлор и соляная кислота обладают остронаправленным механизмом действия. При работе с ними необходима специальная защита кожи и глаз.</w:t>
      </w:r>
      <w:r>
        <w:rPr>
          <w:rFonts w:ascii="Arial" w:hAnsi="Arial" w:cs="Arial"/>
          <w:color w:val="2D2D2D"/>
          <w:spacing w:val="1"/>
          <w:sz w:val="15"/>
          <w:szCs w:val="15"/>
        </w:rPr>
        <w:br/>
      </w:r>
      <w:r>
        <w:rPr>
          <w:rFonts w:ascii="Arial" w:hAnsi="Arial" w:cs="Arial"/>
          <w:color w:val="2D2D2D"/>
          <w:spacing w:val="1"/>
          <w:sz w:val="15"/>
          <w:szCs w:val="15"/>
        </w:rPr>
        <w:br/>
        <w:t>Определение хлористого водорода, хлора - согласно действующей нормативной документации.</w:t>
      </w:r>
      <w:r>
        <w:rPr>
          <w:rFonts w:ascii="Arial" w:hAnsi="Arial" w:cs="Arial"/>
          <w:color w:val="2D2D2D"/>
          <w:spacing w:val="1"/>
          <w:sz w:val="15"/>
          <w:szCs w:val="15"/>
        </w:rPr>
        <w:br/>
      </w:r>
      <w:r>
        <w:rPr>
          <w:rFonts w:ascii="Arial" w:hAnsi="Arial" w:cs="Arial"/>
          <w:color w:val="2D2D2D"/>
          <w:spacing w:val="1"/>
          <w:sz w:val="15"/>
          <w:szCs w:val="15"/>
        </w:rPr>
        <w:br/>
        <w:t xml:space="preserve">Точки отбора проб должны быть согласованы с местными органами </w:t>
      </w:r>
      <w:proofErr w:type="spellStart"/>
      <w:r>
        <w:rPr>
          <w:rFonts w:ascii="Arial" w:hAnsi="Arial" w:cs="Arial"/>
          <w:color w:val="2D2D2D"/>
          <w:spacing w:val="1"/>
          <w:sz w:val="15"/>
          <w:szCs w:val="15"/>
        </w:rPr>
        <w:t>санэпидслужбы</w:t>
      </w:r>
      <w:proofErr w:type="spellEnd"/>
      <w:r>
        <w:rPr>
          <w:rFonts w:ascii="Arial" w:hAnsi="Arial" w:cs="Arial"/>
          <w:color w:val="2D2D2D"/>
          <w:spacing w:val="1"/>
          <w:sz w:val="15"/>
          <w:szCs w:val="15"/>
        </w:rPr>
        <w:t>. Оценка состояния воздушной среды при одновременном присутствии хлора и хлористого водорода - согласно </w:t>
      </w:r>
      <w:r w:rsidRPr="00CC2A6F">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Технологические процессы получения и применения соляной кислоты и используемое производственное оборудование должны соответствовать требованиям </w:t>
      </w:r>
      <w:r w:rsidRPr="00CC2A6F">
        <w:rPr>
          <w:rFonts w:ascii="Arial" w:hAnsi="Arial" w:cs="Arial"/>
          <w:color w:val="2D2D2D"/>
          <w:spacing w:val="1"/>
          <w:sz w:val="15"/>
          <w:szCs w:val="15"/>
        </w:rPr>
        <w:t>санитарных правил N 1042-73</w: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действуют </w:t>
      </w:r>
      <w:r w:rsidRPr="00CC2A6F">
        <w:rPr>
          <w:rFonts w:ascii="Arial" w:hAnsi="Arial" w:cs="Arial"/>
          <w:color w:val="2D2D2D"/>
          <w:spacing w:val="1"/>
          <w:sz w:val="15"/>
          <w:szCs w:val="15"/>
        </w:rPr>
        <w:t>СП 2.2.2.1327-03</w:t>
      </w:r>
      <w:r>
        <w:rPr>
          <w:rFonts w:ascii="Arial" w:hAnsi="Arial" w:cs="Arial"/>
          <w:color w:val="2D2D2D"/>
          <w:spacing w:val="1"/>
          <w:sz w:val="15"/>
          <w:szCs w:val="15"/>
        </w:rPr>
        <w:t>. - Примечание "КОДЕКС".</w:t>
      </w:r>
      <w:r>
        <w:rPr>
          <w:rFonts w:ascii="Arial" w:hAnsi="Arial" w:cs="Arial"/>
          <w:color w:val="2D2D2D"/>
          <w:spacing w:val="1"/>
          <w:sz w:val="15"/>
          <w:szCs w:val="15"/>
        </w:rPr>
        <w:br/>
      </w:r>
      <w:r>
        <w:rPr>
          <w:rFonts w:ascii="Arial" w:hAnsi="Arial" w:cs="Arial"/>
          <w:color w:val="2D2D2D"/>
          <w:spacing w:val="1"/>
          <w:sz w:val="15"/>
          <w:szCs w:val="15"/>
        </w:rPr>
        <w:br/>
        <w:t>Производственные помещения должны быть оборудованы вентиляцией согласно </w:t>
      </w:r>
      <w:r w:rsidRPr="00CC2A6F">
        <w:rPr>
          <w:rFonts w:ascii="Arial" w:hAnsi="Arial" w:cs="Arial"/>
          <w:color w:val="2D2D2D"/>
          <w:spacing w:val="1"/>
          <w:sz w:val="15"/>
          <w:szCs w:val="15"/>
        </w:rPr>
        <w:t>ГОСТ 12.4.021</w:t>
      </w:r>
      <w:r>
        <w:rPr>
          <w:rFonts w:ascii="Arial" w:hAnsi="Arial" w:cs="Arial"/>
          <w:color w:val="2D2D2D"/>
          <w:spacing w:val="1"/>
          <w:sz w:val="15"/>
          <w:szCs w:val="15"/>
        </w:rPr>
        <w:t> и </w:t>
      </w:r>
      <w:proofErr w:type="spellStart"/>
      <w:r w:rsidRPr="00CC2A6F">
        <w:rPr>
          <w:rFonts w:ascii="Arial" w:hAnsi="Arial" w:cs="Arial"/>
          <w:color w:val="2D2D2D"/>
          <w:spacing w:val="1"/>
          <w:sz w:val="15"/>
          <w:szCs w:val="15"/>
        </w:rPr>
        <w:t>СНиП</w:t>
      </w:r>
      <w:proofErr w:type="spellEnd"/>
      <w:r w:rsidRPr="00CC2A6F">
        <w:rPr>
          <w:rFonts w:ascii="Arial" w:hAnsi="Arial" w:cs="Arial"/>
          <w:color w:val="2D2D2D"/>
          <w:spacing w:val="1"/>
          <w:sz w:val="15"/>
          <w:szCs w:val="15"/>
        </w:rPr>
        <w:t xml:space="preserve"> 2.04.05-91</w:t>
      </w:r>
      <w:r>
        <w:rPr>
          <w:rFonts w:ascii="Arial" w:hAnsi="Arial" w:cs="Arial"/>
          <w:color w:val="2D2D2D"/>
          <w:spacing w:val="1"/>
          <w:sz w:val="15"/>
          <w:szCs w:val="15"/>
        </w:rPr>
        <w:t> и подводом воды, отвечающей требованиям ГОСТ 2874.</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се работы с соляной кислотой должны проводиться в спецодежде типа К50 по </w:t>
      </w:r>
      <w:r w:rsidRPr="00CC2A6F">
        <w:rPr>
          <w:rFonts w:ascii="Arial" w:hAnsi="Arial" w:cs="Arial"/>
          <w:color w:val="2D2D2D"/>
          <w:spacing w:val="1"/>
          <w:sz w:val="15"/>
          <w:szCs w:val="15"/>
        </w:rPr>
        <w:t>ГОСТ 12.4.103</w:t>
      </w:r>
      <w:r>
        <w:rPr>
          <w:rFonts w:ascii="Arial" w:hAnsi="Arial" w:cs="Arial"/>
          <w:color w:val="2D2D2D"/>
          <w:spacing w:val="1"/>
          <w:sz w:val="15"/>
          <w:szCs w:val="15"/>
        </w:rPr>
        <w:t> и в защитных очках типа Г по ГОСТ 12.4.013.</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Все работающие должны быть обеспечены промышленными фильтрующими противогазами марки</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(СИЗОД ФГП, ФГ-130) по </w:t>
      </w:r>
      <w:r w:rsidRPr="00CC2A6F">
        <w:rPr>
          <w:rFonts w:ascii="Arial" w:hAnsi="Arial" w:cs="Arial"/>
          <w:color w:val="2D2D2D"/>
          <w:spacing w:val="1"/>
          <w:sz w:val="15"/>
          <w:szCs w:val="15"/>
        </w:rPr>
        <w:t>ГОСТ 12.4.121</w: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случае разлива соляную кислоту смывают с поверхностей пола и оборудования большим количеством воды или щелочного раствора. Кислые сточные воды перед поступлением в систему общезаводской канализации должны нейтрализоваться на локальных очистных установках.</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 Тушение пожара производится с помощью распыленной воды и воздушно-механической пены.</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 Некондиционный продукт нейтрализуют раствором щелочи. Газовые выбросы улавливают и нейтрализуют.</w:t>
      </w:r>
      <w:r>
        <w:rPr>
          <w:rFonts w:ascii="Arial" w:hAnsi="Arial" w:cs="Arial"/>
          <w:color w:val="2D2D2D"/>
          <w:spacing w:val="1"/>
          <w:sz w:val="15"/>
          <w:szCs w:val="15"/>
        </w:rPr>
        <w:br/>
      </w:r>
      <w:r>
        <w:rPr>
          <w:rFonts w:ascii="Arial" w:hAnsi="Arial" w:cs="Arial"/>
          <w:color w:val="2D2D2D"/>
          <w:spacing w:val="1"/>
          <w:sz w:val="15"/>
          <w:szCs w:val="15"/>
        </w:rPr>
        <w:br/>
      </w:r>
    </w:p>
    <w:p w:rsidR="00CC2A6F" w:rsidRDefault="00CC2A6F" w:rsidP="00CC2A6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ПРИЕМКА</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5.1 Техническая синтетическая соляная кислота должна предъявляться к приемке партиями.</w:t>
      </w:r>
      <w:r>
        <w:rPr>
          <w:rFonts w:ascii="Arial" w:hAnsi="Arial" w:cs="Arial"/>
          <w:color w:val="2D2D2D"/>
          <w:spacing w:val="1"/>
          <w:sz w:val="15"/>
          <w:szCs w:val="15"/>
        </w:rPr>
        <w:br/>
      </w:r>
      <w:r>
        <w:rPr>
          <w:rFonts w:ascii="Arial" w:hAnsi="Arial" w:cs="Arial"/>
          <w:color w:val="2D2D2D"/>
          <w:spacing w:val="1"/>
          <w:sz w:val="15"/>
          <w:szCs w:val="15"/>
        </w:rPr>
        <w:br/>
        <w:t>Партией считают любое количество соляной кислоты, однородной по своему качественному составу, оформленное одним документом о качестве.</w:t>
      </w:r>
      <w:r>
        <w:rPr>
          <w:rFonts w:ascii="Arial" w:hAnsi="Arial" w:cs="Arial"/>
          <w:color w:val="2D2D2D"/>
          <w:spacing w:val="1"/>
          <w:sz w:val="15"/>
          <w:szCs w:val="15"/>
        </w:rPr>
        <w:br/>
      </w:r>
      <w:r>
        <w:rPr>
          <w:rFonts w:ascii="Arial" w:hAnsi="Arial" w:cs="Arial"/>
          <w:color w:val="2D2D2D"/>
          <w:spacing w:val="1"/>
          <w:sz w:val="15"/>
          <w:szCs w:val="15"/>
        </w:rPr>
        <w:br/>
        <w:t>Документ о качестве должен содержать следующие данные:</w:t>
      </w:r>
      <w:r>
        <w:rPr>
          <w:rFonts w:ascii="Arial" w:hAnsi="Arial" w:cs="Arial"/>
          <w:color w:val="2D2D2D"/>
          <w:spacing w:val="1"/>
          <w:sz w:val="15"/>
          <w:szCs w:val="15"/>
        </w:rPr>
        <w:br/>
      </w:r>
      <w:r>
        <w:rPr>
          <w:rFonts w:ascii="Arial" w:hAnsi="Arial" w:cs="Arial"/>
          <w:color w:val="2D2D2D"/>
          <w:spacing w:val="1"/>
          <w:sz w:val="15"/>
          <w:szCs w:val="15"/>
        </w:rPr>
        <w:br/>
        <w:t>- наименование и (или) товарный знак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продукта и его марку, сорт, обозначение стандарта;</w:t>
      </w:r>
      <w:r>
        <w:rPr>
          <w:rFonts w:ascii="Arial" w:hAnsi="Arial" w:cs="Arial"/>
          <w:color w:val="2D2D2D"/>
          <w:spacing w:val="1"/>
          <w:sz w:val="15"/>
          <w:szCs w:val="15"/>
        </w:rPr>
        <w:br/>
      </w:r>
      <w:r>
        <w:rPr>
          <w:rFonts w:ascii="Arial" w:hAnsi="Arial" w:cs="Arial"/>
          <w:color w:val="2D2D2D"/>
          <w:spacing w:val="1"/>
          <w:sz w:val="15"/>
          <w:szCs w:val="15"/>
        </w:rPr>
        <w:br/>
        <w:t>- номер партии, дату изготовления;</w:t>
      </w:r>
      <w:r>
        <w:rPr>
          <w:rFonts w:ascii="Arial" w:hAnsi="Arial" w:cs="Arial"/>
          <w:color w:val="2D2D2D"/>
          <w:spacing w:val="1"/>
          <w:sz w:val="15"/>
          <w:szCs w:val="15"/>
        </w:rPr>
        <w:br/>
      </w:r>
      <w:r>
        <w:rPr>
          <w:rFonts w:ascii="Arial" w:hAnsi="Arial" w:cs="Arial"/>
          <w:color w:val="2D2D2D"/>
          <w:spacing w:val="1"/>
          <w:sz w:val="15"/>
          <w:szCs w:val="15"/>
        </w:rPr>
        <w:br/>
        <w:t>- номер цистерны, количество контейнеров, бочек, бутылей;</w:t>
      </w:r>
      <w:r>
        <w:rPr>
          <w:rFonts w:ascii="Arial" w:hAnsi="Arial" w:cs="Arial"/>
          <w:color w:val="2D2D2D"/>
          <w:spacing w:val="1"/>
          <w:sz w:val="15"/>
          <w:szCs w:val="15"/>
        </w:rPr>
        <w:br/>
      </w:r>
      <w:r>
        <w:rPr>
          <w:rFonts w:ascii="Arial" w:hAnsi="Arial" w:cs="Arial"/>
          <w:color w:val="2D2D2D"/>
          <w:spacing w:val="1"/>
          <w:sz w:val="15"/>
          <w:szCs w:val="15"/>
        </w:rPr>
        <w:br/>
        <w:t>- массу нетто;</w:t>
      </w:r>
      <w:r>
        <w:rPr>
          <w:rFonts w:ascii="Arial" w:hAnsi="Arial" w:cs="Arial"/>
          <w:color w:val="2D2D2D"/>
          <w:spacing w:val="1"/>
          <w:sz w:val="15"/>
          <w:szCs w:val="15"/>
        </w:rPr>
        <w:br/>
      </w:r>
      <w:r>
        <w:rPr>
          <w:rFonts w:ascii="Arial" w:hAnsi="Arial" w:cs="Arial"/>
          <w:color w:val="2D2D2D"/>
          <w:spacing w:val="1"/>
          <w:sz w:val="15"/>
          <w:szCs w:val="15"/>
        </w:rPr>
        <w:br/>
        <w:t>- классификационный шифр по </w:t>
      </w:r>
      <w:r w:rsidRPr="00CC2A6F">
        <w:rPr>
          <w:rFonts w:ascii="Arial" w:hAnsi="Arial" w:cs="Arial"/>
          <w:color w:val="2D2D2D"/>
          <w:spacing w:val="1"/>
          <w:sz w:val="15"/>
          <w:szCs w:val="15"/>
        </w:rPr>
        <w:t>ГОСТ 19433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результаты проведенного анализа или подтверждение соответствия качества требованиям настоящего стандарта.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проверки качества соляной кислоты проводят приемосдаточные и периодические испытания.</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Массовую долю мышьяка изготовитель определяет периодически один раз в квартал.</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приемосдаточных испытаниях у изготовителя пробы отбирают из товарного резервуара, предназначенного для заполнения тары.</w:t>
      </w:r>
      <w:r>
        <w:rPr>
          <w:rFonts w:ascii="Arial" w:hAnsi="Arial" w:cs="Arial"/>
          <w:color w:val="2D2D2D"/>
          <w:spacing w:val="1"/>
          <w:sz w:val="15"/>
          <w:szCs w:val="15"/>
        </w:rPr>
        <w:br/>
      </w:r>
      <w:r>
        <w:rPr>
          <w:rFonts w:ascii="Arial" w:hAnsi="Arial" w:cs="Arial"/>
          <w:color w:val="2D2D2D"/>
          <w:spacing w:val="1"/>
          <w:sz w:val="15"/>
          <w:szCs w:val="15"/>
        </w:rPr>
        <w:br/>
        <w:t>Для проверки качества соляной кислоты у потребителя пробы отбирают:</w:t>
      </w:r>
      <w:r>
        <w:rPr>
          <w:rFonts w:ascii="Arial" w:hAnsi="Arial" w:cs="Arial"/>
          <w:color w:val="2D2D2D"/>
          <w:spacing w:val="1"/>
          <w:sz w:val="15"/>
          <w:szCs w:val="15"/>
        </w:rPr>
        <w:br/>
      </w:r>
      <w:r>
        <w:rPr>
          <w:rFonts w:ascii="Arial" w:hAnsi="Arial" w:cs="Arial"/>
          <w:color w:val="2D2D2D"/>
          <w:spacing w:val="1"/>
          <w:sz w:val="15"/>
          <w:szCs w:val="15"/>
        </w:rPr>
        <w:br/>
        <w:t>- от каждой цистерны и контейнера;</w:t>
      </w:r>
      <w:r>
        <w:rPr>
          <w:rFonts w:ascii="Arial" w:hAnsi="Arial" w:cs="Arial"/>
          <w:color w:val="2D2D2D"/>
          <w:spacing w:val="1"/>
          <w:sz w:val="15"/>
          <w:szCs w:val="15"/>
        </w:rPr>
        <w:br/>
      </w:r>
      <w:r>
        <w:rPr>
          <w:rFonts w:ascii="Arial" w:hAnsi="Arial" w:cs="Arial"/>
          <w:color w:val="2D2D2D"/>
          <w:spacing w:val="1"/>
          <w:sz w:val="15"/>
          <w:szCs w:val="15"/>
        </w:rPr>
        <w:br/>
        <w:t>- от 10% бочек, бутылей, но не менее чем трех при партиях менее 10 бочек, бутылей.</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получении неудовлетворительных результатов анализа хотя бы по одному из показателей проводят повторный анализ на удвоенной выборке или вновь отобранной пробе из цистерны, контейнера, бочек, бутылей.</w:t>
      </w:r>
      <w:r>
        <w:rPr>
          <w:rFonts w:ascii="Arial" w:hAnsi="Arial" w:cs="Arial"/>
          <w:color w:val="2D2D2D"/>
          <w:spacing w:val="1"/>
          <w:sz w:val="15"/>
          <w:szCs w:val="15"/>
        </w:rPr>
        <w:br/>
      </w:r>
      <w:r>
        <w:rPr>
          <w:rFonts w:ascii="Arial" w:hAnsi="Arial" w:cs="Arial"/>
          <w:color w:val="2D2D2D"/>
          <w:spacing w:val="1"/>
          <w:sz w:val="15"/>
          <w:szCs w:val="15"/>
        </w:rPr>
        <w:br/>
        <w:t>Результаты повторного анализа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CC2A6F" w:rsidRDefault="00CC2A6F" w:rsidP="00CC2A6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МЕТОДЫ АНАЛИЗА</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Точечные пробы из резервуара и цистерны отбирают медленным погружением пробоотборника любой конструкции, изготовленного из кислотостойких материалов, до дна резервуара, цистерны.</w:t>
      </w:r>
      <w:r>
        <w:rPr>
          <w:rFonts w:ascii="Arial" w:hAnsi="Arial" w:cs="Arial"/>
          <w:color w:val="2D2D2D"/>
          <w:spacing w:val="1"/>
          <w:sz w:val="15"/>
          <w:szCs w:val="15"/>
        </w:rPr>
        <w:br/>
      </w:r>
      <w:r>
        <w:rPr>
          <w:rFonts w:ascii="Arial" w:hAnsi="Arial" w:cs="Arial"/>
          <w:color w:val="2D2D2D"/>
          <w:spacing w:val="1"/>
          <w:sz w:val="15"/>
          <w:szCs w:val="15"/>
        </w:rPr>
        <w:br/>
        <w:t>Точечные пробы из бочек, бутылей и контейнеров отбирают при помощи стеклянной или полиэтиленовой трубки диаметром 10-15 мм с оттянутым концом.</w:t>
      </w:r>
      <w:r>
        <w:rPr>
          <w:rFonts w:ascii="Arial" w:hAnsi="Arial" w:cs="Arial"/>
          <w:color w:val="2D2D2D"/>
          <w:spacing w:val="1"/>
          <w:sz w:val="15"/>
          <w:szCs w:val="15"/>
        </w:rPr>
        <w:br/>
      </w:r>
      <w:r>
        <w:rPr>
          <w:rFonts w:ascii="Arial" w:hAnsi="Arial" w:cs="Arial"/>
          <w:color w:val="2D2D2D"/>
          <w:spacing w:val="1"/>
          <w:sz w:val="15"/>
          <w:szCs w:val="15"/>
        </w:rPr>
        <w:br/>
        <w:t>Объединенную пробу получают смешиванием равных по объему количеств точечных проб.</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w:t>
      </w:r>
      <w:proofErr w:type="gramStart"/>
      <w:r>
        <w:rPr>
          <w:rFonts w:ascii="Arial" w:hAnsi="Arial" w:cs="Arial"/>
          <w:color w:val="2D2D2D"/>
          <w:spacing w:val="1"/>
          <w:sz w:val="15"/>
          <w:szCs w:val="15"/>
        </w:rPr>
        <w:t xml:space="preserve"> И</w:t>
      </w:r>
      <w:proofErr w:type="gramEnd"/>
      <w:r>
        <w:rPr>
          <w:rFonts w:ascii="Arial" w:hAnsi="Arial" w:cs="Arial"/>
          <w:color w:val="2D2D2D"/>
          <w:spacing w:val="1"/>
          <w:sz w:val="15"/>
          <w:szCs w:val="15"/>
        </w:rPr>
        <w:t>з тщательно перемешанной объединенной пробы отбирают пробу для анализа объемом не менее 1 дм</w:t>
      </w:r>
      <w:r>
        <w:rPr>
          <w:rFonts w:ascii="Arial" w:hAnsi="Arial" w:cs="Arial"/>
          <w:color w:val="2D2D2D"/>
          <w:spacing w:val="1"/>
          <w:sz w:val="15"/>
          <w:szCs w:val="15"/>
        </w:rPr>
        <w:pict>
          <v:shape id="_x0000_i310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которую помещают в сухую чистую склянку с притертой пробкой или полиэтиленовую банку с навинчивающейся крышкой. На склянку или полиэтиленовую банку наклеивают этикетку с указанием:</w:t>
      </w:r>
      <w:r>
        <w:rPr>
          <w:rFonts w:ascii="Arial" w:hAnsi="Arial" w:cs="Arial"/>
          <w:color w:val="2D2D2D"/>
          <w:spacing w:val="1"/>
          <w:sz w:val="15"/>
          <w:szCs w:val="15"/>
        </w:rPr>
        <w:br/>
      </w:r>
      <w:r>
        <w:rPr>
          <w:rFonts w:ascii="Arial" w:hAnsi="Arial" w:cs="Arial"/>
          <w:color w:val="2D2D2D"/>
          <w:spacing w:val="1"/>
          <w:sz w:val="15"/>
          <w:szCs w:val="15"/>
        </w:rPr>
        <w:br/>
        <w:t>- наименования изготовителя и продукта;</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 марки и сорта;</w:t>
      </w:r>
      <w:r>
        <w:rPr>
          <w:rFonts w:ascii="Arial" w:hAnsi="Arial" w:cs="Arial"/>
          <w:color w:val="2D2D2D"/>
          <w:spacing w:val="1"/>
          <w:sz w:val="15"/>
          <w:szCs w:val="15"/>
        </w:rPr>
        <w:br/>
      </w:r>
      <w:r>
        <w:rPr>
          <w:rFonts w:ascii="Arial" w:hAnsi="Arial" w:cs="Arial"/>
          <w:color w:val="2D2D2D"/>
          <w:spacing w:val="1"/>
          <w:sz w:val="15"/>
          <w:szCs w:val="15"/>
        </w:rPr>
        <w:br/>
        <w:t>- даты и места отбора пробы;</w:t>
      </w:r>
      <w:r>
        <w:rPr>
          <w:rFonts w:ascii="Arial" w:hAnsi="Arial" w:cs="Arial"/>
          <w:color w:val="2D2D2D"/>
          <w:spacing w:val="1"/>
          <w:sz w:val="15"/>
          <w:szCs w:val="15"/>
        </w:rPr>
        <w:br/>
      </w:r>
      <w:r>
        <w:rPr>
          <w:rFonts w:ascii="Arial" w:hAnsi="Arial" w:cs="Arial"/>
          <w:color w:val="2D2D2D"/>
          <w:spacing w:val="1"/>
          <w:sz w:val="15"/>
          <w:szCs w:val="15"/>
        </w:rPr>
        <w:br/>
        <w:t>- номера партии и даты изготовления;</w:t>
      </w:r>
      <w:r>
        <w:rPr>
          <w:rFonts w:ascii="Arial" w:hAnsi="Arial" w:cs="Arial"/>
          <w:color w:val="2D2D2D"/>
          <w:spacing w:val="1"/>
          <w:sz w:val="15"/>
          <w:szCs w:val="15"/>
        </w:rPr>
        <w:br/>
      </w:r>
      <w:r>
        <w:rPr>
          <w:rFonts w:ascii="Arial" w:hAnsi="Arial" w:cs="Arial"/>
          <w:color w:val="2D2D2D"/>
          <w:spacing w:val="1"/>
          <w:sz w:val="15"/>
          <w:szCs w:val="15"/>
        </w:rPr>
        <w:br/>
        <w:t>- фамилии лица, отобравшего пробу.</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lastRenderedPageBreak/>
        <w:t>6.3 Общие указания по проведению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П</w:t>
      </w:r>
      <w:proofErr w:type="gramEnd"/>
      <w:r>
        <w:rPr>
          <w:rFonts w:ascii="Arial" w:hAnsi="Arial" w:cs="Arial"/>
          <w:color w:val="2D2D2D"/>
          <w:spacing w:val="1"/>
          <w:sz w:val="15"/>
          <w:szCs w:val="15"/>
        </w:rPr>
        <w:t>ри проведении анализа температура воздуха должна составлять (20±5) °С.</w:t>
      </w:r>
      <w:r>
        <w:rPr>
          <w:rFonts w:ascii="Arial" w:hAnsi="Arial" w:cs="Arial"/>
          <w:color w:val="2D2D2D"/>
          <w:spacing w:val="1"/>
          <w:sz w:val="15"/>
          <w:szCs w:val="15"/>
        </w:rPr>
        <w:br/>
      </w:r>
      <w:r>
        <w:rPr>
          <w:rFonts w:ascii="Arial" w:hAnsi="Arial" w:cs="Arial"/>
          <w:color w:val="2D2D2D"/>
          <w:spacing w:val="1"/>
          <w:sz w:val="15"/>
          <w:szCs w:val="15"/>
        </w:rPr>
        <w:br/>
        <w:t>При взвешивании следует применять лабораторные весы общего назначения по </w:t>
      </w:r>
      <w:r w:rsidRPr="00CC2A6F">
        <w:rPr>
          <w:rFonts w:ascii="Arial" w:hAnsi="Arial" w:cs="Arial"/>
          <w:color w:val="2D2D2D"/>
          <w:spacing w:val="1"/>
          <w:sz w:val="15"/>
          <w:szCs w:val="15"/>
        </w:rPr>
        <w:t>ГОСТ 24104</w:t>
      </w:r>
      <w:r>
        <w:rPr>
          <w:rFonts w:ascii="Arial" w:hAnsi="Arial" w:cs="Arial"/>
          <w:color w:val="2D2D2D"/>
          <w:spacing w:val="1"/>
          <w:sz w:val="15"/>
          <w:szCs w:val="15"/>
        </w:rPr>
        <w:t>классов точности 2 и 4 с наибольшими пределами взвешивания 200 и 500 г.</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импортной посуды по классу точности и реактивов по качеству не ниже отечественных.</w:t>
      </w:r>
      <w:r>
        <w:rPr>
          <w:rFonts w:ascii="Arial" w:hAnsi="Arial" w:cs="Arial"/>
          <w:color w:val="2D2D2D"/>
          <w:spacing w:val="1"/>
          <w:sz w:val="15"/>
          <w:szCs w:val="15"/>
        </w:rPr>
        <w:br/>
      </w:r>
      <w:r>
        <w:rPr>
          <w:rFonts w:ascii="Arial" w:hAnsi="Arial" w:cs="Arial"/>
          <w:color w:val="2D2D2D"/>
          <w:spacing w:val="1"/>
          <w:sz w:val="15"/>
          <w:szCs w:val="15"/>
        </w:rPr>
        <w:br/>
        <w:t>Допускается определение плотности соляной кислоты по приложению Б.</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6.4 Определение внешнего вида</w:t>
      </w:r>
      <w:r>
        <w:rPr>
          <w:rFonts w:ascii="Arial" w:hAnsi="Arial" w:cs="Arial"/>
          <w:color w:val="2D2D2D"/>
          <w:spacing w:val="1"/>
          <w:sz w:val="15"/>
          <w:szCs w:val="15"/>
        </w:rPr>
        <w:br/>
      </w:r>
      <w:r>
        <w:rPr>
          <w:rFonts w:ascii="Arial" w:hAnsi="Arial" w:cs="Arial"/>
          <w:color w:val="2D2D2D"/>
          <w:spacing w:val="1"/>
          <w:sz w:val="15"/>
          <w:szCs w:val="15"/>
        </w:rPr>
        <w:br/>
        <w:t>Внешний вид определяют визуально в проходящем свете столба жидкости, налитой в цилиндр 1,2-100 по </w:t>
      </w:r>
      <w:r w:rsidRPr="00CC2A6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6.5 Определение массовой доли хлористого водорода </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6.5.1 Метод определения основан на реакции нейтрализац</w:t>
      </w:r>
      <w:proofErr w:type="gramStart"/>
      <w:r>
        <w:rPr>
          <w:rFonts w:ascii="Arial" w:hAnsi="Arial" w:cs="Arial"/>
          <w:color w:val="2D2D2D"/>
          <w:spacing w:val="1"/>
          <w:sz w:val="15"/>
          <w:szCs w:val="15"/>
        </w:rPr>
        <w:t>ии ио</w:t>
      </w:r>
      <w:proofErr w:type="gramEnd"/>
      <w:r>
        <w:rPr>
          <w:rFonts w:ascii="Arial" w:hAnsi="Arial" w:cs="Arial"/>
          <w:color w:val="2D2D2D"/>
          <w:spacing w:val="1"/>
          <w:sz w:val="15"/>
          <w:szCs w:val="15"/>
        </w:rPr>
        <w:t>нов водорода гидроокисью натрия:</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H</w:t>
      </w:r>
      <w:r>
        <w:rPr>
          <w:rFonts w:ascii="Arial" w:hAnsi="Arial" w:cs="Arial"/>
          <w:color w:val="2D2D2D"/>
          <w:spacing w:val="1"/>
          <w:sz w:val="15"/>
          <w:szCs w:val="15"/>
        </w:rPr>
        <w:pict>
          <v:shape id="_x0000_i3106" type="#_x0000_t75" alt="ГОСТ 857-95 Кислота соляная синтетическая техническая. Технические условия (с Поправкой)" style="width:9.15pt;height:17.2pt"/>
        </w:pict>
      </w:r>
      <w:r>
        <w:rPr>
          <w:rFonts w:ascii="Arial" w:hAnsi="Arial" w:cs="Arial"/>
          <w:color w:val="2D2D2D"/>
          <w:spacing w:val="1"/>
          <w:sz w:val="15"/>
          <w:szCs w:val="15"/>
        </w:rPr>
        <w:t>+OH</w:t>
      </w:r>
      <w:r>
        <w:rPr>
          <w:rFonts w:ascii="Arial" w:hAnsi="Arial" w:cs="Arial"/>
          <w:color w:val="2D2D2D"/>
          <w:spacing w:val="1"/>
          <w:sz w:val="15"/>
          <w:szCs w:val="15"/>
        </w:rPr>
        <w:pict>
          <v:shape id="_x0000_i3107" type="#_x0000_t75" alt="ГОСТ 857-95 Кислота соляная синтетическая техническая. Технические условия (с Поправкой)" style="width:9.15pt;height:17.2pt"/>
        </w:pict>
      </w:r>
      <w:r>
        <w:rPr>
          <w:rFonts w:ascii="Arial" w:hAnsi="Arial" w:cs="Arial"/>
          <w:color w:val="2D2D2D"/>
          <w:spacing w:val="1"/>
          <w:sz w:val="15"/>
          <w:szCs w:val="15"/>
        </w:rPr>
        <w:t>=H</w:t>
      </w:r>
      <w:r>
        <w:rPr>
          <w:rFonts w:ascii="Arial" w:hAnsi="Arial" w:cs="Arial"/>
          <w:color w:val="2D2D2D"/>
          <w:spacing w:val="1"/>
          <w:sz w:val="15"/>
          <w:szCs w:val="15"/>
        </w:rPr>
        <w:pict>
          <v:shape id="_x0000_i310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O. (1)</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В качестве индикатора применяют </w:t>
      </w:r>
      <w:proofErr w:type="gramStart"/>
      <w:r>
        <w:rPr>
          <w:rFonts w:ascii="Arial" w:hAnsi="Arial" w:cs="Arial"/>
          <w:color w:val="2D2D2D"/>
          <w:spacing w:val="1"/>
          <w:sz w:val="15"/>
          <w:szCs w:val="15"/>
        </w:rPr>
        <w:t>метиловый</w:t>
      </w:r>
      <w:proofErr w:type="gramEnd"/>
      <w:r>
        <w:rPr>
          <w:rFonts w:ascii="Arial" w:hAnsi="Arial" w:cs="Arial"/>
          <w:color w:val="2D2D2D"/>
          <w:spacing w:val="1"/>
          <w:sz w:val="15"/>
          <w:szCs w:val="15"/>
        </w:rPr>
        <w:t xml:space="preserve"> оранжевый. </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6.5.2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 бюретка 1, 2, 3-25-0,1 по </w:t>
      </w:r>
      <w:r w:rsidRPr="00CC2A6F">
        <w:rPr>
          <w:rFonts w:ascii="Arial" w:hAnsi="Arial" w:cs="Arial"/>
          <w:color w:val="2D2D2D"/>
          <w:spacing w:val="1"/>
          <w:sz w:val="15"/>
          <w:szCs w:val="15"/>
        </w:rPr>
        <w:t>ГОСТ 29251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колба Кн-1,2-100, 250-1 по </w:t>
      </w:r>
      <w:r w:rsidRPr="00CC2A6F">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колба 2-250, 1000 по </w:t>
      </w:r>
      <w:r w:rsidRPr="00CC2A6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пипетка 2-20 по </w:t>
      </w:r>
      <w:r w:rsidRPr="00CC2A6F">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цилиндр 1,2-25 по </w:t>
      </w:r>
      <w:r w:rsidRPr="00CC2A6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натрия гидроокись по </w:t>
      </w:r>
      <w:r w:rsidRPr="00CC2A6F">
        <w:rPr>
          <w:rFonts w:ascii="Arial" w:hAnsi="Arial" w:cs="Arial"/>
          <w:color w:val="2D2D2D"/>
          <w:spacing w:val="1"/>
          <w:sz w:val="15"/>
          <w:szCs w:val="15"/>
        </w:rPr>
        <w:t>ГОСТ 4328</w:t>
      </w:r>
      <w:r>
        <w:rPr>
          <w:rFonts w:ascii="Arial" w:hAnsi="Arial" w:cs="Arial"/>
          <w:color w:val="2D2D2D"/>
          <w:spacing w:val="1"/>
          <w:sz w:val="15"/>
          <w:szCs w:val="15"/>
        </w:rPr>
        <w:t>, х.ч., раствор концентрации </w:t>
      </w:r>
      <w:r>
        <w:rPr>
          <w:rFonts w:ascii="Arial" w:hAnsi="Arial" w:cs="Arial"/>
          <w:color w:val="2D2D2D"/>
          <w:spacing w:val="1"/>
          <w:sz w:val="15"/>
          <w:szCs w:val="15"/>
        </w:rPr>
        <w:pict>
          <v:shape id="_x0000_i3109" type="#_x0000_t75" alt="ГОСТ 857-95 Кислота соляная синтетическая техническая. Технические условия (с Поправкой)"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NaON</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311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готовят по </w:t>
      </w:r>
      <w:r w:rsidRPr="00CC2A6F">
        <w:rPr>
          <w:rFonts w:ascii="Arial" w:hAnsi="Arial" w:cs="Arial"/>
          <w:color w:val="2D2D2D"/>
          <w:spacing w:val="1"/>
          <w:sz w:val="15"/>
          <w:szCs w:val="15"/>
        </w:rPr>
        <w:t>ГОСТ 25794.1</w: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 метиловый оранжевый (индикатор), раствор с массовой долей 0,1%; водный раствор готовят по </w:t>
      </w:r>
      <w:r w:rsidRPr="00CC2A6F">
        <w:rPr>
          <w:rFonts w:ascii="Arial" w:hAnsi="Arial" w:cs="Arial"/>
          <w:color w:val="2D2D2D"/>
          <w:spacing w:val="1"/>
          <w:sz w:val="15"/>
          <w:szCs w:val="15"/>
        </w:rPr>
        <w:t>ГОСТ 4919.1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CC2A6F">
        <w:rPr>
          <w:rFonts w:ascii="Arial" w:hAnsi="Arial" w:cs="Arial"/>
          <w:color w:val="2D2D2D"/>
          <w:spacing w:val="1"/>
          <w:sz w:val="15"/>
          <w:szCs w:val="15"/>
        </w:rPr>
        <w:t>ГОСТ 6709</w:t>
      </w:r>
      <w:r>
        <w:rPr>
          <w:rFonts w:ascii="Arial" w:hAnsi="Arial" w:cs="Arial"/>
          <w:color w:val="2D2D2D"/>
          <w:spacing w:val="1"/>
          <w:sz w:val="15"/>
          <w:szCs w:val="15"/>
        </w:rPr>
        <w:t> и не содержащая углекислоты, готовят по </w:t>
      </w:r>
      <w:r w:rsidRPr="00CC2A6F">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предварительно взвешенную колбу с притертой пробкой вместимостью 100 см</w:t>
      </w:r>
      <w:r>
        <w:rPr>
          <w:rFonts w:ascii="Arial" w:hAnsi="Arial" w:cs="Arial"/>
          <w:color w:val="2D2D2D"/>
          <w:spacing w:val="1"/>
          <w:sz w:val="15"/>
          <w:szCs w:val="15"/>
        </w:rPr>
        <w:pict>
          <v:shape id="_x0000_i311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и содержащую 20 см</w:t>
      </w:r>
      <w:r>
        <w:rPr>
          <w:rFonts w:ascii="Arial" w:hAnsi="Arial" w:cs="Arial"/>
          <w:color w:val="2D2D2D"/>
          <w:spacing w:val="1"/>
          <w:sz w:val="15"/>
          <w:szCs w:val="15"/>
        </w:rPr>
        <w:pict>
          <v:shape id="_x0000_i311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воды помещают 3 см</w:t>
      </w:r>
      <w:r>
        <w:rPr>
          <w:rFonts w:ascii="Arial" w:hAnsi="Arial" w:cs="Arial"/>
          <w:color w:val="2D2D2D"/>
          <w:spacing w:val="1"/>
          <w:sz w:val="15"/>
          <w:szCs w:val="15"/>
        </w:rPr>
        <w:pict>
          <v:shape id="_x0000_i311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анализируемой кислоты и снова взвешивают (результат взвешивания записывают с точностью до четвертого десятичного знака). Раствор количественно переносят в мерную колбу вместимостью 250 см</w:t>
      </w:r>
      <w:r>
        <w:rPr>
          <w:rFonts w:ascii="Arial" w:hAnsi="Arial" w:cs="Arial"/>
          <w:color w:val="2D2D2D"/>
          <w:spacing w:val="1"/>
          <w:sz w:val="15"/>
          <w:szCs w:val="15"/>
        </w:rPr>
        <w:pict>
          <v:shape id="_x0000_i311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многократно ополаскивают дистиллированной водой, сливая в мерную колбу, доводят объем водой до метки и перемешивают. Пипеткой отбирают 20 см</w:t>
      </w:r>
      <w:r>
        <w:rPr>
          <w:rFonts w:ascii="Arial" w:hAnsi="Arial" w:cs="Arial"/>
          <w:color w:val="2D2D2D"/>
          <w:spacing w:val="1"/>
          <w:sz w:val="15"/>
          <w:szCs w:val="15"/>
        </w:rPr>
        <w:pict>
          <v:shape id="_x0000_i311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полученного раствора соляной кислоты в коническую колбу вместимостью 250 см</w:t>
      </w:r>
      <w:r>
        <w:rPr>
          <w:rFonts w:ascii="Arial" w:hAnsi="Arial" w:cs="Arial"/>
          <w:color w:val="2D2D2D"/>
          <w:spacing w:val="1"/>
          <w:sz w:val="15"/>
          <w:szCs w:val="15"/>
        </w:rPr>
        <w:pict>
          <v:shape id="_x0000_i311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добавляют 25 см</w:t>
      </w:r>
      <w:r>
        <w:rPr>
          <w:rFonts w:ascii="Arial" w:hAnsi="Arial" w:cs="Arial"/>
          <w:color w:val="2D2D2D"/>
          <w:spacing w:val="1"/>
          <w:sz w:val="15"/>
          <w:szCs w:val="15"/>
        </w:rPr>
        <w:pict>
          <v:shape id="_x0000_i311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воды, 2-3 капли метилового оранжевого индикатора и титруют раствором гидроокиси натрия до перехода красной окраски в желтую</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хлористого водорода </w:t>
      </w:r>
      <w:r>
        <w:rPr>
          <w:rFonts w:ascii="Arial" w:hAnsi="Arial" w:cs="Arial"/>
          <w:color w:val="2D2D2D"/>
          <w:spacing w:val="1"/>
          <w:sz w:val="15"/>
          <w:szCs w:val="15"/>
        </w:rPr>
        <w:pict>
          <v:shape id="_x0000_i3118" type="#_x0000_t75" alt="ГОСТ 857-95 Кислота соляная синтетическая техническая. Технические условия (с Поправкой)" style="width:14.5pt;height:12.9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19580" cy="429895"/>
            <wp:effectExtent l="19050" t="0" r="0" b="0"/>
            <wp:docPr id="2095" name="Рисунок 2095" descr="ГОСТ 857-95 Кислота соляная синтетическая техническая.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 descr="ГОСТ 857-95 Кислота соляная синтетическая техническая. Технические условия (с Поправкой)"/>
                    <pic:cNvPicPr>
                      <a:picLocks noChangeAspect="1" noChangeArrowheads="1"/>
                    </pic:cNvPicPr>
                  </pic:nvPicPr>
                  <pic:blipFill>
                    <a:blip r:embed="rId7" cstate="print"/>
                    <a:srcRect/>
                    <a:stretch>
                      <a:fillRect/>
                    </a:stretch>
                  </pic:blipFill>
                  <pic:spPr bwMode="auto">
                    <a:xfrm>
                      <a:off x="0" y="0"/>
                      <a:ext cx="171958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(2)</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3120" type="#_x0000_t75" alt="ГОСТ 857-95 Кислота соляная синтетическая техническая. Технические условия (с Поправкой)" style="width:12.35pt;height:14.5pt"/>
        </w:pict>
      </w:r>
      <w:r>
        <w:rPr>
          <w:rFonts w:ascii="Arial" w:hAnsi="Arial" w:cs="Arial"/>
          <w:color w:val="2D2D2D"/>
          <w:spacing w:val="1"/>
          <w:sz w:val="15"/>
          <w:szCs w:val="15"/>
        </w:rPr>
        <w:t> - объем раствора гидроокиси натрия концентрации точно </w:t>
      </w:r>
      <w:r>
        <w:rPr>
          <w:rFonts w:ascii="Arial" w:hAnsi="Arial" w:cs="Arial"/>
          <w:color w:val="2D2D2D"/>
          <w:spacing w:val="1"/>
          <w:sz w:val="15"/>
          <w:szCs w:val="15"/>
        </w:rPr>
        <w:pict>
          <v:shape id="_x0000_i3121" type="#_x0000_t75" alt="ГОСТ 857-95 Кислота соляная синтетическая техническая. Технические условия (с Поправкой)"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312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пошедший на титрование, см</w:t>
      </w:r>
      <w:r>
        <w:rPr>
          <w:rFonts w:ascii="Arial" w:hAnsi="Arial" w:cs="Arial"/>
          <w:color w:val="2D2D2D"/>
          <w:spacing w:val="1"/>
          <w:sz w:val="15"/>
          <w:szCs w:val="15"/>
        </w:rPr>
        <w:pict>
          <v:shape id="_x0000_i312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r>
      <w:r>
        <w:rPr>
          <w:rFonts w:ascii="Arial" w:hAnsi="Arial" w:cs="Arial"/>
          <w:color w:val="2D2D2D"/>
          <w:spacing w:val="1"/>
          <w:sz w:val="15"/>
          <w:szCs w:val="15"/>
        </w:rPr>
        <w:pict>
          <v:shape id="_x0000_i3124" type="#_x0000_t75" alt="ГОСТ 857-95 Кислота соляная синтетическая техническая. Технические условия (с Поправкой)" style="width:12.9pt;height:17.2pt"/>
        </w:pict>
      </w:r>
      <w:r>
        <w:rPr>
          <w:rFonts w:ascii="Arial" w:hAnsi="Arial" w:cs="Arial"/>
          <w:color w:val="2D2D2D"/>
          <w:spacing w:val="1"/>
          <w:sz w:val="15"/>
          <w:szCs w:val="15"/>
        </w:rPr>
        <w:t> - объем раствора анализируемой соляной кислоты, взятый для выполнения анализа, см</w:t>
      </w:r>
      <w:r>
        <w:rPr>
          <w:rFonts w:ascii="Arial" w:hAnsi="Arial" w:cs="Arial"/>
          <w:color w:val="2D2D2D"/>
          <w:spacing w:val="1"/>
          <w:sz w:val="15"/>
          <w:szCs w:val="15"/>
        </w:rPr>
        <w:pict>
          <v:shape id="_x0000_i312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126" type="#_x0000_t75" alt="ГОСТ 857-95 Кислота соляная синтетическая техническая. Технические условия (с Поправкой)" style="width:12.9pt;height:11.3pt"/>
        </w:pict>
      </w:r>
      <w:r>
        <w:rPr>
          <w:rFonts w:ascii="Arial" w:hAnsi="Arial" w:cs="Arial"/>
          <w:color w:val="2D2D2D"/>
          <w:spacing w:val="1"/>
          <w:sz w:val="15"/>
          <w:szCs w:val="15"/>
        </w:rPr>
        <w:t> - масса колбы с водой,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127" type="#_x0000_t75" alt="ГОСТ 857-95 Кислота соляная синтетическая техническая. Технические условия (с Поправкой)" style="width:15.6pt;height:17.2pt"/>
        </w:pict>
      </w:r>
      <w:r>
        <w:rPr>
          <w:rFonts w:ascii="Arial" w:hAnsi="Arial" w:cs="Arial"/>
          <w:color w:val="2D2D2D"/>
          <w:spacing w:val="1"/>
          <w:sz w:val="15"/>
          <w:szCs w:val="15"/>
        </w:rPr>
        <w:t> - масса колбы с водой и анализируемой кислотой,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655320" cy="198120"/>
            <wp:effectExtent l="19050" t="0" r="0" b="0"/>
            <wp:docPr id="2104" name="Рисунок 2104" descr="ГОСТ 857-95 Кислота соляная синтетическая техническая.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ГОСТ 857-95 Кислота соляная синтетическая техническая. Технические условия (с Поправкой)"/>
                    <pic:cNvPicPr>
                      <a:picLocks noChangeAspect="1" noChangeArrowheads="1"/>
                    </pic:cNvPicPr>
                  </pic:nvPicPr>
                  <pic:blipFill>
                    <a:blip r:embed="rId8" cstate="print"/>
                    <a:srcRect/>
                    <a:stretch>
                      <a:fillRect/>
                    </a:stretch>
                  </pic:blipFill>
                  <pic:spPr bwMode="auto">
                    <a:xfrm>
                      <a:off x="0" y="0"/>
                      <a:ext cx="65532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масса хлористого водорода, соответствующая 1 см</w:t>
      </w:r>
      <w:r>
        <w:rPr>
          <w:rFonts w:ascii="Arial" w:hAnsi="Arial" w:cs="Arial"/>
          <w:color w:val="2D2D2D"/>
          <w:spacing w:val="1"/>
          <w:sz w:val="15"/>
          <w:szCs w:val="15"/>
        </w:rPr>
        <w:pict>
          <v:shape id="_x0000_i312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гидроокиси натрия, концентрации точно </w:t>
      </w:r>
      <w:r>
        <w:rPr>
          <w:rFonts w:ascii="Arial" w:hAnsi="Arial" w:cs="Arial"/>
          <w:color w:val="2D2D2D"/>
          <w:spacing w:val="1"/>
          <w:sz w:val="15"/>
          <w:szCs w:val="15"/>
        </w:rPr>
        <w:pict>
          <v:shape id="_x0000_i3130" type="#_x0000_t75" alt="ГОСТ 857-95 Кислота соляная синтетическая техническая. Технические условия (с Поправкой)"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313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г/см</w:t>
      </w:r>
      <w:r>
        <w:rPr>
          <w:rFonts w:ascii="Arial" w:hAnsi="Arial" w:cs="Arial"/>
          <w:color w:val="2D2D2D"/>
          <w:spacing w:val="1"/>
          <w:sz w:val="15"/>
          <w:szCs w:val="15"/>
        </w:rPr>
        <w:pict>
          <v:shape id="_x0000_i313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измерений, допускаемые расхождения между которыми не должны превышать 0,3% при доверительной вероятности </w:t>
      </w:r>
      <w:r>
        <w:rPr>
          <w:rFonts w:ascii="Arial" w:hAnsi="Arial" w:cs="Arial"/>
          <w:color w:val="2D2D2D"/>
          <w:spacing w:val="1"/>
          <w:sz w:val="15"/>
          <w:szCs w:val="15"/>
        </w:rPr>
        <w:pict>
          <v:shape id="_x0000_i3133" type="#_x0000_t75" alt="ГОСТ 857-95 Кислота соляная синтетическая техническая. Технические условия (с Поправкой)"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 xml:space="preserve">Допускаемые расхождения между результатами, полученными в двух лабораториях, не должны превышать 0,6%. Относительная суммарная погрешность определения ±2% при </w:t>
      </w:r>
      <w:proofErr w:type="gramStart"/>
      <w:r>
        <w:rPr>
          <w:rFonts w:ascii="Arial" w:hAnsi="Arial" w:cs="Arial"/>
          <w:color w:val="2D2D2D"/>
          <w:spacing w:val="1"/>
          <w:sz w:val="15"/>
          <w:szCs w:val="15"/>
        </w:rPr>
        <w:t>доверительной</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вероятност</w:t>
      </w:r>
      <w:proofErr w:type="spellEnd"/>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и </w:t>
      </w:r>
      <w:r>
        <w:rPr>
          <w:rFonts w:ascii="Arial" w:hAnsi="Arial" w:cs="Arial"/>
          <w:color w:val="2D2D2D"/>
          <w:spacing w:val="1"/>
          <w:sz w:val="15"/>
          <w:szCs w:val="15"/>
        </w:rPr>
        <w:pict>
          <v:shape id="_x0000_i3134" type="#_x0000_t75" alt="ГОСТ 857-95 Кислота соляная синтетическая техническая. Технические условия (с Поправкой)"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6.6 Определение массовой доли железа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6.6.1 Массовую долю железа определяют в соляной кислоте после разбавления пробы без ее предварительной нейтрализации. Нейтрализацию проводят после введения сульфосалициловой кислоты, то есть одновременно проходят нейтрализация и образование </w:t>
      </w:r>
      <w:proofErr w:type="spellStart"/>
      <w:r>
        <w:rPr>
          <w:rFonts w:ascii="Arial" w:hAnsi="Arial" w:cs="Arial"/>
          <w:color w:val="2D2D2D"/>
          <w:spacing w:val="1"/>
          <w:sz w:val="15"/>
          <w:szCs w:val="15"/>
        </w:rPr>
        <w:t>сульфосалицилатного</w:t>
      </w:r>
      <w:proofErr w:type="spellEnd"/>
      <w:r>
        <w:rPr>
          <w:rFonts w:ascii="Arial" w:hAnsi="Arial" w:cs="Arial"/>
          <w:color w:val="2D2D2D"/>
          <w:spacing w:val="1"/>
          <w:sz w:val="15"/>
          <w:szCs w:val="15"/>
        </w:rPr>
        <w:t xml:space="preserve"> комплекса железа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t>(</w:t>
      </w:r>
      <w:proofErr w:type="spellStart"/>
      <w:r>
        <w:rPr>
          <w:rFonts w:ascii="Arial" w:hAnsi="Arial" w:cs="Arial"/>
          <w:color w:val="2D2D2D"/>
          <w:spacing w:val="1"/>
          <w:sz w:val="15"/>
          <w:szCs w:val="15"/>
        </w:rPr>
        <w:t>Sal</w:t>
      </w:r>
      <w:proofErr w:type="spellEnd"/>
      <w:r>
        <w:rPr>
          <w:rFonts w:ascii="Arial" w:hAnsi="Arial" w:cs="Arial"/>
          <w:color w:val="2D2D2D"/>
          <w:spacing w:val="1"/>
          <w:sz w:val="15"/>
          <w:szCs w:val="15"/>
        </w:rPr>
        <w:t>)]</w:t>
      </w:r>
      <w:r>
        <w:rPr>
          <w:rFonts w:ascii="Arial" w:hAnsi="Arial" w:cs="Arial"/>
          <w:color w:val="2D2D2D"/>
          <w:spacing w:val="1"/>
          <w:sz w:val="15"/>
          <w:szCs w:val="15"/>
        </w:rPr>
        <w:pict>
          <v:shape id="_x0000_i313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окрашенного в слабощелочной среде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8,0-11,5) в желтый цвет. Интенсивность </w:t>
      </w:r>
      <w:proofErr w:type="spellStart"/>
      <w:r>
        <w:rPr>
          <w:rFonts w:ascii="Arial" w:hAnsi="Arial" w:cs="Arial"/>
          <w:color w:val="2D2D2D"/>
          <w:spacing w:val="1"/>
          <w:sz w:val="15"/>
          <w:szCs w:val="15"/>
        </w:rPr>
        <w:t>светопоглощения</w:t>
      </w:r>
      <w:proofErr w:type="spellEnd"/>
      <w:r>
        <w:rPr>
          <w:rFonts w:ascii="Arial" w:hAnsi="Arial" w:cs="Arial"/>
          <w:color w:val="2D2D2D"/>
          <w:spacing w:val="1"/>
          <w:sz w:val="15"/>
          <w:szCs w:val="15"/>
        </w:rPr>
        <w:t xml:space="preserve"> образовавшегося комплекса измеряют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Диапазон измерения 5·10</w:t>
      </w:r>
      <w:r>
        <w:rPr>
          <w:rFonts w:ascii="Arial" w:hAnsi="Arial" w:cs="Arial"/>
          <w:color w:val="2D2D2D"/>
          <w:spacing w:val="1"/>
          <w:sz w:val="15"/>
          <w:szCs w:val="15"/>
        </w:rPr>
        <w:pict>
          <v:shape id="_x0000_i3136" type="#_x0000_t75" alt="ГОСТ 857-95 Кислота соляная синтетическая техническая. Технические условия (с Поправкой)" style="width:12.9pt;height:17.2pt"/>
        </w:pict>
      </w:r>
      <w:r>
        <w:rPr>
          <w:rFonts w:ascii="Arial" w:hAnsi="Arial" w:cs="Arial"/>
          <w:color w:val="2D2D2D"/>
          <w:spacing w:val="1"/>
          <w:sz w:val="15"/>
          <w:szCs w:val="15"/>
        </w:rPr>
        <w:t>-2,0·10</w:t>
      </w:r>
      <w:r>
        <w:rPr>
          <w:rFonts w:ascii="Arial" w:hAnsi="Arial" w:cs="Arial"/>
          <w:color w:val="2D2D2D"/>
          <w:spacing w:val="1"/>
          <w:sz w:val="15"/>
          <w:szCs w:val="15"/>
        </w:rPr>
        <w:pict>
          <v:shape id="_x0000_i3137" type="#_x0000_t75" alt="ГОСТ 857-95 Кислота соляная синтетическая техническая. Технические условия (с Поправкой)" style="width:12.9pt;height:17.2pt"/>
        </w:pic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6.6.2 Аппаратура, растворы, реактивы:</w:t>
      </w:r>
      <w:r>
        <w:rPr>
          <w:rFonts w:ascii="Arial" w:hAnsi="Arial" w:cs="Arial"/>
          <w:color w:val="2D2D2D"/>
          <w:spacing w:val="1"/>
          <w:sz w:val="15"/>
          <w:szCs w:val="15"/>
        </w:rPr>
        <w:br/>
      </w:r>
      <w:r>
        <w:rPr>
          <w:rFonts w:ascii="Arial" w:hAnsi="Arial" w:cs="Arial"/>
          <w:color w:val="2D2D2D"/>
          <w:spacing w:val="1"/>
          <w:sz w:val="15"/>
          <w:szCs w:val="15"/>
        </w:rPr>
        <w:br/>
        <w:t>- колориметр фотоэлектрический лабораторный ФЭК-56М, КФК или другого типа, обеспечивающий заданную чувствительность и точность;</w:t>
      </w:r>
      <w:r>
        <w:rPr>
          <w:rFonts w:ascii="Arial" w:hAnsi="Arial" w:cs="Arial"/>
          <w:color w:val="2D2D2D"/>
          <w:spacing w:val="1"/>
          <w:sz w:val="15"/>
          <w:szCs w:val="15"/>
        </w:rPr>
        <w:br/>
      </w:r>
      <w:r>
        <w:rPr>
          <w:rFonts w:ascii="Arial" w:hAnsi="Arial" w:cs="Arial"/>
          <w:color w:val="2D2D2D"/>
          <w:spacing w:val="1"/>
          <w:sz w:val="15"/>
          <w:szCs w:val="15"/>
        </w:rPr>
        <w:br/>
        <w:t>- секундомер механической любой марки;</w:t>
      </w:r>
      <w:r>
        <w:rPr>
          <w:rFonts w:ascii="Arial" w:hAnsi="Arial" w:cs="Arial"/>
          <w:color w:val="2D2D2D"/>
          <w:spacing w:val="1"/>
          <w:sz w:val="15"/>
          <w:szCs w:val="15"/>
        </w:rPr>
        <w:br/>
      </w:r>
      <w:r>
        <w:rPr>
          <w:rFonts w:ascii="Arial" w:hAnsi="Arial" w:cs="Arial"/>
          <w:color w:val="2D2D2D"/>
          <w:spacing w:val="1"/>
          <w:sz w:val="15"/>
          <w:szCs w:val="15"/>
        </w:rPr>
        <w:br/>
        <w:t>- стаканчик СЗ-14/8 по </w:t>
      </w:r>
      <w:r w:rsidRPr="00CC2A6F">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колбы 1,2-50, 100, 250 и 1000 см</w:t>
      </w:r>
      <w:r>
        <w:rPr>
          <w:rFonts w:ascii="Arial" w:hAnsi="Arial" w:cs="Arial"/>
          <w:color w:val="2D2D2D"/>
          <w:spacing w:val="1"/>
          <w:sz w:val="15"/>
          <w:szCs w:val="15"/>
        </w:rPr>
        <w:pict>
          <v:shape id="_x0000_i313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по </w:t>
      </w:r>
      <w:r w:rsidRPr="00CC2A6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пипетки 1, 2, 5, 7-1, 25, 2, 5, 10 по </w:t>
      </w:r>
      <w:r w:rsidRPr="00CC2A6F">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кислота соляная по </w:t>
      </w:r>
      <w:r w:rsidRPr="00CC2A6F">
        <w:rPr>
          <w:rFonts w:ascii="Arial" w:hAnsi="Arial" w:cs="Arial"/>
          <w:color w:val="2D2D2D"/>
          <w:spacing w:val="1"/>
          <w:sz w:val="15"/>
          <w:szCs w:val="15"/>
        </w:rPr>
        <w:t>ГОСТ 3118</w:t>
      </w:r>
      <w:r>
        <w:rPr>
          <w:rFonts w:ascii="Arial" w:hAnsi="Arial" w:cs="Arial"/>
          <w:color w:val="2D2D2D"/>
          <w:spacing w:val="1"/>
          <w:sz w:val="15"/>
          <w:szCs w:val="15"/>
        </w:rPr>
        <w:t>, х.ч., водный раствор (1:1);</w:t>
      </w:r>
      <w:r>
        <w:rPr>
          <w:rFonts w:ascii="Arial" w:hAnsi="Arial" w:cs="Arial"/>
          <w:color w:val="2D2D2D"/>
          <w:spacing w:val="1"/>
          <w:sz w:val="15"/>
          <w:szCs w:val="15"/>
        </w:rPr>
        <w:br/>
      </w:r>
      <w:r>
        <w:rPr>
          <w:rFonts w:ascii="Arial" w:hAnsi="Arial" w:cs="Arial"/>
          <w:color w:val="2D2D2D"/>
          <w:spacing w:val="1"/>
          <w:sz w:val="15"/>
          <w:szCs w:val="15"/>
        </w:rPr>
        <w:br/>
        <w:t>- аммиак водный по </w:t>
      </w:r>
      <w:r w:rsidRPr="00CC2A6F">
        <w:rPr>
          <w:rFonts w:ascii="Arial" w:hAnsi="Arial" w:cs="Arial"/>
          <w:color w:val="2D2D2D"/>
          <w:spacing w:val="1"/>
          <w:sz w:val="15"/>
          <w:szCs w:val="15"/>
        </w:rPr>
        <w:t>ГОСТ 3760</w:t>
      </w:r>
      <w:r>
        <w:rPr>
          <w:rFonts w:ascii="Arial" w:hAnsi="Arial" w:cs="Arial"/>
          <w:color w:val="2D2D2D"/>
          <w:spacing w:val="1"/>
          <w:sz w:val="15"/>
          <w:szCs w:val="15"/>
        </w:rPr>
        <w:t>, ч.д.а.,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t>- кислота сульфосалициловая по </w:t>
      </w:r>
      <w:r w:rsidRPr="00CC2A6F">
        <w:rPr>
          <w:rFonts w:ascii="Arial" w:hAnsi="Arial" w:cs="Arial"/>
          <w:color w:val="2D2D2D"/>
          <w:spacing w:val="1"/>
          <w:sz w:val="15"/>
          <w:szCs w:val="15"/>
        </w:rPr>
        <w:t>ГОСТ 4478</w:t>
      </w:r>
      <w:r>
        <w:rPr>
          <w:rFonts w:ascii="Arial" w:hAnsi="Arial" w:cs="Arial"/>
          <w:color w:val="2D2D2D"/>
          <w:spacing w:val="1"/>
          <w:sz w:val="15"/>
          <w:szCs w:val="15"/>
        </w:rPr>
        <w:t>, ч.д.а., раствор концентрации 100 г/дм</w:t>
      </w:r>
      <w:r>
        <w:rPr>
          <w:rFonts w:ascii="Arial" w:hAnsi="Arial" w:cs="Arial"/>
          <w:color w:val="2D2D2D"/>
          <w:spacing w:val="1"/>
          <w:sz w:val="15"/>
          <w:szCs w:val="15"/>
        </w:rPr>
        <w:pict>
          <v:shape id="_x0000_i313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квасцы железоаммонийные согласно действующей нормативной документации;</w:t>
      </w:r>
      <w:r>
        <w:rPr>
          <w:rFonts w:ascii="Arial" w:hAnsi="Arial" w:cs="Arial"/>
          <w:color w:val="2D2D2D"/>
          <w:spacing w:val="1"/>
          <w:sz w:val="15"/>
          <w:szCs w:val="15"/>
        </w:rPr>
        <w:br/>
      </w:r>
      <w:r>
        <w:rPr>
          <w:rFonts w:ascii="Arial" w:hAnsi="Arial" w:cs="Arial"/>
          <w:color w:val="2D2D2D"/>
          <w:spacing w:val="1"/>
          <w:sz w:val="15"/>
          <w:szCs w:val="15"/>
        </w:rPr>
        <w:br/>
        <w:t>- раствор железа концентрации 1 мг/см</w:t>
      </w:r>
      <w:r>
        <w:rPr>
          <w:rFonts w:ascii="Arial" w:hAnsi="Arial" w:cs="Arial"/>
          <w:color w:val="2D2D2D"/>
          <w:spacing w:val="1"/>
          <w:sz w:val="15"/>
          <w:szCs w:val="15"/>
        </w:rPr>
        <w:pict>
          <v:shape id="_x0000_i314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готовят по </w:t>
      </w:r>
      <w:r w:rsidRPr="00CC2A6F">
        <w:rPr>
          <w:rFonts w:ascii="Arial" w:hAnsi="Arial" w:cs="Arial"/>
          <w:color w:val="2D2D2D"/>
          <w:spacing w:val="1"/>
          <w:sz w:val="15"/>
          <w:szCs w:val="15"/>
        </w:rPr>
        <w:t>ГОСТ 4212</w:t>
      </w:r>
      <w:r>
        <w:rPr>
          <w:rFonts w:ascii="Arial" w:hAnsi="Arial" w:cs="Arial"/>
          <w:color w:val="2D2D2D"/>
          <w:spacing w:val="1"/>
          <w:sz w:val="15"/>
          <w:szCs w:val="15"/>
        </w:rPr>
        <w:t>, разбавлением готовят раствор концентрации 10 мкг/см</w:t>
      </w:r>
      <w:r>
        <w:rPr>
          <w:rFonts w:ascii="Arial" w:hAnsi="Arial" w:cs="Arial"/>
          <w:color w:val="2D2D2D"/>
          <w:spacing w:val="1"/>
          <w:sz w:val="15"/>
          <w:szCs w:val="15"/>
        </w:rPr>
        <w:pict>
          <v:shape id="_x0000_i314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свежеприготовленный;</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CC2A6F">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6.6.3 Подготовка к анализу</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6.6.3.1 Приготовление раствора сульфосалициловой кислоты</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г сульфосалициловой кислоты переносят в мерную колбу вместимостью 100 см</w:t>
      </w:r>
      <w:r>
        <w:rPr>
          <w:rFonts w:ascii="Arial" w:hAnsi="Arial" w:cs="Arial"/>
          <w:color w:val="2D2D2D"/>
          <w:spacing w:val="1"/>
          <w:sz w:val="15"/>
          <w:szCs w:val="15"/>
        </w:rPr>
        <w:pict>
          <v:shape id="_x0000_i314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растворяют, доводят объем водой до метки, перемешивают. Результаты взвешивания записывают с точностью до второго десятичного знака.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6.6.3.2 Приготовление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и градуировка </w:t>
      </w:r>
      <w:proofErr w:type="spellStart"/>
      <w:r>
        <w:rPr>
          <w:rFonts w:ascii="Arial" w:hAnsi="Arial" w:cs="Arial"/>
          <w:color w:val="2D2D2D"/>
          <w:spacing w:val="1"/>
          <w:sz w:val="15"/>
          <w:szCs w:val="15"/>
        </w:rPr>
        <w:t>фотоэлектроколориметра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Градуировку и определение проводят по </w:t>
      </w:r>
      <w:r w:rsidRPr="00CC2A6F">
        <w:rPr>
          <w:rFonts w:ascii="Arial" w:hAnsi="Arial" w:cs="Arial"/>
          <w:color w:val="2D2D2D"/>
          <w:spacing w:val="1"/>
          <w:sz w:val="15"/>
          <w:szCs w:val="15"/>
        </w:rPr>
        <w:t>ГОСТ 10555</w:t>
      </w:r>
      <w:r>
        <w:rPr>
          <w:rFonts w:ascii="Arial" w:hAnsi="Arial" w:cs="Arial"/>
          <w:color w:val="2D2D2D"/>
          <w:spacing w:val="1"/>
          <w:sz w:val="15"/>
          <w:szCs w:val="15"/>
        </w:rPr>
        <w:t> сульфосалициловым методом.</w:t>
      </w:r>
      <w:r>
        <w:rPr>
          <w:rFonts w:ascii="Arial" w:hAnsi="Arial" w:cs="Arial"/>
          <w:color w:val="2D2D2D"/>
          <w:spacing w:val="1"/>
          <w:sz w:val="15"/>
          <w:szCs w:val="15"/>
        </w:rPr>
        <w:br/>
      </w:r>
      <w:r>
        <w:rPr>
          <w:rFonts w:ascii="Arial" w:hAnsi="Arial" w:cs="Arial"/>
          <w:color w:val="2D2D2D"/>
          <w:spacing w:val="1"/>
          <w:sz w:val="15"/>
          <w:szCs w:val="15"/>
        </w:rPr>
        <w:br/>
        <w:t>В мерные колбы вместимостью 50 см</w:t>
      </w:r>
      <w:r>
        <w:rPr>
          <w:rFonts w:ascii="Arial" w:hAnsi="Arial" w:cs="Arial"/>
          <w:color w:val="2D2D2D"/>
          <w:spacing w:val="1"/>
          <w:sz w:val="15"/>
          <w:szCs w:val="15"/>
        </w:rPr>
        <w:pict>
          <v:shape id="_x0000_i314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вводят 30 см</w:t>
      </w:r>
      <w:r>
        <w:rPr>
          <w:rFonts w:ascii="Arial" w:hAnsi="Arial" w:cs="Arial"/>
          <w:color w:val="2D2D2D"/>
          <w:spacing w:val="1"/>
          <w:sz w:val="15"/>
          <w:szCs w:val="15"/>
        </w:rPr>
        <w:pict>
          <v:shape id="_x0000_i314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дистиллированной воды, пипеткой прибавляют по 1 см</w:t>
      </w:r>
      <w:r>
        <w:rPr>
          <w:rFonts w:ascii="Arial" w:hAnsi="Arial" w:cs="Arial"/>
          <w:color w:val="2D2D2D"/>
          <w:spacing w:val="1"/>
          <w:sz w:val="15"/>
          <w:szCs w:val="15"/>
        </w:rPr>
        <w:pict>
          <v:shape id="_x0000_i314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соляной кислоты, 1,0; 2,0; 3,0; 4,0; 6,0 см</w:t>
      </w:r>
      <w:r>
        <w:rPr>
          <w:rFonts w:ascii="Arial" w:hAnsi="Arial" w:cs="Arial"/>
          <w:color w:val="2D2D2D"/>
          <w:spacing w:val="1"/>
          <w:sz w:val="15"/>
          <w:szCs w:val="15"/>
        </w:rPr>
        <w:pict>
          <v:shape id="_x0000_i314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железа концентрации 10 мкг/см</w:t>
      </w:r>
      <w:r>
        <w:rPr>
          <w:rFonts w:ascii="Arial" w:hAnsi="Arial" w:cs="Arial"/>
          <w:color w:val="2D2D2D"/>
          <w:spacing w:val="1"/>
          <w:sz w:val="15"/>
          <w:szCs w:val="15"/>
        </w:rPr>
        <w:pict>
          <v:shape id="_x0000_i314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по 2 см</w:t>
      </w:r>
      <w:r>
        <w:rPr>
          <w:rFonts w:ascii="Arial" w:hAnsi="Arial" w:cs="Arial"/>
          <w:color w:val="2D2D2D"/>
          <w:spacing w:val="1"/>
          <w:sz w:val="15"/>
          <w:szCs w:val="15"/>
        </w:rPr>
        <w:pict>
          <v:shape id="_x0000_i314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сульфосалициловой кислоты и по 5 см</w:t>
      </w:r>
      <w:r>
        <w:rPr>
          <w:rFonts w:ascii="Arial" w:hAnsi="Arial" w:cs="Arial"/>
          <w:color w:val="2D2D2D"/>
          <w:spacing w:val="1"/>
          <w:sz w:val="15"/>
          <w:szCs w:val="15"/>
        </w:rPr>
        <w:pict>
          <v:shape id="_x0000_i314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аммиака. После прибавления каждого реактива раствор перемешивают. Объем раствора доводят водой до метки и перемешивают. Одновременно готовят контрольный раствор: в мерную колбу вместимостью 50 см</w:t>
      </w:r>
      <w:r>
        <w:rPr>
          <w:rFonts w:ascii="Arial" w:hAnsi="Arial" w:cs="Arial"/>
          <w:color w:val="2D2D2D"/>
          <w:spacing w:val="1"/>
          <w:sz w:val="15"/>
          <w:szCs w:val="15"/>
        </w:rPr>
        <w:pict>
          <v:shape id="_x0000_i315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вводят 30 см</w:t>
      </w:r>
      <w:r>
        <w:rPr>
          <w:rFonts w:ascii="Arial" w:hAnsi="Arial" w:cs="Arial"/>
          <w:color w:val="2D2D2D"/>
          <w:spacing w:val="1"/>
          <w:sz w:val="15"/>
          <w:szCs w:val="15"/>
        </w:rPr>
        <w:pict>
          <v:shape id="_x0000_i315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воды, 1 см</w:t>
      </w:r>
      <w:r>
        <w:rPr>
          <w:rFonts w:ascii="Arial" w:hAnsi="Arial" w:cs="Arial"/>
          <w:color w:val="2D2D2D"/>
          <w:spacing w:val="1"/>
          <w:sz w:val="15"/>
          <w:szCs w:val="15"/>
        </w:rPr>
        <w:pict>
          <v:shape id="_x0000_i315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соляной кислоты, прибавляют 2 см</w:t>
      </w:r>
      <w:r>
        <w:rPr>
          <w:rFonts w:ascii="Arial" w:hAnsi="Arial" w:cs="Arial"/>
          <w:color w:val="2D2D2D"/>
          <w:spacing w:val="1"/>
          <w:sz w:val="15"/>
          <w:szCs w:val="15"/>
        </w:rPr>
        <w:pict>
          <v:shape id="_x0000_i315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сульфосалициловой кислоты и далее поступают, как описано выше.</w:t>
      </w:r>
      <w:r>
        <w:rPr>
          <w:rFonts w:ascii="Arial" w:hAnsi="Arial" w:cs="Arial"/>
          <w:color w:val="2D2D2D"/>
          <w:spacing w:val="1"/>
          <w:sz w:val="15"/>
          <w:szCs w:val="15"/>
        </w:rPr>
        <w:br/>
      </w:r>
      <w:r>
        <w:rPr>
          <w:rFonts w:ascii="Arial" w:hAnsi="Arial" w:cs="Arial"/>
          <w:color w:val="2D2D2D"/>
          <w:spacing w:val="1"/>
          <w:sz w:val="15"/>
          <w:szCs w:val="15"/>
        </w:rPr>
        <w:br/>
        <w:t xml:space="preserve">Оптическую плотность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измеряют через (10±1) мин в кюветах с толщиной поглощающего свет слоя раствора 50 мм при длине волны 434 нм по отношению к контрольному раствору. Градуировку прибора допускается проводить по методу наименьших квадратов.</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результатам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по оси абсцисс введенную в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растворы массу железа в микрограммах, на оси ординат - соответствующие значения оптических плотностей.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проверяют 1 раз в квартал, а также при замене реактивов или </w:t>
      </w:r>
      <w:proofErr w:type="spellStart"/>
      <w:r>
        <w:rPr>
          <w:rFonts w:ascii="Arial" w:hAnsi="Arial" w:cs="Arial"/>
          <w:color w:val="2D2D2D"/>
          <w:spacing w:val="1"/>
          <w:sz w:val="15"/>
          <w:szCs w:val="15"/>
        </w:rPr>
        <w:t>приб</w:t>
      </w:r>
      <w:proofErr w:type="spellEnd"/>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оров</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6.6.4 Проведение анализа</w:t>
      </w:r>
      <w:r>
        <w:rPr>
          <w:rFonts w:ascii="Arial" w:hAnsi="Arial" w:cs="Arial"/>
          <w:color w:val="2D2D2D"/>
          <w:spacing w:val="1"/>
          <w:sz w:val="15"/>
          <w:szCs w:val="15"/>
        </w:rPr>
        <w:br/>
      </w:r>
      <w:r>
        <w:rPr>
          <w:rFonts w:ascii="Arial" w:hAnsi="Arial" w:cs="Arial"/>
          <w:color w:val="2D2D2D"/>
          <w:spacing w:val="1"/>
          <w:sz w:val="15"/>
          <w:szCs w:val="15"/>
        </w:rPr>
        <w:br/>
        <w:t>Навеску анализируемой соляной кислоты массой (20±1) г количественно переносят в мерную колбу вместимостью 250 см</w:t>
      </w:r>
      <w:r>
        <w:rPr>
          <w:rFonts w:ascii="Arial" w:hAnsi="Arial" w:cs="Arial"/>
          <w:color w:val="2D2D2D"/>
          <w:spacing w:val="1"/>
          <w:sz w:val="15"/>
          <w:szCs w:val="15"/>
        </w:rPr>
        <w:pict>
          <v:shape id="_x0000_i315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споласкивая стаканчик несколько раз водой, доводят объем раствора водой до метки и перемешивают. Результаты взвешивания записывают с точностью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Пипеткой отбирают для марок</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 Б высшего сорта по 25 см</w:t>
      </w:r>
      <w:r>
        <w:rPr>
          <w:rFonts w:ascii="Arial" w:hAnsi="Arial" w:cs="Arial"/>
          <w:color w:val="2D2D2D"/>
          <w:spacing w:val="1"/>
          <w:sz w:val="15"/>
          <w:szCs w:val="15"/>
        </w:rPr>
        <w:pict>
          <v:shape id="_x0000_i315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а для марки Б 1-го сорта - 2,5 см</w:t>
      </w:r>
      <w:r>
        <w:rPr>
          <w:rFonts w:ascii="Arial" w:hAnsi="Arial" w:cs="Arial"/>
          <w:color w:val="2D2D2D"/>
          <w:spacing w:val="1"/>
          <w:sz w:val="15"/>
          <w:szCs w:val="15"/>
        </w:rPr>
        <w:pict>
          <v:shape id="_x0000_i315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приготовленного раствора, переносят в мерную колбу вместимостью 50 см</w:t>
      </w:r>
      <w:r>
        <w:rPr>
          <w:rFonts w:ascii="Arial" w:hAnsi="Arial" w:cs="Arial"/>
          <w:color w:val="2D2D2D"/>
          <w:spacing w:val="1"/>
          <w:sz w:val="15"/>
          <w:szCs w:val="15"/>
        </w:rPr>
        <w:pict>
          <v:shape id="_x0000_i315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добавляют 2 см</w:t>
      </w:r>
      <w:r>
        <w:rPr>
          <w:rFonts w:ascii="Arial" w:hAnsi="Arial" w:cs="Arial"/>
          <w:color w:val="2D2D2D"/>
          <w:spacing w:val="1"/>
          <w:sz w:val="15"/>
          <w:szCs w:val="15"/>
        </w:rPr>
        <w:pict>
          <v:shape id="_x0000_i315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сульфосалициловой кислоты и перемешивают. Затем прибавляют 10 см</w:t>
      </w:r>
      <w:r>
        <w:rPr>
          <w:rFonts w:ascii="Arial" w:hAnsi="Arial" w:cs="Arial"/>
          <w:color w:val="2D2D2D"/>
          <w:spacing w:val="1"/>
          <w:sz w:val="15"/>
          <w:szCs w:val="15"/>
        </w:rPr>
        <w:pict>
          <v:shape id="_x0000_i315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раствора аммиака, доводят объем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Контрольный раствор готовят, как описано в 6.6.3.2. Через (10±1) мин измеряют оптическую плотность и, пользуясь </w:t>
      </w:r>
      <w:proofErr w:type="spellStart"/>
      <w:r>
        <w:rPr>
          <w:rFonts w:ascii="Arial" w:hAnsi="Arial" w:cs="Arial"/>
          <w:color w:val="2D2D2D"/>
          <w:spacing w:val="1"/>
          <w:sz w:val="15"/>
          <w:szCs w:val="15"/>
        </w:rPr>
        <w:t>градуировочным</w:t>
      </w:r>
      <w:proofErr w:type="spellEnd"/>
      <w:r>
        <w:rPr>
          <w:rFonts w:ascii="Arial" w:hAnsi="Arial" w:cs="Arial"/>
          <w:color w:val="2D2D2D"/>
          <w:spacing w:val="1"/>
          <w:sz w:val="15"/>
          <w:szCs w:val="15"/>
        </w:rPr>
        <w:t xml:space="preserve"> графиком, находят массу железа в анализируемом растворе в микрограммах.</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6.6.5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железа </w:t>
      </w:r>
      <w:r>
        <w:rPr>
          <w:rFonts w:ascii="Arial" w:hAnsi="Arial" w:cs="Arial"/>
          <w:color w:val="2D2D2D"/>
          <w:spacing w:val="1"/>
          <w:sz w:val="15"/>
          <w:szCs w:val="15"/>
        </w:rPr>
        <w:pict>
          <v:shape id="_x0000_i3160" type="#_x0000_t75" alt="ГОСТ 857-95 Кислота соляная синтетическая техническая. Технические условия (с Поправкой)" style="width:17.2pt;height:17.2pt"/>
        </w:pict>
      </w:r>
      <w:r>
        <w:rPr>
          <w:rFonts w:ascii="Arial" w:hAnsi="Arial" w:cs="Arial"/>
          <w:color w:val="2D2D2D"/>
          <w:spacing w:val="1"/>
          <w:sz w:val="15"/>
          <w:szCs w:val="15"/>
        </w:rPr>
        <w:t>, %, вычисляют по формуле </w:t>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73835" cy="484505"/>
            <wp:effectExtent l="19050" t="0" r="0" b="0"/>
            <wp:docPr id="2137" name="Рисунок 2137" descr="ГОСТ 857-95 Кислота соляная синтетическая техническая.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descr="ГОСТ 857-95 Кислота соляная синтетическая техническая. Технические условия (с Поправкой)"/>
                    <pic:cNvPicPr>
                      <a:picLocks noChangeAspect="1" noChangeArrowheads="1"/>
                    </pic:cNvPicPr>
                  </pic:nvPicPr>
                  <pic:blipFill>
                    <a:blip r:embed="rId9" cstate="print"/>
                    <a:srcRect/>
                    <a:stretch>
                      <a:fillRect/>
                    </a:stretch>
                  </pic:blipFill>
                  <pic:spPr bwMode="auto">
                    <a:xfrm>
                      <a:off x="0" y="0"/>
                      <a:ext cx="1473835" cy="48450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(3)</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3162" type="#_x0000_t75" alt="ГОСТ 857-95 Кислота соляная синтетическая техническая. Технические условия (с Поправкой)" style="width:15.6pt;height:17.2pt"/>
        </w:pict>
      </w:r>
      <w:r>
        <w:rPr>
          <w:rFonts w:ascii="Arial" w:hAnsi="Arial" w:cs="Arial"/>
          <w:color w:val="2D2D2D"/>
          <w:spacing w:val="1"/>
          <w:sz w:val="15"/>
          <w:szCs w:val="15"/>
        </w:rPr>
        <w:t xml:space="preserve"> - масса железа в анализируемом растворе,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163" type="#_x0000_t75" alt="ГОСТ 857-95 Кислота соляная синтетическая техническая. Технические условия (с Поправкой)" style="width:12.9pt;height:11.3pt"/>
        </w:pict>
      </w:r>
      <w:r>
        <w:rPr>
          <w:rFonts w:ascii="Arial" w:hAnsi="Arial" w:cs="Arial"/>
          <w:color w:val="2D2D2D"/>
          <w:spacing w:val="1"/>
          <w:sz w:val="15"/>
          <w:szCs w:val="15"/>
        </w:rPr>
        <w:t xml:space="preserve"> - масса навески соляной кислоты, взятая для выполнения анализа,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164" type="#_x0000_t75" alt="ГОСТ 857-95 Кислота соляная синтетическая техническая. Технические условия (с Поправкой)" style="width:12.35pt;height:14.5pt"/>
        </w:pict>
      </w:r>
      <w:r>
        <w:rPr>
          <w:rFonts w:ascii="Arial" w:hAnsi="Arial" w:cs="Arial"/>
          <w:color w:val="2D2D2D"/>
          <w:spacing w:val="1"/>
          <w:sz w:val="15"/>
          <w:szCs w:val="15"/>
        </w:rPr>
        <w:t> - объем раствора соляной кислоты, полученный после разбавления массы соляной кислоты, см</w:t>
      </w:r>
      <w:r>
        <w:rPr>
          <w:rFonts w:ascii="Arial" w:hAnsi="Arial" w:cs="Arial"/>
          <w:color w:val="2D2D2D"/>
          <w:spacing w:val="1"/>
          <w:sz w:val="15"/>
          <w:szCs w:val="15"/>
        </w:rPr>
        <w:pict>
          <v:shape id="_x0000_i316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166" type="#_x0000_t75" alt="ГОСТ 857-95 Кислота соляная синтетическая техническая. Технические условия (с Поправкой)" style="width:12.9pt;height:17.2pt"/>
        </w:pict>
      </w:r>
      <w:r>
        <w:rPr>
          <w:rFonts w:ascii="Arial" w:hAnsi="Arial" w:cs="Arial"/>
          <w:color w:val="2D2D2D"/>
          <w:spacing w:val="1"/>
          <w:sz w:val="15"/>
          <w:szCs w:val="15"/>
        </w:rPr>
        <w:t> - объем разбавленного раствора соляной кислоты, взятый для выполнения анализа, см</w:t>
      </w:r>
      <w:r>
        <w:rPr>
          <w:rFonts w:ascii="Arial" w:hAnsi="Arial" w:cs="Arial"/>
          <w:color w:val="2D2D2D"/>
          <w:spacing w:val="1"/>
          <w:sz w:val="15"/>
          <w:szCs w:val="15"/>
        </w:rPr>
        <w:pict>
          <v:shape id="_x0000_i316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w:t>
      </w:r>
      <w:proofErr w:type="gramStart"/>
      <w:r>
        <w:rPr>
          <w:rFonts w:ascii="Arial" w:hAnsi="Arial" w:cs="Arial"/>
          <w:color w:val="2D2D2D"/>
          <w:spacing w:val="1"/>
          <w:sz w:val="15"/>
          <w:szCs w:val="15"/>
        </w:rPr>
        <w:t>среднеарифметическое</w:t>
      </w:r>
      <w:proofErr w:type="gramEnd"/>
      <w:r>
        <w:rPr>
          <w:rFonts w:ascii="Arial" w:hAnsi="Arial" w:cs="Arial"/>
          <w:color w:val="2D2D2D"/>
          <w:spacing w:val="1"/>
          <w:sz w:val="15"/>
          <w:szCs w:val="15"/>
        </w:rPr>
        <w:t xml:space="preserve"> результатов двух параллельных измерений, расхождения между которыми не должны превышать 0,0005%. Результаты определения округляют до четвертого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Допускаемые расхождения между результатами, полученными в двух лабораториях, не должны превышать 0,0005%.</w:t>
      </w:r>
      <w:r>
        <w:rPr>
          <w:rFonts w:ascii="Arial" w:hAnsi="Arial" w:cs="Arial"/>
          <w:color w:val="2D2D2D"/>
          <w:spacing w:val="1"/>
          <w:sz w:val="15"/>
          <w:szCs w:val="15"/>
        </w:rPr>
        <w:br/>
      </w:r>
      <w:r>
        <w:rPr>
          <w:rFonts w:ascii="Arial" w:hAnsi="Arial" w:cs="Arial"/>
          <w:color w:val="2D2D2D"/>
          <w:spacing w:val="1"/>
          <w:sz w:val="15"/>
          <w:szCs w:val="15"/>
        </w:rPr>
        <w:br/>
        <w:t>Абсолютная суммарная погрешность определения ±0,2</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где А - результат определения при доверительной вероятности </w:t>
      </w:r>
      <w:r>
        <w:rPr>
          <w:rFonts w:ascii="Arial" w:hAnsi="Arial" w:cs="Arial"/>
          <w:color w:val="2D2D2D"/>
          <w:spacing w:val="1"/>
          <w:sz w:val="15"/>
          <w:szCs w:val="15"/>
        </w:rPr>
        <w:pict>
          <v:shape id="_x0000_i3168" type="#_x0000_t75" alt="ГОСТ 857-95 Кислота соляная синтетическая техническая. Технические условия (с Поправкой)" style="width:12.35pt;height:12.9pt"/>
        </w:pict>
      </w:r>
      <w:r>
        <w:rPr>
          <w:rFonts w:ascii="Arial" w:hAnsi="Arial" w:cs="Arial"/>
          <w:color w:val="2D2D2D"/>
          <w:spacing w:val="1"/>
          <w:sz w:val="15"/>
          <w:szCs w:val="15"/>
        </w:rPr>
        <w:t>=0,95</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6.7 Определение массовой доли остатка после прокаливания</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6.7.1 Массовая доля остатка после прокаливания при 600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измеряется весовым методом. Диапазон определения от 0,005 до 0,100%.</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6.7.2 Аппаратура, растворы и реактивы: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цилиндр 2-100 по </w:t>
      </w:r>
      <w:r w:rsidRPr="00CC2A6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чашка кварцевая типа КП вместимостью 100 см</w:t>
      </w:r>
      <w:r>
        <w:rPr>
          <w:rFonts w:ascii="Arial" w:hAnsi="Arial" w:cs="Arial"/>
          <w:color w:val="2D2D2D"/>
          <w:spacing w:val="1"/>
          <w:sz w:val="15"/>
          <w:szCs w:val="15"/>
        </w:rPr>
        <w:pict>
          <v:shape id="_x0000_i316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по </w:t>
      </w:r>
      <w:r w:rsidRPr="00CC2A6F">
        <w:rPr>
          <w:rFonts w:ascii="Arial" w:hAnsi="Arial" w:cs="Arial"/>
          <w:color w:val="2D2D2D"/>
          <w:spacing w:val="1"/>
          <w:sz w:val="15"/>
          <w:szCs w:val="15"/>
        </w:rPr>
        <w:t>ГОСТ 19908</w:t>
      </w:r>
      <w:r>
        <w:rPr>
          <w:rFonts w:ascii="Arial" w:hAnsi="Arial" w:cs="Arial"/>
          <w:color w:val="2D2D2D"/>
          <w:spacing w:val="1"/>
          <w:sz w:val="15"/>
          <w:szCs w:val="15"/>
        </w:rPr>
        <w:t>, платиновая или фарфоровая;</w:t>
      </w:r>
      <w:r>
        <w:rPr>
          <w:rFonts w:ascii="Arial" w:hAnsi="Arial" w:cs="Arial"/>
          <w:color w:val="2D2D2D"/>
          <w:spacing w:val="1"/>
          <w:sz w:val="15"/>
          <w:szCs w:val="15"/>
        </w:rPr>
        <w:br/>
      </w:r>
      <w:r>
        <w:rPr>
          <w:rFonts w:ascii="Arial" w:hAnsi="Arial" w:cs="Arial"/>
          <w:color w:val="2D2D2D"/>
          <w:spacing w:val="1"/>
          <w:sz w:val="15"/>
          <w:szCs w:val="15"/>
        </w:rPr>
        <w:br/>
        <w:t>- эксикатор 2-190 мм, 250 мм по </w:t>
      </w:r>
      <w:r w:rsidRPr="00CC2A6F">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муфельная печь с термопарой, обеспечивающая поддержание температуры (600±10) °С;</w:t>
      </w:r>
      <w:r>
        <w:rPr>
          <w:rFonts w:ascii="Arial" w:hAnsi="Arial" w:cs="Arial"/>
          <w:color w:val="2D2D2D"/>
          <w:spacing w:val="1"/>
          <w:sz w:val="15"/>
          <w:szCs w:val="15"/>
        </w:rPr>
        <w:br/>
      </w:r>
      <w:r>
        <w:rPr>
          <w:rFonts w:ascii="Arial" w:hAnsi="Arial" w:cs="Arial"/>
          <w:color w:val="2D2D2D"/>
          <w:spacing w:val="1"/>
          <w:sz w:val="15"/>
          <w:szCs w:val="15"/>
        </w:rPr>
        <w:br/>
        <w:t>- кислота серная по </w:t>
      </w:r>
      <w:r w:rsidRPr="00CC2A6F">
        <w:rPr>
          <w:rFonts w:ascii="Arial" w:hAnsi="Arial" w:cs="Arial"/>
          <w:color w:val="2D2D2D"/>
          <w:spacing w:val="1"/>
          <w:sz w:val="15"/>
          <w:szCs w:val="15"/>
        </w:rPr>
        <w:t>ГОСТ 4204</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 кальций хлористый, прокаленный при 250-300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CC2A6F">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часы песочные на 5 мин.</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6.7.3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Чашку прокаливают в муфельной печи при температуре (600±10)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течение (5±1) мин. Затем чашку помещают в эксикатор с хлористым кальцием и выдерживают в течение (30±5) мин. Охлажденную чашку взвешивают. Результаты взвешивания записывают с точностью до четвертого десятичного знака.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6.7.4 Проведение анализа</w:t>
      </w:r>
      <w:r>
        <w:rPr>
          <w:rFonts w:ascii="Arial" w:hAnsi="Arial" w:cs="Arial"/>
          <w:color w:val="2D2D2D"/>
          <w:spacing w:val="1"/>
          <w:sz w:val="15"/>
          <w:szCs w:val="15"/>
        </w:rPr>
        <w:br/>
      </w:r>
      <w:r>
        <w:rPr>
          <w:rFonts w:ascii="Arial" w:hAnsi="Arial" w:cs="Arial"/>
          <w:color w:val="2D2D2D"/>
          <w:spacing w:val="1"/>
          <w:sz w:val="15"/>
          <w:szCs w:val="15"/>
        </w:rPr>
        <w:br/>
        <w:t>Цилиндром отбирают 85 см</w:t>
      </w:r>
      <w:r>
        <w:rPr>
          <w:rFonts w:ascii="Arial" w:hAnsi="Arial" w:cs="Arial"/>
          <w:color w:val="2D2D2D"/>
          <w:spacing w:val="1"/>
          <w:sz w:val="15"/>
          <w:szCs w:val="15"/>
        </w:rPr>
        <w:pict>
          <v:shape id="_x0000_i317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анализируемой соляной кислоты и помещают в кварцевую чашку, добавляют 1 каплю серной кислоты и выпаривают на водяной бане почти досуха. Чашку с остатком нагревают на электроплитке до прекращения выделения паров серной кислоты. Выпаривание анализируемой кислоты и разложение серной кислоты можно проводить под инфракрасной лампой.</w:t>
      </w:r>
      <w:r>
        <w:rPr>
          <w:rFonts w:ascii="Arial" w:hAnsi="Arial" w:cs="Arial"/>
          <w:color w:val="2D2D2D"/>
          <w:spacing w:val="1"/>
          <w:sz w:val="15"/>
          <w:szCs w:val="15"/>
        </w:rPr>
        <w:br/>
      </w:r>
      <w:r>
        <w:rPr>
          <w:rFonts w:ascii="Arial" w:hAnsi="Arial" w:cs="Arial"/>
          <w:color w:val="2D2D2D"/>
          <w:spacing w:val="1"/>
          <w:sz w:val="15"/>
          <w:szCs w:val="15"/>
        </w:rPr>
        <w:br/>
        <w:t>После этого чашку с остатком переносят в муфельную печь, предварительно нагретую до (600±10)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и прокаливают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течение (5±1) мин. Переносят чашку в эксикатор, выдерживают (30±5) мин и взвешивают.</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6.7.5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остатка после прокаливания </w:t>
      </w:r>
      <w:r>
        <w:rPr>
          <w:rFonts w:ascii="Arial" w:hAnsi="Arial" w:cs="Arial"/>
          <w:color w:val="2D2D2D"/>
          <w:spacing w:val="1"/>
          <w:sz w:val="15"/>
          <w:szCs w:val="15"/>
        </w:rPr>
        <w:pict>
          <v:shape id="_x0000_i3171" type="#_x0000_t75" alt="ГОСТ 857-95 Кислота соляная синтетическая техническая. Технические условия (с Поправкой)" style="width:17.75pt;height:17.2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69365" cy="429895"/>
            <wp:effectExtent l="19050" t="0" r="6985" b="0"/>
            <wp:docPr id="2148" name="Рисунок 2148" descr="ГОСТ 857-95 Кислота соляная синтетическая техническая.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8" descr="ГОСТ 857-95 Кислота соляная синтетическая техническая. Технические условия (с Поправкой)"/>
                    <pic:cNvPicPr>
                      <a:picLocks noChangeAspect="1" noChangeArrowheads="1"/>
                    </pic:cNvPicPr>
                  </pic:nvPicPr>
                  <pic:blipFill>
                    <a:blip r:embed="rId10" cstate="print"/>
                    <a:srcRect/>
                    <a:stretch>
                      <a:fillRect/>
                    </a:stretch>
                  </pic:blipFill>
                  <pic:spPr bwMode="auto">
                    <a:xfrm>
                      <a:off x="0" y="0"/>
                      <a:ext cx="126936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(4)</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3173" type="#_x0000_t75" alt="ГОСТ 857-95 Кислота соляная синтетическая техническая. Технические условия (с Поправкой)" style="width:15.6pt;height:17.2pt"/>
        </w:pict>
      </w:r>
      <w:r>
        <w:rPr>
          <w:rFonts w:ascii="Arial" w:hAnsi="Arial" w:cs="Arial"/>
          <w:color w:val="2D2D2D"/>
          <w:spacing w:val="1"/>
          <w:sz w:val="15"/>
          <w:szCs w:val="15"/>
        </w:rPr>
        <w:t xml:space="preserve"> - масса чашки с остатком после прокаливания,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174" type="#_x0000_t75" alt="ГОСТ 857-95 Кислота соляная синтетическая техническая. Технические условия (с Поправкой)" style="width:12.9pt;height:11.3pt"/>
        </w:pict>
      </w:r>
      <w:r>
        <w:rPr>
          <w:rFonts w:ascii="Arial" w:hAnsi="Arial" w:cs="Arial"/>
          <w:color w:val="2D2D2D"/>
          <w:spacing w:val="1"/>
          <w:sz w:val="15"/>
          <w:szCs w:val="15"/>
        </w:rPr>
        <w:t> - масса пустой чашки,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175" type="#_x0000_t75" alt="ГОСТ 857-95 Кислота соляная синтетическая техническая. Технические условия (с Поправкой)" style="width:12.35pt;height:14.5pt"/>
        </w:pict>
      </w:r>
      <w:r>
        <w:rPr>
          <w:rFonts w:ascii="Arial" w:hAnsi="Arial" w:cs="Arial"/>
          <w:color w:val="2D2D2D"/>
          <w:spacing w:val="1"/>
          <w:sz w:val="15"/>
          <w:szCs w:val="15"/>
        </w:rPr>
        <w:t> - объем пробы соляной кислоты, взятой для анализа, см</w:t>
      </w:r>
      <w:r>
        <w:rPr>
          <w:rFonts w:ascii="Arial" w:hAnsi="Arial" w:cs="Arial"/>
          <w:color w:val="2D2D2D"/>
          <w:spacing w:val="1"/>
          <w:sz w:val="15"/>
          <w:szCs w:val="15"/>
        </w:rPr>
        <w:pict>
          <v:shape id="_x0000_i317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177" type="#_x0000_t75" alt="ГОСТ 857-95 Кислота соляная синтетическая техническая. Технические условия (с Поправкой)" style="width:9.65pt;height:12.9pt"/>
        </w:pict>
      </w:r>
      <w:r>
        <w:rPr>
          <w:rFonts w:ascii="Arial" w:hAnsi="Arial" w:cs="Arial"/>
          <w:color w:val="2D2D2D"/>
          <w:spacing w:val="1"/>
          <w:sz w:val="15"/>
          <w:szCs w:val="15"/>
        </w:rPr>
        <w:t xml:space="preserve"> - </w:t>
      </w:r>
      <w:proofErr w:type="gramStart"/>
      <w:r>
        <w:rPr>
          <w:rFonts w:ascii="Arial" w:hAnsi="Arial" w:cs="Arial"/>
          <w:color w:val="2D2D2D"/>
          <w:spacing w:val="1"/>
          <w:sz w:val="15"/>
          <w:szCs w:val="15"/>
        </w:rPr>
        <w:t>плотность соляной кислоты, г/см</w:t>
      </w:r>
      <w:r>
        <w:rPr>
          <w:rFonts w:ascii="Arial" w:hAnsi="Arial" w:cs="Arial"/>
          <w:color w:val="2D2D2D"/>
          <w:spacing w:val="1"/>
          <w:sz w:val="15"/>
          <w:szCs w:val="15"/>
        </w:rPr>
        <w:pict>
          <v:shape id="_x0000_i317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среднеарифметическое результатов двух параллельных измерений, допускаемые расхождения между которыми не должны превышать 0,0006%. Результаты параллельных определений округляют до 0,0001%, результат определения - 0,001%.</w:t>
      </w:r>
      <w:r>
        <w:rPr>
          <w:rFonts w:ascii="Arial" w:hAnsi="Arial" w:cs="Arial"/>
          <w:color w:val="2D2D2D"/>
          <w:spacing w:val="1"/>
          <w:sz w:val="15"/>
          <w:szCs w:val="15"/>
        </w:rPr>
        <w:br/>
      </w:r>
      <w:r>
        <w:rPr>
          <w:rFonts w:ascii="Arial" w:hAnsi="Arial" w:cs="Arial"/>
          <w:color w:val="2D2D2D"/>
          <w:spacing w:val="1"/>
          <w:sz w:val="15"/>
          <w:szCs w:val="15"/>
        </w:rPr>
        <w:br/>
        <w:t>Допускаемые расхождения между результатами, полученными в двух лабораториях, не должны превышать 0,0008%. Абсолютная суммарная погрешность определения ±0,0005% при доверительной вероятности </w:t>
      </w:r>
      <w:r>
        <w:rPr>
          <w:rFonts w:ascii="Arial" w:hAnsi="Arial" w:cs="Arial"/>
          <w:color w:val="2D2D2D"/>
          <w:spacing w:val="1"/>
          <w:sz w:val="15"/>
          <w:szCs w:val="15"/>
        </w:rPr>
        <w:pict>
          <v:shape id="_x0000_i3179" type="#_x0000_t75" alt="ГОСТ 857-95 Кислота соляная синтетическая техническая. Технические условия (с Поправкой)" style="width:12.35pt;height:12.9pt"/>
        </w:pict>
      </w:r>
      <w:r>
        <w:rPr>
          <w:rFonts w:ascii="Arial" w:hAnsi="Arial" w:cs="Arial"/>
          <w:color w:val="2D2D2D"/>
          <w:spacing w:val="1"/>
          <w:sz w:val="15"/>
          <w:szCs w:val="15"/>
        </w:rPr>
        <w:t>=0,95</w:t>
      </w:r>
      <w:proofErr w:type="gramEnd"/>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6.8 Определение массовой доли свободного хлора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6.8.1 Метод основан на реакции окисления метилового оранжевого хлором:</w:t>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r>
        <w:rPr>
          <w:rFonts w:ascii="Arial" w:hAnsi="Arial" w:cs="Arial"/>
          <w:noProof/>
          <w:color w:val="2D2D2D"/>
          <w:spacing w:val="1"/>
          <w:sz w:val="15"/>
          <w:szCs w:val="15"/>
        </w:rPr>
        <w:drawing>
          <wp:inline distT="0" distB="0" distL="0" distR="0">
            <wp:extent cx="4715510" cy="675640"/>
            <wp:effectExtent l="19050" t="0" r="8890" b="0"/>
            <wp:docPr id="2156" name="Рисунок 2156" descr="ГОСТ 857-95 Кислота соляная синтетическая техническая.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descr="ГОСТ 857-95 Кислота соляная синтетическая техническая. Технические условия (с Поправкой)"/>
                    <pic:cNvPicPr>
                      <a:picLocks noChangeAspect="1" noChangeArrowheads="1"/>
                    </pic:cNvPicPr>
                  </pic:nvPicPr>
                  <pic:blipFill>
                    <a:blip r:embed="rId11" cstate="print"/>
                    <a:srcRect/>
                    <a:stretch>
                      <a:fillRect/>
                    </a:stretch>
                  </pic:blipFill>
                  <pic:spPr bwMode="auto">
                    <a:xfrm>
                      <a:off x="0" y="0"/>
                      <a:ext cx="4715510" cy="6756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(5)</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результате окисления метилового оранжевого окраска его растворов становится менее интенсивной. Интенсивность окраски зависит от порядка смешивания растворов, поэтому анализируемую соляную кислоту добавляют последней при перемешивании. Метод отличается избирательностью, железо (III) мешает определению. Диапазон измерения 5·10</w:t>
      </w:r>
      <w:r>
        <w:rPr>
          <w:rFonts w:ascii="Arial" w:hAnsi="Arial" w:cs="Arial"/>
          <w:color w:val="2D2D2D"/>
          <w:spacing w:val="1"/>
          <w:sz w:val="15"/>
          <w:szCs w:val="15"/>
        </w:rPr>
        <w:pict>
          <v:shape id="_x0000_i3181" type="#_x0000_t75" alt="ГОСТ 857-95 Кислота соляная синтетическая техническая. Технические условия (с Поправкой)" style="width:12.9pt;height:17.2pt"/>
        </w:pict>
      </w:r>
      <w:r>
        <w:rPr>
          <w:rFonts w:ascii="Arial" w:hAnsi="Arial" w:cs="Arial"/>
          <w:color w:val="2D2D2D"/>
          <w:spacing w:val="1"/>
          <w:sz w:val="15"/>
          <w:szCs w:val="15"/>
        </w:rPr>
        <w:t>-8·10</w:t>
      </w:r>
      <w:r>
        <w:rPr>
          <w:rFonts w:ascii="Arial" w:hAnsi="Arial" w:cs="Arial"/>
          <w:color w:val="2D2D2D"/>
          <w:spacing w:val="1"/>
          <w:sz w:val="15"/>
          <w:szCs w:val="15"/>
        </w:rPr>
        <w:pict>
          <v:shape id="_x0000_i3182" type="#_x0000_t75" alt="ГОСТ 857-95 Кислота соляная синтетическая техническая. Технические условия (с Поправкой)" style="width:12.9pt;height:17.2pt"/>
        </w:pic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6.8.2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 колориметр фотоэлектрический лабораторный КФК или другого типа, обеспечивающий заданную чувствительность и точность;</w:t>
      </w:r>
      <w:r>
        <w:rPr>
          <w:rFonts w:ascii="Arial" w:hAnsi="Arial" w:cs="Arial"/>
          <w:color w:val="2D2D2D"/>
          <w:spacing w:val="1"/>
          <w:sz w:val="15"/>
          <w:szCs w:val="15"/>
        </w:rPr>
        <w:br/>
      </w:r>
      <w:r>
        <w:rPr>
          <w:rFonts w:ascii="Arial" w:hAnsi="Arial" w:cs="Arial"/>
          <w:color w:val="2D2D2D"/>
          <w:spacing w:val="1"/>
          <w:sz w:val="15"/>
          <w:szCs w:val="15"/>
        </w:rPr>
        <w:br/>
        <w:t>- колбы мерные 2-25, 1000 по </w:t>
      </w:r>
      <w:r w:rsidRPr="00CC2A6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пипетки 1,5-1,2 по </w:t>
      </w:r>
      <w:r w:rsidRPr="00CC2A6F">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кислота соляная по </w:t>
      </w:r>
      <w:r w:rsidRPr="00CC2A6F">
        <w:rPr>
          <w:rFonts w:ascii="Arial" w:hAnsi="Arial" w:cs="Arial"/>
          <w:color w:val="2D2D2D"/>
          <w:spacing w:val="1"/>
          <w:sz w:val="15"/>
          <w:szCs w:val="15"/>
        </w:rPr>
        <w:t>ГОСТ 3118</w:t>
      </w:r>
      <w:r>
        <w:rPr>
          <w:rFonts w:ascii="Arial" w:hAnsi="Arial" w:cs="Arial"/>
          <w:color w:val="2D2D2D"/>
          <w:spacing w:val="1"/>
          <w:sz w:val="15"/>
          <w:szCs w:val="15"/>
        </w:rPr>
        <w:t>, х.ч., раствор (1:2);</w:t>
      </w:r>
      <w:r>
        <w:rPr>
          <w:rFonts w:ascii="Arial" w:hAnsi="Arial" w:cs="Arial"/>
          <w:color w:val="2D2D2D"/>
          <w:spacing w:val="1"/>
          <w:sz w:val="15"/>
          <w:szCs w:val="15"/>
        </w:rPr>
        <w:br/>
      </w:r>
      <w:r>
        <w:rPr>
          <w:rFonts w:ascii="Arial" w:hAnsi="Arial" w:cs="Arial"/>
          <w:color w:val="2D2D2D"/>
          <w:spacing w:val="1"/>
          <w:sz w:val="15"/>
          <w:szCs w:val="15"/>
        </w:rPr>
        <w:br/>
        <w:t>- метиловый оранжевый (индикатор), раствор концентрации 0,1 г/дм</w:t>
      </w:r>
      <w:r>
        <w:rPr>
          <w:rFonts w:ascii="Arial" w:hAnsi="Arial" w:cs="Arial"/>
          <w:color w:val="2D2D2D"/>
          <w:spacing w:val="1"/>
          <w:sz w:val="15"/>
          <w:szCs w:val="15"/>
        </w:rPr>
        <w:pict>
          <v:shape id="_x0000_i318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готовят следующим образом: 0,1 г метилового оранжевого переносят в мерную колбу вместимостью 1000 см</w:t>
      </w:r>
      <w:r>
        <w:rPr>
          <w:rFonts w:ascii="Arial" w:hAnsi="Arial" w:cs="Arial"/>
          <w:color w:val="2D2D2D"/>
          <w:spacing w:val="1"/>
          <w:sz w:val="15"/>
          <w:szCs w:val="15"/>
        </w:rPr>
        <w:pict>
          <v:shape id="_x0000_i318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доводят объем раствора водой до метки и перемешивают. Результаты взвешивания записывают с точностью до второго десятичного знака.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6.8.3 Приготовление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и градуировка </w:t>
      </w:r>
      <w:proofErr w:type="spellStart"/>
      <w:r>
        <w:rPr>
          <w:rFonts w:ascii="Arial" w:hAnsi="Arial" w:cs="Arial"/>
          <w:color w:val="2D2D2D"/>
          <w:spacing w:val="1"/>
          <w:sz w:val="15"/>
          <w:szCs w:val="15"/>
        </w:rPr>
        <w:t>фотоэлектроколориметра</w:t>
      </w:r>
      <w:proofErr w:type="spellEnd"/>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мерные колбы вместимостью 25 см</w:t>
      </w:r>
      <w:r>
        <w:rPr>
          <w:rFonts w:ascii="Arial" w:hAnsi="Arial" w:cs="Arial"/>
          <w:color w:val="2D2D2D"/>
          <w:spacing w:val="1"/>
          <w:sz w:val="15"/>
          <w:szCs w:val="15"/>
        </w:rPr>
        <w:pict>
          <v:shape id="_x0000_i318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вводят 15 см</w:t>
      </w:r>
      <w:r>
        <w:rPr>
          <w:rFonts w:ascii="Arial" w:hAnsi="Arial" w:cs="Arial"/>
          <w:color w:val="2D2D2D"/>
          <w:spacing w:val="1"/>
          <w:sz w:val="15"/>
          <w:szCs w:val="15"/>
        </w:rPr>
        <w:pict>
          <v:shape id="_x0000_i318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воды, пипеткой прибавляют 2,0; 1,6; 1,2; 0,8; 0,4 см</w:t>
      </w:r>
      <w:r>
        <w:rPr>
          <w:rFonts w:ascii="Arial" w:hAnsi="Arial" w:cs="Arial"/>
          <w:color w:val="2D2D2D"/>
          <w:spacing w:val="1"/>
          <w:sz w:val="15"/>
          <w:szCs w:val="15"/>
        </w:rPr>
        <w:pict>
          <v:shape id="_x0000_i318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метилового оранжевого, что соответствует 0; 10; 20; 30; 40 мкг хлора, добавляют по 1 см</w:t>
      </w:r>
      <w:r>
        <w:rPr>
          <w:rFonts w:ascii="Arial" w:hAnsi="Arial" w:cs="Arial"/>
          <w:color w:val="2D2D2D"/>
          <w:spacing w:val="1"/>
          <w:sz w:val="15"/>
          <w:szCs w:val="15"/>
        </w:rPr>
        <w:pict>
          <v:shape id="_x0000_i318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 раствора соляной кислоты, доводят объем раствора водой до метки и перемешивают. Оптическую плотность полученных растворов измеряют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толщине поглощающего свет слоя раствора 10 мм и при длине волны 490-505 нм. Раствор сравнения - дистиллированная вода.</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градуировочной</w:t>
      </w:r>
      <w:proofErr w:type="spellEnd"/>
      <w:r>
        <w:rPr>
          <w:rFonts w:ascii="Arial" w:hAnsi="Arial" w:cs="Arial"/>
          <w:color w:val="2D2D2D"/>
          <w:spacing w:val="1"/>
          <w:sz w:val="15"/>
          <w:szCs w:val="15"/>
        </w:rPr>
        <w:t xml:space="preserve"> график, откладывая на оси абсцисс массу хлора в микрограммах, на оси ординат - соответствующее значение оптических плотностей.</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проверяют один раз в квартал, а также при замене реактивов или приборов.</w:t>
      </w:r>
      <w:r>
        <w:rPr>
          <w:rFonts w:ascii="Arial" w:hAnsi="Arial" w:cs="Arial"/>
          <w:color w:val="2D2D2D"/>
          <w:spacing w:val="1"/>
          <w:sz w:val="15"/>
          <w:szCs w:val="15"/>
        </w:rPr>
        <w:br/>
      </w:r>
      <w:r>
        <w:rPr>
          <w:rFonts w:ascii="Arial" w:hAnsi="Arial" w:cs="Arial"/>
          <w:color w:val="2D2D2D"/>
          <w:spacing w:val="1"/>
          <w:sz w:val="15"/>
          <w:szCs w:val="15"/>
        </w:rPr>
        <w:br/>
        <w:t>Градуировку прибора допускается проводить по методу наименьших квадратов.</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6.8.4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мерную колбу вместимостью 25 см</w:t>
      </w:r>
      <w:r>
        <w:rPr>
          <w:rFonts w:ascii="Arial" w:hAnsi="Arial" w:cs="Arial"/>
          <w:color w:val="2D2D2D"/>
          <w:spacing w:val="1"/>
          <w:sz w:val="15"/>
          <w:szCs w:val="15"/>
        </w:rPr>
        <w:pict>
          <v:shape id="_x0000_i318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помещают 15 см</w:t>
      </w:r>
      <w:r>
        <w:rPr>
          <w:rFonts w:ascii="Arial" w:hAnsi="Arial" w:cs="Arial"/>
          <w:color w:val="2D2D2D"/>
          <w:spacing w:val="1"/>
          <w:sz w:val="15"/>
          <w:szCs w:val="15"/>
        </w:rPr>
        <w:pict>
          <v:shape id="_x0000_i319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дистиллированной воды, энергично перемешивая, пипеткой вводят 2 см</w:t>
      </w:r>
      <w:r>
        <w:rPr>
          <w:rFonts w:ascii="Arial" w:hAnsi="Arial" w:cs="Arial"/>
          <w:color w:val="2D2D2D"/>
          <w:spacing w:val="1"/>
          <w:sz w:val="15"/>
          <w:szCs w:val="15"/>
        </w:rPr>
        <w:pict>
          <v:shape id="_x0000_i319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метилового оранжевого, (0,5-2) см</w:t>
      </w:r>
      <w:r>
        <w:rPr>
          <w:rFonts w:ascii="Arial" w:hAnsi="Arial" w:cs="Arial"/>
          <w:color w:val="2D2D2D"/>
          <w:spacing w:val="1"/>
          <w:sz w:val="15"/>
          <w:szCs w:val="15"/>
        </w:rPr>
        <w:pict>
          <v:shape id="_x0000_i319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анализируемой соляной кислоты, доводят объем раствора водой до метки и перемешивают. Оптическую </w:t>
      </w:r>
      <w:proofErr w:type="gramStart"/>
      <w:r>
        <w:rPr>
          <w:rFonts w:ascii="Arial" w:hAnsi="Arial" w:cs="Arial"/>
          <w:color w:val="2D2D2D"/>
          <w:spacing w:val="1"/>
          <w:sz w:val="15"/>
          <w:szCs w:val="15"/>
        </w:rPr>
        <w:t>плотность</w:t>
      </w:r>
      <w:proofErr w:type="gramEnd"/>
      <w:r>
        <w:rPr>
          <w:rFonts w:ascii="Arial" w:hAnsi="Arial" w:cs="Arial"/>
          <w:color w:val="2D2D2D"/>
          <w:spacing w:val="1"/>
          <w:sz w:val="15"/>
          <w:szCs w:val="15"/>
        </w:rPr>
        <w:t xml:space="preserve"> полученную раствора измеряют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толщине поглощающего свет слоя раствора 10 мм и длине волны 490-505 нм. Раствор сравнения - дистиллированная вода.</w:t>
      </w:r>
      <w:r>
        <w:rPr>
          <w:rFonts w:ascii="Arial" w:hAnsi="Arial" w:cs="Arial"/>
          <w:color w:val="2D2D2D"/>
          <w:spacing w:val="1"/>
          <w:sz w:val="15"/>
          <w:szCs w:val="15"/>
        </w:rPr>
        <w:br/>
      </w:r>
      <w:r>
        <w:rPr>
          <w:rFonts w:ascii="Arial" w:hAnsi="Arial" w:cs="Arial"/>
          <w:color w:val="2D2D2D"/>
          <w:spacing w:val="1"/>
          <w:sz w:val="15"/>
          <w:szCs w:val="15"/>
        </w:rPr>
        <w:br/>
        <w:t xml:space="preserve">Массу хлора в микрограммах в кислоте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6.8.5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свободного хлора </w:t>
      </w:r>
      <w:r>
        <w:rPr>
          <w:rFonts w:ascii="Arial" w:hAnsi="Arial" w:cs="Arial"/>
          <w:color w:val="2D2D2D"/>
          <w:spacing w:val="1"/>
          <w:sz w:val="15"/>
          <w:szCs w:val="15"/>
        </w:rPr>
        <w:pict>
          <v:shape id="_x0000_i3193" type="#_x0000_t75" alt="ГОСТ 857-95 Кислота соляная синтетическая техническая. Технические условия (с Поправкой)" style="width:17.7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07770" cy="457200"/>
            <wp:effectExtent l="19050" t="0" r="0" b="0"/>
            <wp:docPr id="2170" name="Рисунок 2170" descr="ГОСТ 857-95 Кислота соляная синтетическая техническая.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ГОСТ 857-95 Кислота соляная синтетическая техническая. Технические условия (с Поправкой)"/>
                    <pic:cNvPicPr>
                      <a:picLocks noChangeAspect="1" noChangeArrowheads="1"/>
                    </pic:cNvPicPr>
                  </pic:nvPicPr>
                  <pic:blipFill>
                    <a:blip r:embed="rId12" cstate="print"/>
                    <a:srcRect/>
                    <a:stretch>
                      <a:fillRect/>
                    </a:stretch>
                  </pic:blipFill>
                  <pic:spPr bwMode="auto">
                    <a:xfrm>
                      <a:off x="0" y="0"/>
                      <a:ext cx="1207770" cy="45720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(6)</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3195" type="#_x0000_t75" alt="ГОСТ 857-95 Кислота соляная синтетическая техническая. Технические условия (с Поправкой)" style="width:12.9pt;height:11.3pt"/>
        </w:pict>
      </w:r>
      <w:r>
        <w:rPr>
          <w:rFonts w:ascii="Arial" w:hAnsi="Arial" w:cs="Arial"/>
          <w:color w:val="2D2D2D"/>
          <w:spacing w:val="1"/>
          <w:sz w:val="15"/>
          <w:szCs w:val="15"/>
        </w:rPr>
        <w:t xml:space="preserve"> - масса хлора в анализируемой соляной кислоте,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pict>
          <v:shape id="_x0000_i3196" type="#_x0000_t75" alt="ГОСТ 857-95 Кислота соляная синтетическая техническая. Технические условия (с Поправкой)" style="width:12.35pt;height:14.5pt"/>
        </w:pict>
      </w:r>
      <w:r>
        <w:rPr>
          <w:rFonts w:ascii="Arial" w:hAnsi="Arial" w:cs="Arial"/>
          <w:color w:val="2D2D2D"/>
          <w:spacing w:val="1"/>
          <w:sz w:val="15"/>
          <w:szCs w:val="15"/>
        </w:rPr>
        <w:t xml:space="preserve"> - объем соляной кислоты, взятый для выполнения анализа,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319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198" type="#_x0000_t75" alt="ГОСТ 857-95 Кислота соляная синтетическая техническая. Технические условия (с Поправкой)" style="width:9.65pt;height:12.9pt"/>
        </w:pict>
      </w:r>
      <w:r>
        <w:rPr>
          <w:rFonts w:ascii="Arial" w:hAnsi="Arial" w:cs="Arial"/>
          <w:color w:val="2D2D2D"/>
          <w:spacing w:val="1"/>
          <w:sz w:val="15"/>
          <w:szCs w:val="15"/>
        </w:rPr>
        <w:t> - плотность анализируемой соляной кислоты, г/см</w:t>
      </w:r>
      <w:r>
        <w:rPr>
          <w:rFonts w:ascii="Arial" w:hAnsi="Arial" w:cs="Arial"/>
          <w:color w:val="2D2D2D"/>
          <w:spacing w:val="1"/>
          <w:sz w:val="15"/>
          <w:szCs w:val="15"/>
        </w:rPr>
        <w:pict>
          <v:shape id="_x0000_i319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среднеарифметическое результатов трех параллельных измерений, расхождения между которыми не должны превышать 0,0003%. Результаты определения округляют до 0,0001%.</w:t>
      </w:r>
      <w:r>
        <w:rPr>
          <w:rFonts w:ascii="Arial" w:hAnsi="Arial" w:cs="Arial"/>
          <w:color w:val="2D2D2D"/>
          <w:spacing w:val="1"/>
          <w:sz w:val="15"/>
          <w:szCs w:val="15"/>
        </w:rPr>
        <w:br/>
      </w:r>
      <w:r>
        <w:rPr>
          <w:rFonts w:ascii="Arial" w:hAnsi="Arial" w:cs="Arial"/>
          <w:color w:val="2D2D2D"/>
          <w:spacing w:val="1"/>
          <w:sz w:val="15"/>
          <w:szCs w:val="15"/>
        </w:rPr>
        <w:br/>
        <w:t>Допускаемые расхождения между результатами, полученными в двух лабораториях, не должны превышать 0,0005%.</w:t>
      </w:r>
      <w:r>
        <w:rPr>
          <w:rFonts w:ascii="Arial" w:hAnsi="Arial" w:cs="Arial"/>
          <w:color w:val="2D2D2D"/>
          <w:spacing w:val="1"/>
          <w:sz w:val="15"/>
          <w:szCs w:val="15"/>
        </w:rPr>
        <w:br/>
      </w:r>
      <w:r>
        <w:rPr>
          <w:rFonts w:ascii="Arial" w:hAnsi="Arial" w:cs="Arial"/>
          <w:color w:val="2D2D2D"/>
          <w:spacing w:val="1"/>
          <w:sz w:val="15"/>
          <w:szCs w:val="15"/>
        </w:rPr>
        <w:br/>
        <w:t>Абсолютная суммарная погрешность определения находится в диапазоне ±0,2</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где А - результат определения при доверительной вероятности </w:t>
      </w:r>
      <w:r>
        <w:rPr>
          <w:rFonts w:ascii="Arial" w:hAnsi="Arial" w:cs="Arial"/>
          <w:color w:val="2D2D2D"/>
          <w:spacing w:val="1"/>
          <w:sz w:val="15"/>
          <w:szCs w:val="15"/>
        </w:rPr>
        <w:pict>
          <v:shape id="_x0000_i3200" type="#_x0000_t75" alt="ГОСТ 857-95 Кислота соляная синтетическая техническая. Технические условия (с Поправкой)" style="width:12.35pt;height:12.9pt"/>
        </w:pict>
      </w:r>
      <w:r>
        <w:rPr>
          <w:rFonts w:ascii="Arial" w:hAnsi="Arial" w:cs="Arial"/>
          <w:color w:val="2D2D2D"/>
          <w:spacing w:val="1"/>
          <w:sz w:val="15"/>
          <w:szCs w:val="15"/>
        </w:rPr>
        <w:t>=0,95.</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6.9 Определение массовой доли мышьяка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6.9.1 Метод основан на отгонке соединений мышьяка в виде мышьяковистого водорода и дальнейшем его взаимодействии с бромистой ртутью с образованием оранжевого соединения, интенсивность окрашивания которого сравнивают с интенсивностью окрашивания эталона, содержащего 0,002 и 0,004 мг мышьяка. Чувствительность метода - 0,0001%.</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6.9.2 Аппаратура, растворы, реактивы:</w:t>
      </w:r>
      <w:r>
        <w:rPr>
          <w:rFonts w:ascii="Arial" w:hAnsi="Arial" w:cs="Arial"/>
          <w:color w:val="2D2D2D"/>
          <w:spacing w:val="1"/>
          <w:sz w:val="15"/>
          <w:szCs w:val="15"/>
        </w:rPr>
        <w:br/>
      </w:r>
      <w:r>
        <w:rPr>
          <w:rFonts w:ascii="Arial" w:hAnsi="Arial" w:cs="Arial"/>
          <w:color w:val="2D2D2D"/>
          <w:spacing w:val="1"/>
          <w:sz w:val="15"/>
          <w:szCs w:val="15"/>
        </w:rPr>
        <w:br/>
        <w:t>- колбы Кн-2-100, 250 по </w:t>
      </w:r>
      <w:r w:rsidRPr="00CC2A6F">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пипетки 1,5-2, 10 по </w:t>
      </w:r>
      <w:r w:rsidRPr="00CC2A6F">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колбы мерные 2,2-100, 1000 по </w:t>
      </w:r>
      <w:r w:rsidRPr="00CC2A6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прибор для отгонки мышьяка по </w:t>
      </w:r>
      <w:r w:rsidRPr="00CC2A6F">
        <w:rPr>
          <w:rFonts w:ascii="Arial" w:hAnsi="Arial" w:cs="Arial"/>
          <w:color w:val="2D2D2D"/>
          <w:spacing w:val="1"/>
          <w:sz w:val="15"/>
          <w:szCs w:val="15"/>
        </w:rPr>
        <w:t>ГОСТ 10485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цилиндр 1,2-100 по </w:t>
      </w:r>
      <w:r w:rsidRPr="00CC2A6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кислота соляная по </w:t>
      </w:r>
      <w:r w:rsidRPr="00CC2A6F">
        <w:rPr>
          <w:rFonts w:ascii="Arial" w:hAnsi="Arial" w:cs="Arial"/>
          <w:color w:val="2D2D2D"/>
          <w:spacing w:val="1"/>
          <w:sz w:val="15"/>
          <w:szCs w:val="15"/>
        </w:rPr>
        <w:t>ГОСТ 3118</w:t>
      </w:r>
      <w:r>
        <w:rPr>
          <w:rFonts w:ascii="Arial" w:hAnsi="Arial" w:cs="Arial"/>
          <w:color w:val="2D2D2D"/>
          <w:spacing w:val="1"/>
          <w:sz w:val="15"/>
          <w:szCs w:val="15"/>
        </w:rPr>
        <w:t>, х.ч., раствор с массовой долей 15%;</w:t>
      </w:r>
      <w:r>
        <w:rPr>
          <w:rFonts w:ascii="Arial" w:hAnsi="Arial" w:cs="Arial"/>
          <w:color w:val="2D2D2D"/>
          <w:spacing w:val="1"/>
          <w:sz w:val="15"/>
          <w:szCs w:val="15"/>
        </w:rPr>
        <w:br/>
      </w:r>
      <w:r>
        <w:rPr>
          <w:rFonts w:ascii="Arial" w:hAnsi="Arial" w:cs="Arial"/>
          <w:color w:val="2D2D2D"/>
          <w:spacing w:val="1"/>
          <w:sz w:val="15"/>
          <w:szCs w:val="15"/>
        </w:rPr>
        <w:br/>
        <w:t>- олово двухлористое согласно действующей нормативной документации -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 олово гранулированное согласно действующей нормативной документации;</w:t>
      </w:r>
      <w:r>
        <w:rPr>
          <w:rFonts w:ascii="Arial" w:hAnsi="Arial" w:cs="Arial"/>
          <w:color w:val="2D2D2D"/>
          <w:spacing w:val="1"/>
          <w:sz w:val="15"/>
          <w:szCs w:val="15"/>
        </w:rPr>
        <w:br/>
      </w:r>
      <w:r>
        <w:rPr>
          <w:rFonts w:ascii="Arial" w:hAnsi="Arial" w:cs="Arial"/>
          <w:color w:val="2D2D2D"/>
          <w:spacing w:val="1"/>
          <w:sz w:val="15"/>
          <w:szCs w:val="15"/>
        </w:rPr>
        <w:br/>
        <w:t>- цинк гранулированный согласно действующей нормативной документации;</w:t>
      </w:r>
      <w:r>
        <w:rPr>
          <w:rFonts w:ascii="Arial" w:hAnsi="Arial" w:cs="Arial"/>
          <w:color w:val="2D2D2D"/>
          <w:spacing w:val="1"/>
          <w:sz w:val="15"/>
          <w:szCs w:val="15"/>
        </w:rPr>
        <w:br/>
      </w:r>
      <w:r>
        <w:rPr>
          <w:rFonts w:ascii="Arial" w:hAnsi="Arial" w:cs="Arial"/>
          <w:color w:val="2D2D2D"/>
          <w:spacing w:val="1"/>
          <w:sz w:val="15"/>
          <w:szCs w:val="15"/>
        </w:rPr>
        <w:br/>
        <w:t>- раствор мышьяка массовой концентрации 1 мг/см</w:t>
      </w:r>
      <w:r>
        <w:rPr>
          <w:rFonts w:ascii="Arial" w:hAnsi="Arial" w:cs="Arial"/>
          <w:color w:val="2D2D2D"/>
          <w:spacing w:val="1"/>
          <w:sz w:val="15"/>
          <w:szCs w:val="15"/>
        </w:rPr>
        <w:pict>
          <v:shape id="_x0000_i320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готовят по </w:t>
      </w:r>
      <w:r w:rsidRPr="00CC2A6F">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CC2A6F">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бумажка </w:t>
      </w:r>
      <w:proofErr w:type="spellStart"/>
      <w:r>
        <w:rPr>
          <w:rFonts w:ascii="Arial" w:hAnsi="Arial" w:cs="Arial"/>
          <w:color w:val="2D2D2D"/>
          <w:spacing w:val="1"/>
          <w:sz w:val="15"/>
          <w:szCs w:val="15"/>
        </w:rPr>
        <w:t>бромно-ртутная</w:t>
      </w:r>
      <w:proofErr w:type="spellEnd"/>
      <w:r>
        <w:rPr>
          <w:rFonts w:ascii="Arial" w:hAnsi="Arial" w:cs="Arial"/>
          <w:color w:val="2D2D2D"/>
          <w:spacing w:val="1"/>
          <w:sz w:val="15"/>
          <w:szCs w:val="15"/>
        </w:rPr>
        <w:t>, готовят по </w:t>
      </w:r>
      <w:r w:rsidRPr="00CC2A6F">
        <w:rPr>
          <w:rFonts w:ascii="Arial" w:hAnsi="Arial" w:cs="Arial"/>
          <w:color w:val="2D2D2D"/>
          <w:spacing w:val="1"/>
          <w:sz w:val="15"/>
          <w:szCs w:val="15"/>
        </w:rPr>
        <w:t>ГОСТ 4517</w: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6.9.3 Подготовка к анализу</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6.9.3.1 Приготовление раствора двухлористого олова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г реактива растворяют в 15 см</w:t>
      </w:r>
      <w:r>
        <w:rPr>
          <w:rFonts w:ascii="Arial" w:hAnsi="Arial" w:cs="Arial"/>
          <w:color w:val="2D2D2D"/>
          <w:spacing w:val="1"/>
          <w:sz w:val="15"/>
          <w:szCs w:val="15"/>
        </w:rPr>
        <w:pict>
          <v:shape id="_x0000_i320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соляной кислоты (при необходимости коническую колбу нагревают). Раствор переносят в мерную колбу с притертой пробкой вместимостью 100 см</w:t>
      </w:r>
      <w:r>
        <w:rPr>
          <w:rFonts w:ascii="Arial" w:hAnsi="Arial" w:cs="Arial"/>
          <w:color w:val="2D2D2D"/>
          <w:spacing w:val="1"/>
          <w:sz w:val="15"/>
          <w:szCs w:val="15"/>
        </w:rPr>
        <w:pict>
          <v:shape id="_x0000_i320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добавляют 0,5 г гранулированного олова, доводят объем водой до метки. Результаты взвешивания записывают с точностью до второго десятичного знака.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6.9.3.2 Приготовление раствора мышьяка концентрации 0,001 мг/см</w:t>
      </w:r>
      <w:proofErr w:type="gramStart"/>
      <w:r>
        <w:rPr>
          <w:rFonts w:ascii="Arial" w:hAnsi="Arial" w:cs="Arial"/>
          <w:color w:val="2D2D2D"/>
          <w:spacing w:val="1"/>
          <w:sz w:val="15"/>
          <w:szCs w:val="15"/>
        </w:rPr>
        <w:pict>
          <v:shape id="_x0000_i320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тбирают пипеткой 1 см</w:t>
      </w:r>
      <w:r>
        <w:rPr>
          <w:rFonts w:ascii="Arial" w:hAnsi="Arial" w:cs="Arial"/>
          <w:color w:val="2D2D2D"/>
          <w:spacing w:val="1"/>
          <w:sz w:val="15"/>
          <w:szCs w:val="15"/>
        </w:rPr>
        <w:pict>
          <v:shape id="_x0000_i320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мышьяка, приготовленного по </w:t>
      </w:r>
      <w:r w:rsidRPr="00CC2A6F">
        <w:rPr>
          <w:rFonts w:ascii="Arial" w:hAnsi="Arial" w:cs="Arial"/>
          <w:color w:val="2D2D2D"/>
          <w:spacing w:val="1"/>
          <w:sz w:val="15"/>
          <w:szCs w:val="15"/>
        </w:rPr>
        <w:t>ГОСТ 4212</w:t>
      </w:r>
      <w:r>
        <w:rPr>
          <w:rFonts w:ascii="Arial" w:hAnsi="Arial" w:cs="Arial"/>
          <w:color w:val="2D2D2D"/>
          <w:spacing w:val="1"/>
          <w:sz w:val="15"/>
          <w:szCs w:val="15"/>
        </w:rPr>
        <w:t>, в мерную колбу вместимостью 100 см</w:t>
      </w:r>
      <w:r>
        <w:rPr>
          <w:rFonts w:ascii="Arial" w:hAnsi="Arial" w:cs="Arial"/>
          <w:color w:val="2D2D2D"/>
          <w:spacing w:val="1"/>
          <w:sz w:val="15"/>
          <w:szCs w:val="15"/>
        </w:rPr>
        <w:pict>
          <v:shape id="_x0000_i320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доводят объем раствора водой до метки и перемешивают. Пипеткой отбирают 10 см</w:t>
      </w:r>
      <w:r>
        <w:rPr>
          <w:rFonts w:ascii="Arial" w:hAnsi="Arial" w:cs="Arial"/>
          <w:color w:val="2D2D2D"/>
          <w:spacing w:val="1"/>
          <w:sz w:val="15"/>
          <w:szCs w:val="15"/>
        </w:rPr>
        <w:pict>
          <v:shape id="_x0000_i320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полученного раствора, переносят в мерную колбу вместимостью 100 см</w:t>
      </w:r>
      <w:r>
        <w:rPr>
          <w:rFonts w:ascii="Arial" w:hAnsi="Arial" w:cs="Arial"/>
          <w:color w:val="2D2D2D"/>
          <w:spacing w:val="1"/>
          <w:sz w:val="15"/>
          <w:szCs w:val="15"/>
        </w:rPr>
        <w:pict>
          <v:shape id="_x0000_i320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 доводят объем водой до метки и перемешивают. Раствор применяют </w:t>
      </w:r>
      <w:proofErr w:type="gramStart"/>
      <w:r>
        <w:rPr>
          <w:rFonts w:ascii="Arial" w:hAnsi="Arial" w:cs="Arial"/>
          <w:color w:val="2D2D2D"/>
          <w:spacing w:val="1"/>
          <w:sz w:val="15"/>
          <w:szCs w:val="15"/>
        </w:rPr>
        <w:t>свежеприготовленным</w:t>
      </w:r>
      <w:proofErr w:type="gramEnd"/>
      <w:r>
        <w:rPr>
          <w:rFonts w:ascii="Arial" w:hAnsi="Arial" w:cs="Arial"/>
          <w:color w:val="2D2D2D"/>
          <w:spacing w:val="1"/>
          <w:sz w:val="15"/>
          <w:szCs w:val="15"/>
        </w:rPr>
        <w:t>.</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6.9.4 Проведение анализа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Определение проводят по </w:t>
      </w:r>
      <w:r w:rsidRPr="00CC2A6F">
        <w:rPr>
          <w:rFonts w:ascii="Arial" w:hAnsi="Arial" w:cs="Arial"/>
          <w:color w:val="2D2D2D"/>
          <w:spacing w:val="1"/>
          <w:sz w:val="15"/>
          <w:szCs w:val="15"/>
        </w:rPr>
        <w:t>ГОСТ 10485</w:t>
      </w:r>
      <w:r>
        <w:rPr>
          <w:rFonts w:ascii="Arial" w:hAnsi="Arial" w:cs="Arial"/>
          <w:color w:val="2D2D2D"/>
          <w:spacing w:val="1"/>
          <w:sz w:val="15"/>
          <w:szCs w:val="15"/>
        </w:rPr>
        <w:t>. Для этого отбирают пипеткой 1,7 см</w:t>
      </w:r>
      <w:r>
        <w:rPr>
          <w:rFonts w:ascii="Arial" w:hAnsi="Arial" w:cs="Arial"/>
          <w:color w:val="2D2D2D"/>
          <w:spacing w:val="1"/>
          <w:sz w:val="15"/>
          <w:szCs w:val="15"/>
        </w:rPr>
        <w:pict>
          <v:shape id="_x0000_i320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(2 г) анализируемой соляной кислоты, помещают в колбу прибора для определения мышьяка, содержащую 30 см</w:t>
      </w:r>
      <w:r>
        <w:rPr>
          <w:rFonts w:ascii="Arial" w:hAnsi="Arial" w:cs="Arial"/>
          <w:color w:val="2D2D2D"/>
          <w:spacing w:val="1"/>
          <w:sz w:val="15"/>
          <w:szCs w:val="15"/>
        </w:rPr>
        <w:pict>
          <v:shape id="_x0000_i321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дистиллированной воды. Одновременно готовят раствор сравнения: в колбу прибора помещают 30 см</w:t>
      </w:r>
      <w:r>
        <w:rPr>
          <w:rFonts w:ascii="Arial" w:hAnsi="Arial" w:cs="Arial"/>
          <w:color w:val="2D2D2D"/>
          <w:spacing w:val="1"/>
          <w:sz w:val="15"/>
          <w:szCs w:val="15"/>
        </w:rPr>
        <w:pict>
          <v:shape id="_x0000_i321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дистиллированной воды и пипеткой добавляют в одну колбу 2 см</w:t>
      </w:r>
      <w:r>
        <w:rPr>
          <w:rFonts w:ascii="Arial" w:hAnsi="Arial" w:cs="Arial"/>
          <w:color w:val="2D2D2D"/>
          <w:spacing w:val="1"/>
          <w:sz w:val="15"/>
          <w:szCs w:val="15"/>
        </w:rPr>
        <w:pict>
          <v:shape id="_x0000_i321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а во вторую - 4 см</w:t>
      </w:r>
      <w:r>
        <w:rPr>
          <w:rFonts w:ascii="Arial" w:hAnsi="Arial" w:cs="Arial"/>
          <w:color w:val="2D2D2D"/>
          <w:spacing w:val="1"/>
          <w:sz w:val="15"/>
          <w:szCs w:val="15"/>
        </w:rPr>
        <w:pict>
          <v:shape id="_x0000_i321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мышьяка концентрации 0,001 мг/см</w:t>
      </w:r>
      <w:r>
        <w:rPr>
          <w:rFonts w:ascii="Arial" w:hAnsi="Arial" w:cs="Arial"/>
          <w:color w:val="2D2D2D"/>
          <w:spacing w:val="1"/>
          <w:sz w:val="15"/>
          <w:szCs w:val="15"/>
        </w:rPr>
        <w:pict>
          <v:shape id="_x0000_i321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Затем в обе колбы добавляют по 7 см</w:t>
      </w:r>
      <w:r>
        <w:rPr>
          <w:rFonts w:ascii="Arial" w:hAnsi="Arial" w:cs="Arial"/>
          <w:color w:val="2D2D2D"/>
          <w:spacing w:val="1"/>
          <w:sz w:val="15"/>
          <w:szCs w:val="15"/>
        </w:rPr>
        <w:pict>
          <v:shape id="_x0000_i321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концентрированной соляной кислоты, 0,5 см</w:t>
      </w:r>
      <w:r>
        <w:rPr>
          <w:rFonts w:ascii="Arial" w:hAnsi="Arial" w:cs="Arial"/>
          <w:color w:val="2D2D2D"/>
          <w:spacing w:val="1"/>
          <w:sz w:val="15"/>
          <w:szCs w:val="15"/>
        </w:rPr>
        <w:pict>
          <v:shape id="_x0000_i321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раствора двухлористого олова. В каждую колбу добавляют по 5 г цинка, а в насадку - по </w:t>
      </w:r>
      <w:proofErr w:type="spellStart"/>
      <w:r>
        <w:rPr>
          <w:rFonts w:ascii="Arial" w:hAnsi="Arial" w:cs="Arial"/>
          <w:color w:val="2D2D2D"/>
          <w:spacing w:val="1"/>
          <w:sz w:val="15"/>
          <w:szCs w:val="15"/>
        </w:rPr>
        <w:t>бромно-ртутной</w:t>
      </w:r>
      <w:proofErr w:type="spellEnd"/>
      <w:r>
        <w:rPr>
          <w:rFonts w:ascii="Arial" w:hAnsi="Arial" w:cs="Arial"/>
          <w:color w:val="2D2D2D"/>
          <w:spacing w:val="1"/>
          <w:sz w:val="15"/>
          <w:szCs w:val="15"/>
        </w:rPr>
        <w:t xml:space="preserve"> бумажке. Быстро закрывают пробкой с насадкой, осторожно перемешивают вращательным движением и оставляют в покое на (90±10) мин. По истечении этого времени </w:t>
      </w:r>
      <w:proofErr w:type="spellStart"/>
      <w:r>
        <w:rPr>
          <w:rFonts w:ascii="Arial" w:hAnsi="Arial" w:cs="Arial"/>
          <w:color w:val="2D2D2D"/>
          <w:spacing w:val="1"/>
          <w:sz w:val="15"/>
          <w:szCs w:val="15"/>
        </w:rPr>
        <w:t>бромно-ртутные</w:t>
      </w:r>
      <w:proofErr w:type="spellEnd"/>
      <w:r>
        <w:rPr>
          <w:rFonts w:ascii="Arial" w:hAnsi="Arial" w:cs="Arial"/>
          <w:color w:val="2D2D2D"/>
          <w:spacing w:val="1"/>
          <w:sz w:val="15"/>
          <w:szCs w:val="15"/>
        </w:rPr>
        <w:t xml:space="preserve"> бумажки вынимают из приборов и сравнивают интенсивность окраски бумажки анализируемым раствором и раствором сравнения.</w:t>
      </w:r>
      <w:r>
        <w:rPr>
          <w:rFonts w:ascii="Arial" w:hAnsi="Arial" w:cs="Arial"/>
          <w:color w:val="2D2D2D"/>
          <w:spacing w:val="1"/>
          <w:sz w:val="15"/>
          <w:szCs w:val="15"/>
        </w:rPr>
        <w:br/>
      </w:r>
      <w:r>
        <w:rPr>
          <w:rFonts w:ascii="Arial" w:hAnsi="Arial" w:cs="Arial"/>
          <w:color w:val="2D2D2D"/>
          <w:spacing w:val="1"/>
          <w:sz w:val="15"/>
          <w:szCs w:val="15"/>
        </w:rPr>
        <w:br/>
        <w:t xml:space="preserve">Продукт соответствует установленной норме стандарта, если интенсивность окраски бумажки от анализируемого раствора соляной кислоты совпадает или меньше интенсивности раствора </w:t>
      </w:r>
      <w:proofErr w:type="spellStart"/>
      <w:r>
        <w:rPr>
          <w:rFonts w:ascii="Arial" w:hAnsi="Arial" w:cs="Arial"/>
          <w:color w:val="2D2D2D"/>
          <w:spacing w:val="1"/>
          <w:sz w:val="15"/>
          <w:szCs w:val="15"/>
        </w:rPr>
        <w:t>сравнени</w:t>
      </w:r>
      <w:proofErr w:type="spellEnd"/>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я.</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6.10 Определение массовой доли ртути</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6.10.1 Определение массовой доли ртути анализатором "Ртуть-101"</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6.10.1.1 Метод основан на измерении концентрации паров металлической ртути в газовой фазе по атомной абсорбции резонансного излучения ее атомов на длине волны 253,7 нм.</w:t>
      </w:r>
      <w:r>
        <w:rPr>
          <w:rFonts w:ascii="Arial" w:hAnsi="Arial" w:cs="Arial"/>
          <w:color w:val="2D2D2D"/>
          <w:spacing w:val="1"/>
          <w:sz w:val="15"/>
          <w:szCs w:val="15"/>
        </w:rPr>
        <w:br/>
      </w:r>
      <w:r>
        <w:rPr>
          <w:rFonts w:ascii="Arial" w:hAnsi="Arial" w:cs="Arial"/>
          <w:color w:val="2D2D2D"/>
          <w:spacing w:val="1"/>
          <w:sz w:val="15"/>
          <w:szCs w:val="15"/>
        </w:rPr>
        <w:br/>
        <w:t>Подготовка пробы заключается в ее кипячении в присутствии бихромата калия для удаления газообразного хлора. Диапазон измерения от 0,5% до 5·10</w:t>
      </w:r>
      <w:r>
        <w:rPr>
          <w:rFonts w:ascii="Arial" w:hAnsi="Arial" w:cs="Arial"/>
          <w:color w:val="2D2D2D"/>
          <w:spacing w:val="1"/>
          <w:sz w:val="15"/>
          <w:szCs w:val="15"/>
        </w:rPr>
        <w:pict>
          <v:shape id="_x0000_i3217" type="#_x0000_t75" alt="ГОСТ 857-95 Кислота соляная синтетическая техническая. Технические условия (с Поправкой)" style="width:12.9pt;height:17.2pt"/>
        </w:pic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6.10.1.2 Аппаратура, реактивы, растворы:</w:t>
      </w:r>
      <w:r>
        <w:rPr>
          <w:rFonts w:ascii="Arial" w:hAnsi="Arial" w:cs="Arial"/>
          <w:color w:val="2D2D2D"/>
          <w:spacing w:val="1"/>
          <w:sz w:val="15"/>
          <w:szCs w:val="15"/>
        </w:rPr>
        <w:br/>
      </w:r>
      <w:r>
        <w:rPr>
          <w:rFonts w:ascii="Arial" w:hAnsi="Arial" w:cs="Arial"/>
          <w:color w:val="2D2D2D"/>
          <w:spacing w:val="1"/>
          <w:sz w:val="15"/>
          <w:szCs w:val="15"/>
        </w:rPr>
        <w:br/>
        <w:t>- анализатор ртути типа "Ртуть-101" (или другой прибор с аналогичными метрологическими характеристиками);</w:t>
      </w:r>
      <w:r>
        <w:rPr>
          <w:rFonts w:ascii="Arial" w:hAnsi="Arial" w:cs="Arial"/>
          <w:color w:val="2D2D2D"/>
          <w:spacing w:val="1"/>
          <w:sz w:val="15"/>
          <w:szCs w:val="15"/>
        </w:rPr>
        <w:br/>
      </w:r>
      <w:r>
        <w:rPr>
          <w:rFonts w:ascii="Arial" w:hAnsi="Arial" w:cs="Arial"/>
          <w:color w:val="2D2D2D"/>
          <w:spacing w:val="1"/>
          <w:sz w:val="15"/>
          <w:szCs w:val="15"/>
        </w:rPr>
        <w:br/>
        <w:t>- колбы 2-100, 1000 по </w:t>
      </w:r>
      <w:r w:rsidRPr="00CC2A6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пипетки 1, 2, 6, 7-1, 2, 5, 10 по </w:t>
      </w:r>
      <w:r w:rsidRPr="00CC2A6F">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цилиндр 3-100 по </w:t>
      </w:r>
      <w:r w:rsidRPr="00CC2A6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колбы Кн-1, 50 по </w:t>
      </w:r>
      <w:r w:rsidRPr="00CC2A6F">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кислота азотная по </w:t>
      </w:r>
      <w:r w:rsidRPr="00CC2A6F">
        <w:rPr>
          <w:rFonts w:ascii="Arial" w:hAnsi="Arial" w:cs="Arial"/>
          <w:color w:val="2D2D2D"/>
          <w:spacing w:val="1"/>
          <w:sz w:val="15"/>
          <w:szCs w:val="15"/>
        </w:rPr>
        <w:t>ГОСТ 4461</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 xml:space="preserve">- калий </w:t>
      </w:r>
      <w:proofErr w:type="spellStart"/>
      <w:r>
        <w:rPr>
          <w:rFonts w:ascii="Arial" w:hAnsi="Arial" w:cs="Arial"/>
          <w:color w:val="2D2D2D"/>
          <w:spacing w:val="1"/>
          <w:sz w:val="15"/>
          <w:szCs w:val="15"/>
        </w:rPr>
        <w:t>двухромовокислый</w:t>
      </w:r>
      <w:proofErr w:type="spellEnd"/>
      <w:r>
        <w:rPr>
          <w:rFonts w:ascii="Arial" w:hAnsi="Arial" w:cs="Arial"/>
          <w:color w:val="2D2D2D"/>
          <w:spacing w:val="1"/>
          <w:sz w:val="15"/>
          <w:szCs w:val="15"/>
        </w:rPr>
        <w:t xml:space="preserve"> по </w:t>
      </w:r>
      <w:r w:rsidRPr="00CC2A6F">
        <w:rPr>
          <w:rFonts w:ascii="Arial" w:hAnsi="Arial" w:cs="Arial"/>
          <w:color w:val="2D2D2D"/>
          <w:spacing w:val="1"/>
          <w:sz w:val="15"/>
          <w:szCs w:val="15"/>
        </w:rPr>
        <w:t>ГОСТ 4220</w:t>
      </w:r>
      <w:r>
        <w:rPr>
          <w:rFonts w:ascii="Arial" w:hAnsi="Arial" w:cs="Arial"/>
          <w:color w:val="2D2D2D"/>
          <w:spacing w:val="1"/>
          <w:sz w:val="15"/>
          <w:szCs w:val="15"/>
        </w:rPr>
        <w:t>, раствор концентрации 40 г/дм</w:t>
      </w:r>
      <w:r>
        <w:rPr>
          <w:rFonts w:ascii="Arial" w:hAnsi="Arial" w:cs="Arial"/>
          <w:color w:val="2D2D2D"/>
          <w:spacing w:val="1"/>
          <w:sz w:val="15"/>
          <w:szCs w:val="15"/>
        </w:rPr>
        <w:pict>
          <v:shape id="_x0000_i321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(готовят следующим образом: 4 г реактива растворяют в 100 см</w:t>
      </w:r>
      <w:r>
        <w:rPr>
          <w:rFonts w:ascii="Arial" w:hAnsi="Arial" w:cs="Arial"/>
          <w:color w:val="2D2D2D"/>
          <w:spacing w:val="1"/>
          <w:sz w:val="15"/>
          <w:szCs w:val="15"/>
        </w:rPr>
        <w:pict>
          <v:shape id="_x0000_i321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воды; хранят в колбе с притертой пробкой; результаты взвешивания записывают с точностью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раствор разбавления готовят следующим образом: в мерную колбу вместимостью 1000 см</w:t>
      </w:r>
      <w:r>
        <w:rPr>
          <w:rFonts w:ascii="Arial" w:hAnsi="Arial" w:cs="Arial"/>
          <w:color w:val="2D2D2D"/>
          <w:spacing w:val="1"/>
          <w:sz w:val="15"/>
          <w:szCs w:val="15"/>
        </w:rPr>
        <w:pict>
          <v:shape id="_x0000_i322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помещают 50 см</w:t>
      </w:r>
      <w:r>
        <w:rPr>
          <w:rFonts w:ascii="Arial" w:hAnsi="Arial" w:cs="Arial"/>
          <w:color w:val="2D2D2D"/>
          <w:spacing w:val="1"/>
          <w:sz w:val="15"/>
          <w:szCs w:val="15"/>
        </w:rPr>
        <w:pict>
          <v:shape id="_x0000_i322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азотной кислоты, 5 см</w:t>
      </w:r>
      <w:r>
        <w:rPr>
          <w:rFonts w:ascii="Arial" w:hAnsi="Arial" w:cs="Arial"/>
          <w:color w:val="2D2D2D"/>
          <w:spacing w:val="1"/>
          <w:sz w:val="15"/>
          <w:szCs w:val="15"/>
        </w:rPr>
        <w:pict>
          <v:shape id="_x0000_i322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бихромата калия и доводят водой до метки;</w:t>
      </w:r>
      <w:r>
        <w:rPr>
          <w:rFonts w:ascii="Arial" w:hAnsi="Arial" w:cs="Arial"/>
          <w:color w:val="2D2D2D"/>
          <w:spacing w:val="1"/>
          <w:sz w:val="15"/>
          <w:szCs w:val="15"/>
        </w:rPr>
        <w:br/>
      </w:r>
      <w:r>
        <w:rPr>
          <w:rFonts w:ascii="Arial" w:hAnsi="Arial" w:cs="Arial"/>
          <w:color w:val="2D2D2D"/>
          <w:spacing w:val="1"/>
          <w:sz w:val="15"/>
          <w:szCs w:val="15"/>
        </w:rPr>
        <w:br/>
        <w:t>- олово двухлористое, раствор с массовой долей 10%, готовят следующим образом: 10 г реактива растворяют в мерной колбе вместимостью 100 см</w:t>
      </w:r>
      <w:r>
        <w:rPr>
          <w:rFonts w:ascii="Arial" w:hAnsi="Arial" w:cs="Arial"/>
          <w:color w:val="2D2D2D"/>
          <w:spacing w:val="1"/>
          <w:sz w:val="15"/>
          <w:szCs w:val="15"/>
        </w:rPr>
        <w:pict>
          <v:shape id="_x0000_i322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 25 см</w:t>
      </w:r>
      <w:r>
        <w:rPr>
          <w:rFonts w:ascii="Arial" w:hAnsi="Arial" w:cs="Arial"/>
          <w:color w:val="2D2D2D"/>
          <w:spacing w:val="1"/>
          <w:sz w:val="15"/>
          <w:szCs w:val="15"/>
        </w:rPr>
        <w:pict>
          <v:shape id="_x0000_i322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соляной кислоты при кипячении до полного растворения реактива;</w:t>
      </w:r>
      <w:proofErr w:type="gramEnd"/>
      <w:r>
        <w:rPr>
          <w:rFonts w:ascii="Arial" w:hAnsi="Arial" w:cs="Arial"/>
          <w:color w:val="2D2D2D"/>
          <w:spacing w:val="1"/>
          <w:sz w:val="15"/>
          <w:szCs w:val="15"/>
        </w:rPr>
        <w:t xml:space="preserve"> после охлаждения до (20±5) °С водой доводят объем до метки; свежеприготовленный раствор очищают от ртути продувкой воздухом в течение не менее 5 мин; используют в день приготовления; результаты взвешивания записывают с точностью до второго десятичного знака;</w:t>
      </w:r>
      <w:r>
        <w:rPr>
          <w:rFonts w:ascii="Arial" w:hAnsi="Arial" w:cs="Arial"/>
          <w:color w:val="2D2D2D"/>
          <w:spacing w:val="1"/>
          <w:sz w:val="15"/>
          <w:szCs w:val="15"/>
        </w:rPr>
        <w:br/>
      </w:r>
      <w:r>
        <w:rPr>
          <w:rFonts w:ascii="Arial" w:hAnsi="Arial" w:cs="Arial"/>
          <w:color w:val="2D2D2D"/>
          <w:spacing w:val="1"/>
          <w:sz w:val="15"/>
          <w:szCs w:val="15"/>
        </w:rPr>
        <w:br/>
        <w:t>- ртуть (II) азотнокислая 1-водная по </w:t>
      </w:r>
      <w:r w:rsidRPr="00CC2A6F">
        <w:rPr>
          <w:rFonts w:ascii="Arial" w:hAnsi="Arial" w:cs="Arial"/>
          <w:color w:val="2D2D2D"/>
          <w:spacing w:val="1"/>
          <w:sz w:val="15"/>
          <w:szCs w:val="15"/>
        </w:rPr>
        <w:t>ГОСТ 4520</w:t>
      </w:r>
      <w:r>
        <w:rPr>
          <w:rFonts w:ascii="Arial" w:hAnsi="Arial" w:cs="Arial"/>
          <w:color w:val="2D2D2D"/>
          <w:spacing w:val="1"/>
          <w:sz w:val="15"/>
          <w:szCs w:val="15"/>
        </w:rPr>
        <w:t>, х.ч., раствор концентрации 0,01 мкг/см</w:t>
      </w:r>
      <w:r>
        <w:rPr>
          <w:rFonts w:ascii="Arial" w:hAnsi="Arial" w:cs="Arial"/>
          <w:color w:val="2D2D2D"/>
          <w:spacing w:val="1"/>
          <w:sz w:val="15"/>
          <w:szCs w:val="15"/>
        </w:rPr>
        <w:pict>
          <v:shape id="_x0000_i322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(исходный раствор концентрации 1 мг/см</w:t>
      </w:r>
      <w:r>
        <w:rPr>
          <w:rFonts w:ascii="Arial" w:hAnsi="Arial" w:cs="Arial"/>
          <w:color w:val="2D2D2D"/>
          <w:spacing w:val="1"/>
          <w:sz w:val="15"/>
          <w:szCs w:val="15"/>
        </w:rPr>
        <w:pict>
          <v:shape id="_x0000_i322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готовят по </w:t>
      </w:r>
      <w:r w:rsidRPr="00CC2A6F">
        <w:rPr>
          <w:rFonts w:ascii="Arial" w:hAnsi="Arial" w:cs="Arial"/>
          <w:color w:val="2D2D2D"/>
          <w:spacing w:val="1"/>
          <w:sz w:val="15"/>
          <w:szCs w:val="15"/>
        </w:rPr>
        <w:t>ГОСТ 4212</w:t>
      </w:r>
      <w:r>
        <w:rPr>
          <w:rFonts w:ascii="Arial" w:hAnsi="Arial" w:cs="Arial"/>
          <w:color w:val="2D2D2D"/>
          <w:spacing w:val="1"/>
          <w:sz w:val="15"/>
          <w:szCs w:val="15"/>
        </w:rPr>
        <w:t> - 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соответствующим разбавлением готовят раствор концентрации 0,01 мкг/см</w:t>
      </w:r>
      <w:r>
        <w:rPr>
          <w:rFonts w:ascii="Arial" w:hAnsi="Arial" w:cs="Arial"/>
          <w:color w:val="2D2D2D"/>
          <w:spacing w:val="1"/>
          <w:sz w:val="15"/>
          <w:szCs w:val="15"/>
        </w:rPr>
        <w:pict>
          <v:shape id="_x0000_i322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для чего 10 см</w:t>
      </w:r>
      <w:r>
        <w:rPr>
          <w:rFonts w:ascii="Arial" w:hAnsi="Arial" w:cs="Arial"/>
          <w:color w:val="2D2D2D"/>
          <w:spacing w:val="1"/>
          <w:sz w:val="15"/>
          <w:szCs w:val="15"/>
        </w:rPr>
        <w:pict>
          <v:shape id="_x0000_i322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А помещают в мерную колбу вместимостью 100 см</w:t>
      </w:r>
      <w:r>
        <w:rPr>
          <w:rFonts w:ascii="Arial" w:hAnsi="Arial" w:cs="Arial"/>
          <w:color w:val="2D2D2D"/>
          <w:spacing w:val="1"/>
          <w:sz w:val="15"/>
          <w:szCs w:val="15"/>
        </w:rPr>
        <w:pict>
          <v:shape id="_x0000_i322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и доводят объем раствором разбавления до метки - раствор Б концентрации 100 мкг/см</w:t>
      </w:r>
      <w:r>
        <w:rPr>
          <w:rFonts w:ascii="Arial" w:hAnsi="Arial" w:cs="Arial"/>
          <w:color w:val="2D2D2D"/>
          <w:spacing w:val="1"/>
          <w:sz w:val="15"/>
          <w:szCs w:val="15"/>
        </w:rPr>
        <w:pict>
          <v:shape id="_x0000_i323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 годен в течение 3 </w:t>
      </w:r>
      <w:proofErr w:type="spellStart"/>
      <w:proofErr w:type="gramStart"/>
      <w:r>
        <w:rPr>
          <w:rFonts w:ascii="Arial" w:hAnsi="Arial" w:cs="Arial"/>
          <w:color w:val="2D2D2D"/>
          <w:spacing w:val="1"/>
          <w:sz w:val="15"/>
          <w:szCs w:val="15"/>
        </w:rPr>
        <w:t>мес</w:t>
      </w:r>
      <w:proofErr w:type="spellEnd"/>
      <w:proofErr w:type="gramEnd"/>
      <w:r>
        <w:rPr>
          <w:rFonts w:ascii="Arial" w:hAnsi="Arial" w:cs="Arial"/>
          <w:color w:val="2D2D2D"/>
          <w:spacing w:val="1"/>
          <w:sz w:val="15"/>
          <w:szCs w:val="15"/>
        </w:rPr>
        <w:t>; 1 см</w:t>
      </w:r>
      <w:r>
        <w:rPr>
          <w:rFonts w:ascii="Arial" w:hAnsi="Arial" w:cs="Arial"/>
          <w:color w:val="2D2D2D"/>
          <w:spacing w:val="1"/>
          <w:sz w:val="15"/>
          <w:szCs w:val="15"/>
        </w:rPr>
        <w:pict>
          <v:shape id="_x0000_i323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помещают в мерную колбу вместимостью 100 см</w:t>
      </w:r>
      <w:r>
        <w:rPr>
          <w:rFonts w:ascii="Arial" w:hAnsi="Arial" w:cs="Arial"/>
          <w:color w:val="2D2D2D"/>
          <w:spacing w:val="1"/>
          <w:sz w:val="15"/>
          <w:szCs w:val="15"/>
        </w:rPr>
        <w:pict>
          <v:shape id="_x0000_i323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и доводят объем раствором разбавления до метки - раствор Г концентрации 1 мкг/см</w:t>
      </w:r>
      <w:r>
        <w:rPr>
          <w:rFonts w:ascii="Arial" w:hAnsi="Arial" w:cs="Arial"/>
          <w:color w:val="2D2D2D"/>
          <w:spacing w:val="1"/>
          <w:sz w:val="15"/>
          <w:szCs w:val="15"/>
        </w:rPr>
        <w:pict>
          <v:shape id="_x0000_i323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годен в течение 7 ч; 10 см</w:t>
      </w:r>
      <w:r>
        <w:rPr>
          <w:rFonts w:ascii="Arial" w:hAnsi="Arial" w:cs="Arial"/>
          <w:color w:val="2D2D2D"/>
          <w:spacing w:val="1"/>
          <w:sz w:val="15"/>
          <w:szCs w:val="15"/>
        </w:rPr>
        <w:pict>
          <v:shape id="_x0000_i323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Г помещают в мерную колбу вместимостью 100 см</w:t>
      </w:r>
      <w:r>
        <w:rPr>
          <w:rFonts w:ascii="Arial" w:hAnsi="Arial" w:cs="Arial"/>
          <w:color w:val="2D2D2D"/>
          <w:spacing w:val="1"/>
          <w:sz w:val="15"/>
          <w:szCs w:val="15"/>
        </w:rPr>
        <w:pict>
          <v:shape id="_x0000_i323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и доводят объем раствором разбавления до метки - рабочий раствор концентрации 0,01 мкг/см</w:t>
      </w:r>
      <w:r>
        <w:rPr>
          <w:rFonts w:ascii="Arial" w:hAnsi="Arial" w:cs="Arial"/>
          <w:color w:val="2D2D2D"/>
          <w:spacing w:val="1"/>
          <w:sz w:val="15"/>
          <w:szCs w:val="15"/>
        </w:rPr>
        <w:pict>
          <v:shape id="_x0000_i323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годен в течение 7 ч);</w:t>
      </w:r>
      <w:r>
        <w:rPr>
          <w:rFonts w:ascii="Arial" w:hAnsi="Arial" w:cs="Arial"/>
          <w:color w:val="2D2D2D"/>
          <w:spacing w:val="1"/>
          <w:sz w:val="15"/>
          <w:szCs w:val="15"/>
        </w:rPr>
        <w:br/>
      </w:r>
      <w:r>
        <w:rPr>
          <w:rFonts w:ascii="Arial" w:hAnsi="Arial" w:cs="Arial"/>
          <w:color w:val="2D2D2D"/>
          <w:spacing w:val="1"/>
          <w:sz w:val="15"/>
          <w:szCs w:val="15"/>
        </w:rPr>
        <w:lastRenderedPageBreak/>
        <w:br/>
        <w:t>- вода дистиллированная</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по </w:t>
      </w:r>
      <w:r w:rsidRPr="00CC2A6F">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6.10.1.3 Требования безопасности при работе с прибором "Ртуть-101"</w:t>
      </w:r>
      <w:r>
        <w:rPr>
          <w:rFonts w:ascii="Arial" w:hAnsi="Arial" w:cs="Arial"/>
          <w:color w:val="2D2D2D"/>
          <w:spacing w:val="1"/>
          <w:sz w:val="15"/>
          <w:szCs w:val="15"/>
        </w:rPr>
        <w:br/>
      </w:r>
      <w:r>
        <w:rPr>
          <w:rFonts w:ascii="Arial" w:hAnsi="Arial" w:cs="Arial"/>
          <w:color w:val="2D2D2D"/>
          <w:spacing w:val="1"/>
          <w:sz w:val="15"/>
          <w:szCs w:val="15"/>
        </w:rPr>
        <w:br/>
        <w:t>К работе допускаются лица, изучившие устройство прибора и прошедшие инструктаж для работы с электрическими устройствами, работающими при напряжении 1000 В. Необходимо перед работой проверить надежность заземления. При ремонте и замене реактивов прибор следует отсоединить от сети.</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6.10.1.4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Прибор градуируют по паспорту (техническому описанию и инструкции), прилагаемому к прибору.</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6.10.1.5 Подготовка пробы</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предварительно взвешенные две конические колбы, содержащие по (20±1) см</w:t>
      </w:r>
      <w:r>
        <w:rPr>
          <w:rFonts w:ascii="Arial" w:hAnsi="Arial" w:cs="Arial"/>
          <w:color w:val="2D2D2D"/>
          <w:spacing w:val="1"/>
          <w:sz w:val="15"/>
          <w:szCs w:val="15"/>
        </w:rPr>
        <w:pict>
          <v:shape id="_x0000_i323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дистиллированной воды, помещают по 10 г анализируемой соляной кислоты. Результаты взвешивания записывают с точностью до второго десятичного знака. Затем в колбы добавляют до 1 см</w:t>
      </w:r>
      <w:r>
        <w:rPr>
          <w:rFonts w:ascii="Arial" w:hAnsi="Arial" w:cs="Arial"/>
          <w:color w:val="2D2D2D"/>
          <w:spacing w:val="1"/>
          <w:sz w:val="15"/>
          <w:szCs w:val="15"/>
        </w:rPr>
        <w:pict>
          <v:shape id="_x0000_i323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бихромата калия и кипятят пробы в течение 5 мин при условии сохранения желтой окраски бихромата калия. В противном случае добавляют раствор бихромата калия порциями по 0,5 см</w:t>
      </w:r>
      <w:r>
        <w:rPr>
          <w:rFonts w:ascii="Arial" w:hAnsi="Arial" w:cs="Arial"/>
          <w:color w:val="2D2D2D"/>
          <w:spacing w:val="1"/>
          <w:sz w:val="15"/>
          <w:szCs w:val="15"/>
        </w:rPr>
        <w:pict>
          <v:shape id="_x0000_i323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После охлаждения раствор количественно переносят в мерную колбу вместимостью 100 см</w:t>
      </w:r>
      <w:r>
        <w:rPr>
          <w:rFonts w:ascii="Arial" w:hAnsi="Arial" w:cs="Arial"/>
          <w:color w:val="2D2D2D"/>
          <w:spacing w:val="1"/>
          <w:sz w:val="15"/>
          <w:szCs w:val="15"/>
        </w:rPr>
        <w:pict>
          <v:shape id="_x0000_i324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доводят до метки водой (раствор Д).</w:t>
      </w:r>
      <w:r>
        <w:rPr>
          <w:rFonts w:ascii="Arial" w:hAnsi="Arial" w:cs="Arial"/>
          <w:color w:val="2D2D2D"/>
          <w:spacing w:val="1"/>
          <w:sz w:val="15"/>
          <w:szCs w:val="15"/>
        </w:rPr>
        <w:br/>
      </w:r>
      <w:r>
        <w:rPr>
          <w:rFonts w:ascii="Arial" w:hAnsi="Arial" w:cs="Arial"/>
          <w:color w:val="2D2D2D"/>
          <w:spacing w:val="1"/>
          <w:sz w:val="15"/>
          <w:szCs w:val="15"/>
        </w:rPr>
        <w:br/>
        <w:t>Одновременно в тех же условиях проводят контрольный опыт, для чего в такую же коническую колбу вводят 20 см</w:t>
      </w:r>
      <w:r>
        <w:rPr>
          <w:rFonts w:ascii="Arial" w:hAnsi="Arial" w:cs="Arial"/>
          <w:color w:val="2D2D2D"/>
          <w:spacing w:val="1"/>
          <w:sz w:val="15"/>
          <w:szCs w:val="15"/>
        </w:rPr>
        <w:pict>
          <v:shape id="_x0000_i324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воды и такое же количество бихромата калия, которое было использовано при подготовке пробы. Кипятят 5 мин. После охлаждения раствор переносят в мерную колбу вместимостью 100 см</w:t>
      </w:r>
      <w:r>
        <w:rPr>
          <w:rFonts w:ascii="Arial" w:hAnsi="Arial" w:cs="Arial"/>
          <w:color w:val="2D2D2D"/>
          <w:spacing w:val="1"/>
          <w:sz w:val="15"/>
          <w:szCs w:val="15"/>
        </w:rPr>
        <w:pict>
          <v:shape id="_x0000_i324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 Е).</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см</w:t>
      </w:r>
      <w:r>
        <w:rPr>
          <w:rFonts w:ascii="Arial" w:hAnsi="Arial" w:cs="Arial"/>
          <w:color w:val="2D2D2D"/>
          <w:spacing w:val="1"/>
          <w:sz w:val="15"/>
          <w:szCs w:val="15"/>
        </w:rPr>
        <w:pict>
          <v:shape id="_x0000_i324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 xml:space="preserve"> помещают в мерную колбу вместимостью 100 см</w:t>
      </w:r>
      <w:r>
        <w:rPr>
          <w:rFonts w:ascii="Arial" w:hAnsi="Arial" w:cs="Arial"/>
          <w:color w:val="2D2D2D"/>
          <w:spacing w:val="1"/>
          <w:sz w:val="15"/>
          <w:szCs w:val="15"/>
        </w:rPr>
        <w:pict>
          <v:shape id="_x0000_i324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и доводят объем до метки раствором разбавления (раствор Д</w:t>
      </w:r>
      <w:r>
        <w:rPr>
          <w:rFonts w:ascii="Arial" w:hAnsi="Arial" w:cs="Arial"/>
          <w:color w:val="2D2D2D"/>
          <w:spacing w:val="1"/>
          <w:sz w:val="15"/>
          <w:szCs w:val="15"/>
        </w:rPr>
        <w:pict>
          <v:shape id="_x0000_i3245" type="#_x0000_t75" alt="ГОСТ 857-95 Кислота соляная синтетическая техническая. Технические условия (с Поправкой)" style="width:6.45pt;height:17.2pt"/>
        </w:pict>
      </w:r>
      <w:r>
        <w:rPr>
          <w:rFonts w:ascii="Arial" w:hAnsi="Arial" w:cs="Arial"/>
          <w:color w:val="2D2D2D"/>
          <w:spacing w:val="1"/>
          <w:sz w:val="15"/>
          <w:szCs w:val="15"/>
        </w:rPr>
        <w:t>). Так же разбавляют раствор</w:t>
      </w:r>
      <w:proofErr w:type="gramStart"/>
      <w:r>
        <w:rPr>
          <w:rFonts w:ascii="Arial" w:hAnsi="Arial" w:cs="Arial"/>
          <w:color w:val="2D2D2D"/>
          <w:spacing w:val="1"/>
          <w:sz w:val="15"/>
          <w:szCs w:val="15"/>
        </w:rPr>
        <w:t xml:space="preserve"> Е</w:t>
      </w:r>
      <w:proofErr w:type="gramEnd"/>
      <w:r>
        <w:rPr>
          <w:rFonts w:ascii="Arial" w:hAnsi="Arial" w:cs="Arial"/>
          <w:color w:val="2D2D2D"/>
          <w:spacing w:val="1"/>
          <w:sz w:val="15"/>
          <w:szCs w:val="15"/>
        </w:rPr>
        <w:t xml:space="preserve"> и получают раствор</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Е</w:t>
      </w:r>
      <w:r>
        <w:rPr>
          <w:rFonts w:ascii="Arial" w:hAnsi="Arial" w:cs="Arial"/>
          <w:color w:val="2D2D2D"/>
          <w:spacing w:val="1"/>
          <w:sz w:val="15"/>
          <w:szCs w:val="15"/>
        </w:rPr>
        <w:pict>
          <v:shape id="_x0000_i3246" type="#_x0000_t75" alt="ГОСТ 857-95 Кислота соляная синтетическая техническая. Технические условия (с Поправкой)" style="width:6.45pt;height:17.2pt"/>
        </w:pic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6.10.1.6 Проведение анализа</w:t>
      </w:r>
      <w:r>
        <w:rPr>
          <w:rFonts w:ascii="Arial" w:hAnsi="Arial" w:cs="Arial"/>
          <w:color w:val="2D2D2D"/>
          <w:spacing w:val="1"/>
          <w:sz w:val="15"/>
          <w:szCs w:val="15"/>
        </w:rPr>
        <w:br/>
      </w:r>
      <w:r>
        <w:rPr>
          <w:rFonts w:ascii="Arial" w:hAnsi="Arial" w:cs="Arial"/>
          <w:color w:val="2D2D2D"/>
          <w:spacing w:val="1"/>
          <w:sz w:val="15"/>
          <w:szCs w:val="15"/>
        </w:rPr>
        <w:br/>
        <w:t>Растворы</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pict>
          <v:shape id="_x0000_i3247" type="#_x0000_t75" alt="ГОСТ 857-95 Кислота соляная синтетическая техническая. Технические условия (с Поправкой)" style="width:6.45pt;height:17.2pt"/>
        </w:pict>
      </w:r>
      <w:r>
        <w:rPr>
          <w:rFonts w:ascii="Arial" w:hAnsi="Arial" w:cs="Arial"/>
          <w:color w:val="2D2D2D"/>
          <w:spacing w:val="1"/>
          <w:sz w:val="15"/>
          <w:szCs w:val="15"/>
        </w:rPr>
        <w:t> и Е</w:t>
      </w:r>
      <w:r>
        <w:rPr>
          <w:rFonts w:ascii="Arial" w:hAnsi="Arial" w:cs="Arial"/>
          <w:color w:val="2D2D2D"/>
          <w:spacing w:val="1"/>
          <w:sz w:val="15"/>
          <w:szCs w:val="15"/>
        </w:rPr>
        <w:pict>
          <v:shape id="_x0000_i3248" type="#_x0000_t75" alt="ГОСТ 857-95 Кислота соляная синтетическая техническая. Технические условия (с Поправкой)" style="width:6.45pt;height:17.2pt"/>
        </w:pict>
      </w:r>
      <w:r>
        <w:rPr>
          <w:rFonts w:ascii="Arial" w:hAnsi="Arial" w:cs="Arial"/>
          <w:color w:val="2D2D2D"/>
          <w:spacing w:val="1"/>
          <w:sz w:val="15"/>
          <w:szCs w:val="15"/>
        </w:rPr>
        <w:t> помещают последовательно, начиная с контрольного, в реактор анализатора и проводят измерение согласно инструкции к прибору.</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среднеарифметическое показаний анализатора для двух параллельных проб</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3249" type="#_x0000_t75" alt="ГОСТ 857-95 Кислота соляная синтетическая техническая. Технические условия (с Поправкой)" style="width:9.65pt;height:11.3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расхождение между которыми не превышает ±(10+0,05</w:t>
      </w:r>
      <w:r>
        <w:rPr>
          <w:rFonts w:ascii="Arial" w:hAnsi="Arial" w:cs="Arial"/>
          <w:color w:val="2D2D2D"/>
          <w:spacing w:val="1"/>
          <w:sz w:val="15"/>
          <w:szCs w:val="15"/>
        </w:rPr>
        <w:pict>
          <v:shape id="_x0000_i3250" type="#_x0000_t75" alt="ГОСТ 857-95 Кислота соляная синтетическая техническая. Технические условия (с Поправкой)" style="width:11.3pt;height:12.9pt"/>
        </w:pict>
      </w:r>
      <w:r>
        <w:rPr>
          <w:rFonts w:ascii="Arial" w:hAnsi="Arial" w:cs="Arial"/>
          <w:color w:val="2D2D2D"/>
          <w:spacing w:val="1"/>
          <w:sz w:val="15"/>
          <w:szCs w:val="15"/>
        </w:rPr>
        <w:t>), где </w:t>
      </w:r>
      <w:r>
        <w:rPr>
          <w:rFonts w:ascii="Arial" w:hAnsi="Arial" w:cs="Arial"/>
          <w:color w:val="2D2D2D"/>
          <w:spacing w:val="1"/>
          <w:sz w:val="15"/>
          <w:szCs w:val="15"/>
        </w:rPr>
        <w:pict>
          <v:shape id="_x0000_i3251" type="#_x0000_t75" alt="ГОСТ 857-95 Кислота соляная синтетическая техническая. Технические условия (с Поправкой)" style="width:11.3pt;height:12.9pt"/>
        </w:pict>
      </w:r>
      <w:r>
        <w:rPr>
          <w:rFonts w:ascii="Arial" w:hAnsi="Arial" w:cs="Arial"/>
          <w:color w:val="2D2D2D"/>
          <w:spacing w:val="1"/>
          <w:sz w:val="15"/>
          <w:szCs w:val="15"/>
        </w:rPr>
        <w:t> - среднее арифметическое показаний анализатора для двух параллельных проб.</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6.10.1.7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ртути </w:t>
      </w:r>
      <w:r>
        <w:rPr>
          <w:rFonts w:ascii="Arial" w:hAnsi="Arial" w:cs="Arial"/>
          <w:color w:val="2D2D2D"/>
          <w:spacing w:val="1"/>
          <w:sz w:val="15"/>
          <w:szCs w:val="15"/>
        </w:rPr>
        <w:pict>
          <v:shape id="_x0000_i3252" type="#_x0000_t75" alt="ГОСТ 857-95 Кислота соляная синтетическая техническая. Технические условия (с Поправкой)" style="width:17.75pt;height:17.2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907030" cy="429895"/>
            <wp:effectExtent l="19050" t="0" r="7620" b="0"/>
            <wp:docPr id="2229" name="Рисунок 2229" descr="ГОСТ 857-95 Кислота соляная синтетическая техническая.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descr="ГОСТ 857-95 Кислота соляная синтетическая техническая. Технические условия (с Поправкой)"/>
                    <pic:cNvPicPr>
                      <a:picLocks noChangeAspect="1" noChangeArrowheads="1"/>
                    </pic:cNvPicPr>
                  </pic:nvPicPr>
                  <pic:blipFill>
                    <a:blip r:embed="rId13" cstate="print"/>
                    <a:srcRect/>
                    <a:stretch>
                      <a:fillRect/>
                    </a:stretch>
                  </pic:blipFill>
                  <pic:spPr bwMode="auto">
                    <a:xfrm>
                      <a:off x="0" y="0"/>
                      <a:ext cx="290703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(7)</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3254" type="#_x0000_t75" alt="ГОСТ 857-95 Кислота соляная синтетическая техническая. Технические условия (с Поправкой)" style="width:11.3pt;height:12.9pt"/>
        </w:pict>
      </w:r>
      <w:r>
        <w:rPr>
          <w:rFonts w:ascii="Arial" w:hAnsi="Arial" w:cs="Arial"/>
          <w:color w:val="2D2D2D"/>
          <w:spacing w:val="1"/>
          <w:sz w:val="15"/>
          <w:szCs w:val="15"/>
        </w:rPr>
        <w:t xml:space="preserve"> - </w:t>
      </w:r>
      <w:proofErr w:type="gramStart"/>
      <w:r>
        <w:rPr>
          <w:rFonts w:ascii="Arial" w:hAnsi="Arial" w:cs="Arial"/>
          <w:color w:val="2D2D2D"/>
          <w:spacing w:val="1"/>
          <w:sz w:val="15"/>
          <w:szCs w:val="15"/>
        </w:rPr>
        <w:t>среднеарифметическое</w:t>
      </w:r>
      <w:proofErr w:type="gramEnd"/>
      <w:r>
        <w:rPr>
          <w:rFonts w:ascii="Arial" w:hAnsi="Arial" w:cs="Arial"/>
          <w:color w:val="2D2D2D"/>
          <w:spacing w:val="1"/>
          <w:sz w:val="15"/>
          <w:szCs w:val="15"/>
        </w:rPr>
        <w:t xml:space="preserve"> показаний анализатора при измерении двух параллельных проб;</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255" type="#_x0000_t75" alt="ГОСТ 857-95 Кислота соляная синтетическая техническая. Технические условия (с Поправкой)" style="width:9.65pt;height:14.5pt"/>
        </w:pict>
      </w:r>
      <w:r>
        <w:rPr>
          <w:rFonts w:ascii="Arial" w:hAnsi="Arial" w:cs="Arial"/>
          <w:color w:val="2D2D2D"/>
          <w:spacing w:val="1"/>
          <w:sz w:val="15"/>
          <w:szCs w:val="15"/>
        </w:rPr>
        <w:t> - показания анализатора при измерении контрольного раствора;</w:t>
      </w:r>
      <w:r>
        <w:rPr>
          <w:rFonts w:ascii="Arial" w:hAnsi="Arial" w:cs="Arial"/>
          <w:color w:val="2D2D2D"/>
          <w:spacing w:val="1"/>
          <w:sz w:val="15"/>
          <w:szCs w:val="15"/>
        </w:rPr>
        <w:br/>
      </w:r>
      <w:r>
        <w:rPr>
          <w:rFonts w:ascii="Arial" w:hAnsi="Arial" w:cs="Arial"/>
          <w:color w:val="2D2D2D"/>
          <w:spacing w:val="1"/>
          <w:sz w:val="15"/>
          <w:szCs w:val="15"/>
        </w:rPr>
        <w:br/>
        <w:t>1/1000 - цена деления анализатора, мкг;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256" type="#_x0000_t75" alt="ГОСТ 857-95 Кислота соляная синтетическая техническая. Технические условия (с Поправкой)" style="width:12.9pt;height:11.3pt"/>
        </w:pict>
      </w:r>
      <w:r>
        <w:rPr>
          <w:rFonts w:ascii="Arial" w:hAnsi="Arial" w:cs="Arial"/>
          <w:color w:val="2D2D2D"/>
          <w:spacing w:val="1"/>
          <w:sz w:val="15"/>
          <w:szCs w:val="15"/>
        </w:rPr>
        <w:t> - масса анализируемой пробы кислоты, г (10 г).</w:t>
      </w:r>
      <w:r>
        <w:rPr>
          <w:rFonts w:ascii="Arial" w:hAnsi="Arial" w:cs="Arial"/>
          <w:color w:val="2D2D2D"/>
          <w:spacing w:val="1"/>
          <w:sz w:val="15"/>
          <w:szCs w:val="15"/>
        </w:rPr>
        <w:br/>
      </w:r>
      <w:r>
        <w:rPr>
          <w:rFonts w:ascii="Arial" w:hAnsi="Arial" w:cs="Arial"/>
          <w:color w:val="2D2D2D"/>
          <w:spacing w:val="1"/>
          <w:sz w:val="15"/>
          <w:szCs w:val="15"/>
        </w:rPr>
        <w:br/>
        <w:t>Результаты измерения округляют до 1·10</w:t>
      </w:r>
      <w:r>
        <w:rPr>
          <w:rFonts w:ascii="Arial" w:hAnsi="Arial" w:cs="Arial"/>
          <w:color w:val="2D2D2D"/>
          <w:spacing w:val="1"/>
          <w:sz w:val="15"/>
          <w:szCs w:val="15"/>
        </w:rPr>
        <w:pict>
          <v:shape id="_x0000_i3257" type="#_x0000_t75" alt="ГОСТ 857-95 Кислота соляная синтетическая техническая. Технические условия (с Поправкой)" style="width:12.9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Относительная суммарная погрешность измерения ±10% при доверительной вероятности </w:t>
      </w:r>
      <w:r>
        <w:rPr>
          <w:rFonts w:ascii="Arial" w:hAnsi="Arial" w:cs="Arial"/>
          <w:color w:val="2D2D2D"/>
          <w:spacing w:val="1"/>
          <w:sz w:val="15"/>
          <w:szCs w:val="15"/>
        </w:rPr>
        <w:pict>
          <v:shape id="_x0000_i3258" type="#_x0000_t75" alt="ГОСТ 857-95 Кислота соляная синтетическая техническая. Технические условия (с Поправкой)" style="width:12.35pt;height:12.9pt"/>
        </w:pict>
      </w:r>
      <w:r>
        <w:rPr>
          <w:rFonts w:ascii="Arial" w:hAnsi="Arial" w:cs="Arial"/>
          <w:color w:val="2D2D2D"/>
          <w:spacing w:val="1"/>
          <w:sz w:val="15"/>
          <w:szCs w:val="15"/>
        </w:rPr>
        <w:t>=0,95.</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6.10.2 Определение массовой доли ртути с </w:t>
      </w:r>
      <w:proofErr w:type="spellStart"/>
      <w:r>
        <w:rPr>
          <w:rFonts w:ascii="Arial" w:hAnsi="Arial" w:cs="Arial"/>
          <w:color w:val="2D2D2D"/>
          <w:spacing w:val="1"/>
          <w:sz w:val="15"/>
          <w:szCs w:val="15"/>
        </w:rPr>
        <w:t>дитизоном</w:t>
      </w:r>
      <w:proofErr w:type="spellEnd"/>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6.10.2.1 Аппаратура, растворы и реактивы:</w:t>
      </w:r>
      <w:r>
        <w:rPr>
          <w:rFonts w:ascii="Arial" w:hAnsi="Arial" w:cs="Arial"/>
          <w:color w:val="2D2D2D"/>
          <w:spacing w:val="1"/>
          <w:sz w:val="15"/>
          <w:szCs w:val="15"/>
        </w:rPr>
        <w:br/>
      </w:r>
      <w:r>
        <w:rPr>
          <w:rFonts w:ascii="Arial" w:hAnsi="Arial" w:cs="Arial"/>
          <w:color w:val="2D2D2D"/>
          <w:spacing w:val="1"/>
          <w:sz w:val="15"/>
          <w:szCs w:val="15"/>
        </w:rPr>
        <w:br/>
        <w:t>- аммиак водный по </w:t>
      </w:r>
      <w:r w:rsidRPr="00CC2A6F">
        <w:rPr>
          <w:rFonts w:ascii="Arial" w:hAnsi="Arial" w:cs="Arial"/>
          <w:color w:val="2D2D2D"/>
          <w:spacing w:val="1"/>
          <w:sz w:val="15"/>
          <w:szCs w:val="15"/>
        </w:rPr>
        <w:t>ГОСТ 3760</w:t>
      </w:r>
      <w:r>
        <w:rPr>
          <w:rFonts w:ascii="Arial" w:hAnsi="Arial" w:cs="Arial"/>
          <w:color w:val="2D2D2D"/>
          <w:spacing w:val="1"/>
          <w:sz w:val="15"/>
          <w:szCs w:val="15"/>
        </w:rPr>
        <w:t>, разбавленный 1:10;</w:t>
      </w:r>
      <w:r>
        <w:rPr>
          <w:rFonts w:ascii="Arial" w:hAnsi="Arial" w:cs="Arial"/>
          <w:color w:val="2D2D2D"/>
          <w:spacing w:val="1"/>
          <w:sz w:val="15"/>
          <w:szCs w:val="15"/>
        </w:rPr>
        <w:br/>
      </w:r>
      <w:r>
        <w:rPr>
          <w:rFonts w:ascii="Arial" w:hAnsi="Arial" w:cs="Arial"/>
          <w:color w:val="2D2D2D"/>
          <w:spacing w:val="1"/>
          <w:sz w:val="15"/>
          <w:szCs w:val="15"/>
        </w:rPr>
        <w:br/>
        <w:t>- кислота уксусная по </w:t>
      </w:r>
      <w:r w:rsidRPr="00CC2A6F">
        <w:rPr>
          <w:rFonts w:ascii="Arial" w:hAnsi="Arial" w:cs="Arial"/>
          <w:color w:val="2D2D2D"/>
          <w:spacing w:val="1"/>
          <w:sz w:val="15"/>
          <w:szCs w:val="15"/>
        </w:rPr>
        <w:t>ГОСТ 61</w:t>
      </w:r>
      <w:r>
        <w:rPr>
          <w:rFonts w:ascii="Arial" w:hAnsi="Arial" w:cs="Arial"/>
          <w:color w:val="2D2D2D"/>
          <w:spacing w:val="1"/>
          <w:sz w:val="15"/>
          <w:szCs w:val="15"/>
        </w:rPr>
        <w:t>, х.ч., раствор концентрации </w:t>
      </w:r>
      <w:r>
        <w:rPr>
          <w:rFonts w:ascii="Arial" w:hAnsi="Arial" w:cs="Arial"/>
          <w:color w:val="2D2D2D"/>
          <w:spacing w:val="1"/>
          <w:sz w:val="15"/>
          <w:szCs w:val="15"/>
        </w:rPr>
        <w:pict>
          <v:shape id="_x0000_i3259" type="#_x0000_t75" alt="ГОСТ 857-95 Кислота соляная синтетическая техническая. Технические условия (с Поправкой)" style="width:9.15pt;height:11.3pt"/>
        </w:pict>
      </w:r>
      <w:r>
        <w:rPr>
          <w:rFonts w:ascii="Arial" w:hAnsi="Arial" w:cs="Arial"/>
          <w:color w:val="2D2D2D"/>
          <w:spacing w:val="1"/>
          <w:sz w:val="15"/>
          <w:szCs w:val="15"/>
        </w:rPr>
        <w:t>(СН</w:t>
      </w:r>
      <w:r>
        <w:rPr>
          <w:rFonts w:ascii="Arial" w:hAnsi="Arial" w:cs="Arial"/>
          <w:color w:val="2D2D2D"/>
          <w:spacing w:val="1"/>
          <w:sz w:val="15"/>
          <w:szCs w:val="15"/>
        </w:rPr>
        <w:pict>
          <v:shape id="_x0000_i3260" type="#_x0000_t75" alt="ГОСТ 857-95 Кислота соляная синтетическая техническая. Технические условия (с Поправкой)" style="width:8.05pt;height:17.75pt"/>
        </w:pict>
      </w:r>
      <w:r>
        <w:rPr>
          <w:rFonts w:ascii="Arial" w:hAnsi="Arial" w:cs="Arial"/>
          <w:color w:val="2D2D2D"/>
          <w:spacing w:val="1"/>
          <w:sz w:val="15"/>
          <w:szCs w:val="15"/>
        </w:rPr>
        <w:t>СООН)=1 моль/дм</w:t>
      </w:r>
      <w:r>
        <w:rPr>
          <w:rFonts w:ascii="Arial" w:hAnsi="Arial" w:cs="Arial"/>
          <w:color w:val="2D2D2D"/>
          <w:spacing w:val="1"/>
          <w:sz w:val="15"/>
          <w:szCs w:val="15"/>
        </w:rPr>
        <w:pict>
          <v:shape id="_x0000_i326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натрий уксуснокислый по </w:t>
      </w:r>
      <w:r w:rsidRPr="00CC2A6F">
        <w:rPr>
          <w:rFonts w:ascii="Arial" w:hAnsi="Arial" w:cs="Arial"/>
          <w:color w:val="2D2D2D"/>
          <w:spacing w:val="1"/>
          <w:sz w:val="15"/>
          <w:szCs w:val="15"/>
        </w:rPr>
        <w:t>ГОСТ 199</w:t>
      </w:r>
      <w:r>
        <w:rPr>
          <w:rFonts w:ascii="Arial" w:hAnsi="Arial" w:cs="Arial"/>
          <w:color w:val="2D2D2D"/>
          <w:spacing w:val="1"/>
          <w:sz w:val="15"/>
          <w:szCs w:val="15"/>
        </w:rPr>
        <w:t>, ч.д.а., раствор концентрации </w:t>
      </w:r>
      <w:r>
        <w:rPr>
          <w:rFonts w:ascii="Arial" w:hAnsi="Arial" w:cs="Arial"/>
          <w:color w:val="2D2D2D"/>
          <w:spacing w:val="1"/>
          <w:sz w:val="15"/>
          <w:szCs w:val="15"/>
        </w:rPr>
        <w:pict>
          <v:shape id="_x0000_i3262" type="#_x0000_t75" alt="ГОСТ 857-95 Кислота соляная синтетическая техническая. Технические условия (с Поправкой)" style="width:9.15pt;height:11.3pt"/>
        </w:pict>
      </w:r>
      <w:r>
        <w:rPr>
          <w:rFonts w:ascii="Arial" w:hAnsi="Arial" w:cs="Arial"/>
          <w:color w:val="2D2D2D"/>
          <w:spacing w:val="1"/>
          <w:sz w:val="15"/>
          <w:szCs w:val="15"/>
        </w:rPr>
        <w:t>(CH</w:t>
      </w:r>
      <w:r>
        <w:rPr>
          <w:rFonts w:ascii="Arial" w:hAnsi="Arial" w:cs="Arial"/>
          <w:color w:val="2D2D2D"/>
          <w:spacing w:val="1"/>
          <w:sz w:val="15"/>
          <w:szCs w:val="15"/>
        </w:rPr>
        <w:pict>
          <v:shape id="_x0000_i3263" type="#_x0000_t75" alt="ГОСТ 857-95 Кислота соляная синтетическая техническая. Технические условия (с Поправкой)" style="width:8.05pt;height:17.75pt"/>
        </w:pict>
      </w:r>
      <w:proofErr w:type="spellStart"/>
      <w:r>
        <w:rPr>
          <w:rFonts w:ascii="Arial" w:hAnsi="Arial" w:cs="Arial"/>
          <w:color w:val="2D2D2D"/>
          <w:spacing w:val="1"/>
          <w:sz w:val="15"/>
          <w:szCs w:val="15"/>
        </w:rPr>
        <w:t>COONa</w:t>
      </w:r>
      <w:proofErr w:type="spellEnd"/>
      <w:r>
        <w:rPr>
          <w:rFonts w:ascii="Arial" w:hAnsi="Arial" w:cs="Arial"/>
          <w:color w:val="2D2D2D"/>
          <w:spacing w:val="1"/>
          <w:sz w:val="15"/>
          <w:szCs w:val="15"/>
        </w:rPr>
        <w:t>)=1 моль/дм</w:t>
      </w:r>
      <w:r>
        <w:rPr>
          <w:rFonts w:ascii="Arial" w:hAnsi="Arial" w:cs="Arial"/>
          <w:color w:val="2D2D2D"/>
          <w:spacing w:val="1"/>
          <w:sz w:val="15"/>
          <w:szCs w:val="15"/>
        </w:rPr>
        <w:pict>
          <v:shape id="_x0000_i326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ацетатный буферный раствор, готовят следующим образом: смешивают равные объемы раствора уксуснокислого натрия и раствора уксусной кислоты;</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 </w:t>
      </w:r>
      <w:proofErr w:type="spellStart"/>
      <w:proofErr w:type="gramStart"/>
      <w:r>
        <w:rPr>
          <w:rFonts w:ascii="Arial" w:hAnsi="Arial" w:cs="Arial"/>
          <w:color w:val="2D2D2D"/>
          <w:spacing w:val="1"/>
          <w:sz w:val="15"/>
          <w:szCs w:val="15"/>
        </w:rPr>
        <w:t>гидроксиламин</w:t>
      </w:r>
      <w:proofErr w:type="spellEnd"/>
      <w:r>
        <w:rPr>
          <w:rFonts w:ascii="Arial" w:hAnsi="Arial" w:cs="Arial"/>
          <w:color w:val="2D2D2D"/>
          <w:spacing w:val="1"/>
          <w:sz w:val="15"/>
          <w:szCs w:val="15"/>
        </w:rPr>
        <w:t xml:space="preserve"> солянокислый по </w:t>
      </w:r>
      <w:r w:rsidRPr="00CC2A6F">
        <w:rPr>
          <w:rFonts w:ascii="Arial" w:hAnsi="Arial" w:cs="Arial"/>
          <w:color w:val="2D2D2D"/>
          <w:spacing w:val="1"/>
          <w:sz w:val="15"/>
          <w:szCs w:val="15"/>
        </w:rPr>
        <w:t>ГОСТ 5456</w:t>
      </w:r>
      <w:r>
        <w:rPr>
          <w:rFonts w:ascii="Arial" w:hAnsi="Arial" w:cs="Arial"/>
          <w:color w:val="2D2D2D"/>
          <w:spacing w:val="1"/>
          <w:sz w:val="15"/>
          <w:szCs w:val="15"/>
        </w:rPr>
        <w:t>, ч.д.а., водный раствор с массовой долей 10%, свежеприготовленный;</w:t>
      </w:r>
      <w:r>
        <w:rPr>
          <w:rFonts w:ascii="Arial" w:hAnsi="Arial" w:cs="Arial"/>
          <w:color w:val="2D2D2D"/>
          <w:spacing w:val="1"/>
          <w:sz w:val="15"/>
          <w:szCs w:val="15"/>
        </w:rPr>
        <w:br/>
      </w:r>
      <w:r>
        <w:rPr>
          <w:rFonts w:ascii="Arial" w:hAnsi="Arial" w:cs="Arial"/>
          <w:color w:val="2D2D2D"/>
          <w:spacing w:val="1"/>
          <w:sz w:val="15"/>
          <w:szCs w:val="15"/>
        </w:rPr>
        <w:br/>
        <w:t>- кислота азотная по </w:t>
      </w:r>
      <w:r w:rsidRPr="00CC2A6F">
        <w:rPr>
          <w:rFonts w:ascii="Arial" w:hAnsi="Arial" w:cs="Arial"/>
          <w:color w:val="2D2D2D"/>
          <w:spacing w:val="1"/>
          <w:sz w:val="15"/>
          <w:szCs w:val="15"/>
        </w:rPr>
        <w:t>ГОСТ 4461</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 кислота серная по </w:t>
      </w:r>
      <w:r w:rsidRPr="00CC2A6F">
        <w:rPr>
          <w:rFonts w:ascii="Arial" w:hAnsi="Arial" w:cs="Arial"/>
          <w:color w:val="2D2D2D"/>
          <w:spacing w:val="1"/>
          <w:sz w:val="15"/>
          <w:szCs w:val="15"/>
        </w:rPr>
        <w:t>ГОСТ 4204</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3265" type="#_x0000_t75" alt="ГОСТ 857-95 Кислота соляная синтетическая техническая. Технические условия (с Поправкой)" style="width:9.15pt;height:11.3pt"/>
        </w:pict>
      </w:r>
      <w:r>
        <w:rPr>
          <w:rFonts w:ascii="Arial" w:hAnsi="Arial" w:cs="Arial"/>
          <w:color w:val="2D2D2D"/>
          <w:spacing w:val="1"/>
          <w:sz w:val="15"/>
          <w:szCs w:val="15"/>
        </w:rPr>
        <w:t>(1/2 H</w:t>
      </w:r>
      <w:r>
        <w:rPr>
          <w:rFonts w:ascii="Arial" w:hAnsi="Arial" w:cs="Arial"/>
          <w:color w:val="2D2D2D"/>
          <w:spacing w:val="1"/>
          <w:sz w:val="15"/>
          <w:szCs w:val="15"/>
        </w:rPr>
        <w:pict>
          <v:shape id="_x0000_i326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SО</w:t>
      </w:r>
      <w:r>
        <w:rPr>
          <w:rFonts w:ascii="Arial" w:hAnsi="Arial" w:cs="Arial"/>
          <w:color w:val="2D2D2D"/>
          <w:spacing w:val="1"/>
          <w:sz w:val="15"/>
          <w:szCs w:val="15"/>
        </w:rPr>
        <w:pict>
          <v:shape id="_x0000_i326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326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соль </w:t>
      </w:r>
      <w:proofErr w:type="spellStart"/>
      <w:r>
        <w:rPr>
          <w:rFonts w:ascii="Arial" w:hAnsi="Arial" w:cs="Arial"/>
          <w:color w:val="2D2D2D"/>
          <w:spacing w:val="1"/>
          <w:sz w:val="15"/>
          <w:szCs w:val="15"/>
        </w:rPr>
        <w:t>динатриевая</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этилендиамин-N</w:t>
      </w:r>
      <w:proofErr w:type="spellEnd"/>
      <w:r>
        <w:rPr>
          <w:rFonts w:ascii="Arial" w:hAnsi="Arial" w:cs="Arial"/>
          <w:color w:val="2D2D2D"/>
          <w:spacing w:val="1"/>
          <w:sz w:val="15"/>
          <w:szCs w:val="15"/>
        </w:rPr>
        <w:t xml:space="preserve">, N, N', </w:t>
      </w:r>
      <w:proofErr w:type="spellStart"/>
      <w:r>
        <w:rPr>
          <w:rFonts w:ascii="Arial" w:hAnsi="Arial" w:cs="Arial"/>
          <w:color w:val="2D2D2D"/>
          <w:spacing w:val="1"/>
          <w:sz w:val="15"/>
          <w:szCs w:val="15"/>
        </w:rPr>
        <w:t>N'-тетрауксусной</w:t>
      </w:r>
      <w:proofErr w:type="spellEnd"/>
      <w:r>
        <w:rPr>
          <w:rFonts w:ascii="Arial" w:hAnsi="Arial" w:cs="Arial"/>
          <w:color w:val="2D2D2D"/>
          <w:spacing w:val="1"/>
          <w:sz w:val="15"/>
          <w:szCs w:val="15"/>
        </w:rPr>
        <w:t xml:space="preserve"> кислоты 2-водная (</w:t>
      </w:r>
      <w:proofErr w:type="spellStart"/>
      <w:r>
        <w:rPr>
          <w:rFonts w:ascii="Arial" w:hAnsi="Arial" w:cs="Arial"/>
          <w:color w:val="2D2D2D"/>
          <w:spacing w:val="1"/>
          <w:sz w:val="15"/>
          <w:szCs w:val="15"/>
        </w:rPr>
        <w:t>трилон</w:t>
      </w:r>
      <w:proofErr w:type="spellEnd"/>
      <w:r>
        <w:rPr>
          <w:rFonts w:ascii="Arial" w:hAnsi="Arial" w:cs="Arial"/>
          <w:color w:val="2D2D2D"/>
          <w:spacing w:val="1"/>
          <w:sz w:val="15"/>
          <w:szCs w:val="15"/>
        </w:rPr>
        <w:t xml:space="preserve"> Б) по </w:t>
      </w:r>
      <w:r w:rsidRPr="00CC2A6F">
        <w:rPr>
          <w:rFonts w:ascii="Arial" w:hAnsi="Arial" w:cs="Arial"/>
          <w:color w:val="2D2D2D"/>
          <w:spacing w:val="1"/>
          <w:sz w:val="15"/>
          <w:szCs w:val="15"/>
        </w:rPr>
        <w:t>ГОСТ 10652</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3269" type="#_x0000_t75" alt="ГОСТ 857-95 Кислота соляная синтетическая техническая. Технические условия (с Поправкой)"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трилон</w:t>
      </w:r>
      <w:proofErr w:type="spellEnd"/>
      <w:r>
        <w:rPr>
          <w:rFonts w:ascii="Arial" w:hAnsi="Arial" w:cs="Arial"/>
          <w:color w:val="2D2D2D"/>
          <w:spacing w:val="1"/>
          <w:sz w:val="15"/>
          <w:szCs w:val="15"/>
        </w:rPr>
        <w:t xml:space="preserve"> Б)=0,1 моль/дм</w:t>
      </w:r>
      <w:r>
        <w:rPr>
          <w:rFonts w:ascii="Arial" w:hAnsi="Arial" w:cs="Arial"/>
          <w:color w:val="2D2D2D"/>
          <w:spacing w:val="1"/>
          <w:sz w:val="15"/>
          <w:szCs w:val="15"/>
        </w:rPr>
        <w:pict>
          <v:shape id="_x0000_i327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хлороформ по </w:t>
      </w:r>
      <w:r w:rsidRPr="00CC2A6F">
        <w:rPr>
          <w:rFonts w:ascii="Arial" w:hAnsi="Arial" w:cs="Arial"/>
          <w:color w:val="2D2D2D"/>
          <w:spacing w:val="1"/>
          <w:sz w:val="15"/>
          <w:szCs w:val="15"/>
        </w:rPr>
        <w:t>ГОСТ 20015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spellStart"/>
      <w:r>
        <w:rPr>
          <w:rFonts w:ascii="Arial" w:hAnsi="Arial" w:cs="Arial"/>
          <w:color w:val="2D2D2D"/>
          <w:spacing w:val="1"/>
          <w:sz w:val="15"/>
          <w:szCs w:val="15"/>
        </w:rPr>
        <w:t>дитизон</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дифенилтиокарбазон</w:t>
      </w:r>
      <w:proofErr w:type="spellEnd"/>
      <w:r>
        <w:rPr>
          <w:rFonts w:ascii="Arial" w:hAnsi="Arial" w:cs="Arial"/>
          <w:color w:val="2D2D2D"/>
          <w:spacing w:val="1"/>
          <w:sz w:val="15"/>
          <w:szCs w:val="15"/>
        </w:rPr>
        <w:t xml:space="preserve">) согласно действующей нормативной документации, ч.д.а. (раствор </w:t>
      </w:r>
      <w:proofErr w:type="spellStart"/>
      <w:r>
        <w:rPr>
          <w:rFonts w:ascii="Arial" w:hAnsi="Arial" w:cs="Arial"/>
          <w:color w:val="2D2D2D"/>
          <w:spacing w:val="1"/>
          <w:sz w:val="15"/>
          <w:szCs w:val="15"/>
        </w:rPr>
        <w:t>дитизона</w:t>
      </w:r>
      <w:proofErr w:type="spellEnd"/>
      <w:r>
        <w:rPr>
          <w:rFonts w:ascii="Arial" w:hAnsi="Arial" w:cs="Arial"/>
          <w:color w:val="2D2D2D"/>
          <w:spacing w:val="1"/>
          <w:sz w:val="15"/>
          <w:szCs w:val="15"/>
        </w:rPr>
        <w:t xml:space="preserve"> в хлороформе готовят следующим образом: 0,2 г </w:t>
      </w:r>
      <w:proofErr w:type="spellStart"/>
      <w:r>
        <w:rPr>
          <w:rFonts w:ascii="Arial" w:hAnsi="Arial" w:cs="Arial"/>
          <w:color w:val="2D2D2D"/>
          <w:spacing w:val="1"/>
          <w:sz w:val="15"/>
          <w:szCs w:val="15"/>
        </w:rPr>
        <w:t>дитизона</w:t>
      </w:r>
      <w:proofErr w:type="spellEnd"/>
      <w:r>
        <w:rPr>
          <w:rFonts w:ascii="Arial" w:hAnsi="Arial" w:cs="Arial"/>
          <w:color w:val="2D2D2D"/>
          <w:spacing w:val="1"/>
          <w:sz w:val="15"/>
          <w:szCs w:val="15"/>
        </w:rPr>
        <w:t xml:space="preserve"> растворяют в 50 см</w:t>
      </w:r>
      <w:r>
        <w:rPr>
          <w:rFonts w:ascii="Arial" w:hAnsi="Arial" w:cs="Arial"/>
          <w:color w:val="2D2D2D"/>
          <w:spacing w:val="1"/>
          <w:sz w:val="15"/>
          <w:szCs w:val="15"/>
        </w:rPr>
        <w:pict>
          <v:shape id="_x0000_i327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хлороформа, переносят в делительную воронку вместимостью 250 см</w:t>
      </w:r>
      <w:r>
        <w:rPr>
          <w:rFonts w:ascii="Arial" w:hAnsi="Arial" w:cs="Arial"/>
          <w:color w:val="2D2D2D"/>
          <w:spacing w:val="1"/>
          <w:sz w:val="15"/>
          <w:szCs w:val="15"/>
        </w:rPr>
        <w:pict>
          <v:shape id="_x0000_i327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добавляют 100 см</w:t>
      </w:r>
      <w:r>
        <w:rPr>
          <w:rFonts w:ascii="Arial" w:hAnsi="Arial" w:cs="Arial"/>
          <w:color w:val="2D2D2D"/>
          <w:spacing w:val="1"/>
          <w:sz w:val="15"/>
          <w:szCs w:val="15"/>
        </w:rPr>
        <w:pict>
          <v:shape id="_x0000_i327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аммиака (1:10) и встряхивают; аммиачный раствор отделяют и переносят в другую делительную воронку;</w:t>
      </w:r>
      <w:proofErr w:type="gramEnd"/>
      <w:r>
        <w:rPr>
          <w:rFonts w:ascii="Arial" w:hAnsi="Arial" w:cs="Arial"/>
          <w:color w:val="2D2D2D"/>
          <w:spacing w:val="1"/>
          <w:sz w:val="15"/>
          <w:szCs w:val="15"/>
        </w:rPr>
        <w:t xml:space="preserve"> операцию повторяют три раза; затем аммиачный раствор подкисляют серной кислотой до </w:t>
      </w:r>
      <w:proofErr w:type="spellStart"/>
      <w:r>
        <w:rPr>
          <w:rFonts w:ascii="Arial" w:hAnsi="Arial" w:cs="Arial"/>
          <w:color w:val="2D2D2D"/>
          <w:spacing w:val="1"/>
          <w:sz w:val="15"/>
          <w:szCs w:val="15"/>
        </w:rPr>
        <w:t>pH</w:t>
      </w:r>
      <w:proofErr w:type="spellEnd"/>
      <w:r>
        <w:rPr>
          <w:rFonts w:ascii="Arial" w:hAnsi="Arial" w:cs="Arial"/>
          <w:color w:val="2D2D2D"/>
          <w:spacing w:val="1"/>
          <w:sz w:val="15"/>
          <w:szCs w:val="15"/>
        </w:rPr>
        <w:t xml:space="preserve"> 3-4 и экстрагируют </w:t>
      </w:r>
      <w:proofErr w:type="spellStart"/>
      <w:r>
        <w:rPr>
          <w:rFonts w:ascii="Arial" w:hAnsi="Arial" w:cs="Arial"/>
          <w:color w:val="2D2D2D"/>
          <w:spacing w:val="1"/>
          <w:sz w:val="15"/>
          <w:szCs w:val="15"/>
        </w:rPr>
        <w:t>дитизон</w:t>
      </w:r>
      <w:proofErr w:type="spellEnd"/>
      <w:r>
        <w:rPr>
          <w:rFonts w:ascii="Arial" w:hAnsi="Arial" w:cs="Arial"/>
          <w:color w:val="2D2D2D"/>
          <w:spacing w:val="1"/>
          <w:sz w:val="15"/>
          <w:szCs w:val="15"/>
        </w:rPr>
        <w:t xml:space="preserve"> три раза хлороформом порциями по 20 см</w:t>
      </w:r>
      <w:r>
        <w:rPr>
          <w:rFonts w:ascii="Arial" w:hAnsi="Arial" w:cs="Arial"/>
          <w:color w:val="2D2D2D"/>
          <w:spacing w:val="1"/>
          <w:sz w:val="15"/>
          <w:szCs w:val="15"/>
        </w:rPr>
        <w:pict>
          <v:shape id="_x0000_i327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экстракт хлороформа промывают трижды и разбавляют до 100 см</w:t>
      </w:r>
      <w:r>
        <w:rPr>
          <w:rFonts w:ascii="Arial" w:hAnsi="Arial" w:cs="Arial"/>
          <w:color w:val="2D2D2D"/>
          <w:spacing w:val="1"/>
          <w:sz w:val="15"/>
          <w:szCs w:val="15"/>
        </w:rPr>
        <w:pict>
          <v:shape id="_x0000_i327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 хлороформом (раствор А); сохраняют раствор </w:t>
      </w:r>
      <w:proofErr w:type="spellStart"/>
      <w:r>
        <w:rPr>
          <w:rFonts w:ascii="Arial" w:hAnsi="Arial" w:cs="Arial"/>
          <w:color w:val="2D2D2D"/>
          <w:spacing w:val="1"/>
          <w:sz w:val="15"/>
          <w:szCs w:val="15"/>
        </w:rPr>
        <w:t>дитизона</w:t>
      </w:r>
      <w:proofErr w:type="spellEnd"/>
      <w:r>
        <w:rPr>
          <w:rFonts w:ascii="Arial" w:hAnsi="Arial" w:cs="Arial"/>
          <w:color w:val="2D2D2D"/>
          <w:spacing w:val="1"/>
          <w:sz w:val="15"/>
          <w:szCs w:val="15"/>
        </w:rPr>
        <w:t xml:space="preserve"> под слоем раствора серной кислоты в темном прохладном месте; перед употреблением 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разбавляют хлороформом таким образом, чтобы оптическая плотность раствора, измеренная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ФЭК-56 или приборе другой марки, при длине волны 580-587 нм (светофильтр 8 в кювете с толщиной поглощающего свет слоя раствора 0,5 см) составляла бы 0,75 (раствор Б); </w:t>
      </w:r>
      <w:r>
        <w:rPr>
          <w:rFonts w:ascii="Arial" w:hAnsi="Arial" w:cs="Arial"/>
          <w:color w:val="2D2D2D"/>
          <w:spacing w:val="1"/>
          <w:sz w:val="15"/>
          <w:szCs w:val="15"/>
        </w:rPr>
        <w:br/>
      </w:r>
      <w:r>
        <w:rPr>
          <w:rFonts w:ascii="Arial" w:hAnsi="Arial" w:cs="Arial"/>
          <w:color w:val="2D2D2D"/>
          <w:spacing w:val="1"/>
          <w:sz w:val="15"/>
          <w:szCs w:val="15"/>
        </w:rPr>
        <w:br/>
        <w:t>- ртути окись желтая по </w:t>
      </w:r>
      <w:r w:rsidRPr="00CC2A6F">
        <w:rPr>
          <w:rFonts w:ascii="Arial" w:hAnsi="Arial" w:cs="Arial"/>
          <w:color w:val="2D2D2D"/>
          <w:spacing w:val="1"/>
          <w:sz w:val="15"/>
          <w:szCs w:val="15"/>
        </w:rPr>
        <w:t>ГОСТ 5230</w: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образцовый раствор ртути готовят по </w:t>
      </w:r>
      <w:r w:rsidRPr="00CC2A6F">
        <w:rPr>
          <w:rFonts w:ascii="Arial" w:hAnsi="Arial" w:cs="Arial"/>
          <w:color w:val="2D2D2D"/>
          <w:spacing w:val="1"/>
          <w:sz w:val="15"/>
          <w:szCs w:val="15"/>
        </w:rPr>
        <w:t>ГОСТ 4212</w:t>
      </w:r>
      <w:r>
        <w:rPr>
          <w:rFonts w:ascii="Arial" w:hAnsi="Arial" w:cs="Arial"/>
          <w:color w:val="2D2D2D"/>
          <w:spacing w:val="1"/>
          <w:sz w:val="15"/>
          <w:szCs w:val="15"/>
        </w:rPr>
        <w:t> или следующим образом: 0,1079 г окиси ртути растворяют, слабо нагревая в 2-3 см</w:t>
      </w:r>
      <w:r>
        <w:rPr>
          <w:rFonts w:ascii="Arial" w:hAnsi="Arial" w:cs="Arial"/>
          <w:color w:val="2D2D2D"/>
          <w:spacing w:val="1"/>
          <w:sz w:val="15"/>
          <w:szCs w:val="15"/>
        </w:rPr>
        <w:pict>
          <v:shape id="_x0000_i327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концентрированной азотной кислоты и водой доводят до 100 см</w:t>
      </w:r>
      <w:r>
        <w:rPr>
          <w:rFonts w:ascii="Arial" w:hAnsi="Arial" w:cs="Arial"/>
          <w:color w:val="2D2D2D"/>
          <w:spacing w:val="1"/>
          <w:sz w:val="15"/>
          <w:szCs w:val="15"/>
        </w:rPr>
        <w:pict>
          <v:shape id="_x0000_i327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1 см</w:t>
      </w:r>
      <w:r>
        <w:rPr>
          <w:rFonts w:ascii="Arial" w:hAnsi="Arial" w:cs="Arial"/>
          <w:color w:val="2D2D2D"/>
          <w:spacing w:val="1"/>
          <w:sz w:val="15"/>
          <w:szCs w:val="15"/>
        </w:rPr>
        <w:pict>
          <v:shape id="_x0000_i327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полученного раствора содержит 1 мг ртути; разбавлением готовят раствор, содержащий 0,010 мг ртути в 1 см</w:t>
      </w:r>
      <w:r>
        <w:rPr>
          <w:rFonts w:ascii="Arial" w:hAnsi="Arial" w:cs="Arial"/>
          <w:color w:val="2D2D2D"/>
          <w:spacing w:val="1"/>
          <w:sz w:val="15"/>
          <w:szCs w:val="15"/>
        </w:rPr>
        <w:pict>
          <v:shape id="_x0000_i327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результаты взвешивания записывают с точностью до четвертого десятичного знака;</w:t>
      </w:r>
      <w:proofErr w:type="gramEnd"/>
      <w:r>
        <w:rPr>
          <w:rFonts w:ascii="Arial" w:hAnsi="Arial" w:cs="Arial"/>
          <w:color w:val="2D2D2D"/>
          <w:spacing w:val="1"/>
          <w:sz w:val="15"/>
          <w:szCs w:val="15"/>
        </w:rPr>
        <w:br/>
      </w:r>
      <w:r>
        <w:rPr>
          <w:rFonts w:ascii="Arial" w:hAnsi="Arial" w:cs="Arial"/>
          <w:color w:val="2D2D2D"/>
          <w:spacing w:val="1"/>
          <w:sz w:val="15"/>
          <w:szCs w:val="15"/>
        </w:rPr>
        <w:br/>
        <w:t>- универсальная индикаторная бумага;</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CC2A6F">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ФЭК-56 или аналогичный прибор с заданной точностью и чувствительностью;</w:t>
      </w:r>
      <w:r>
        <w:rPr>
          <w:rFonts w:ascii="Arial" w:hAnsi="Arial" w:cs="Arial"/>
          <w:color w:val="2D2D2D"/>
          <w:spacing w:val="1"/>
          <w:sz w:val="15"/>
          <w:szCs w:val="15"/>
        </w:rPr>
        <w:br/>
      </w:r>
      <w:r>
        <w:rPr>
          <w:rFonts w:ascii="Arial" w:hAnsi="Arial" w:cs="Arial"/>
          <w:color w:val="2D2D2D"/>
          <w:spacing w:val="1"/>
          <w:sz w:val="15"/>
          <w:szCs w:val="15"/>
        </w:rPr>
        <w:br/>
        <w:t>- воронка ВД1-250 по </w:t>
      </w:r>
      <w:r w:rsidRPr="00CC2A6F">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стакан 1,2-100 по </w:t>
      </w:r>
      <w:r w:rsidRPr="00CC2A6F">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6.10.2.2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пять делительных воронок вместимостью 250 см</w:t>
      </w:r>
      <w:r>
        <w:rPr>
          <w:rFonts w:ascii="Arial" w:hAnsi="Arial" w:cs="Arial"/>
          <w:color w:val="2D2D2D"/>
          <w:spacing w:val="1"/>
          <w:sz w:val="15"/>
          <w:szCs w:val="15"/>
        </w:rPr>
        <w:pict>
          <v:shape id="_x0000_i328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вносят по 50 см</w:t>
      </w:r>
      <w:r>
        <w:rPr>
          <w:rFonts w:ascii="Arial" w:hAnsi="Arial" w:cs="Arial"/>
          <w:color w:val="2D2D2D"/>
          <w:spacing w:val="1"/>
          <w:sz w:val="15"/>
          <w:szCs w:val="15"/>
        </w:rPr>
        <w:pict>
          <v:shape id="_x0000_i328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воды, 1, 2, 3, 4 и 5 см</w:t>
      </w:r>
      <w:r>
        <w:rPr>
          <w:rFonts w:ascii="Arial" w:hAnsi="Arial" w:cs="Arial"/>
          <w:color w:val="2D2D2D"/>
          <w:spacing w:val="1"/>
          <w:sz w:val="15"/>
          <w:szCs w:val="15"/>
        </w:rPr>
        <w:pict>
          <v:shape id="_x0000_i328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разбавленного образцового раствора ртути, что соответствует 0,010; 0,020; 0,030; 0,040 и 0,050 мг ртути, по 5 см</w:t>
      </w:r>
      <w:r>
        <w:rPr>
          <w:rFonts w:ascii="Arial" w:hAnsi="Arial" w:cs="Arial"/>
          <w:color w:val="2D2D2D"/>
          <w:spacing w:val="1"/>
          <w:sz w:val="15"/>
          <w:szCs w:val="15"/>
        </w:rPr>
        <w:pict>
          <v:shape id="_x0000_i328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10 см</w:t>
      </w:r>
      <w:r>
        <w:rPr>
          <w:rFonts w:ascii="Arial" w:hAnsi="Arial" w:cs="Arial"/>
          <w:color w:val="2D2D2D"/>
          <w:spacing w:val="1"/>
          <w:sz w:val="15"/>
          <w:szCs w:val="15"/>
        </w:rPr>
        <w:pict>
          <v:shape id="_x0000_i328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буферного раствора, перемешивают в течение 1 мин, добавляют 5 см</w:t>
      </w:r>
      <w:r>
        <w:rPr>
          <w:rFonts w:ascii="Arial" w:hAnsi="Arial" w:cs="Arial"/>
          <w:color w:val="2D2D2D"/>
          <w:spacing w:val="1"/>
          <w:sz w:val="15"/>
          <w:szCs w:val="15"/>
        </w:rPr>
        <w:pict>
          <v:shape id="_x0000_i328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хлороформа, снова перемешивают в течение 1 мин и после отстаивания хлороформ отбрасывают. Затем добавляют 10 см</w:t>
      </w:r>
      <w:r>
        <w:rPr>
          <w:rFonts w:ascii="Arial" w:hAnsi="Arial" w:cs="Arial"/>
          <w:color w:val="2D2D2D"/>
          <w:spacing w:val="1"/>
          <w:sz w:val="15"/>
          <w:szCs w:val="15"/>
        </w:rPr>
        <w:pict>
          <v:shape id="_x0000_i328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дитизона</w:t>
      </w:r>
      <w:proofErr w:type="spellEnd"/>
      <w:r>
        <w:rPr>
          <w:rFonts w:ascii="Arial" w:hAnsi="Arial" w:cs="Arial"/>
          <w:color w:val="2D2D2D"/>
          <w:spacing w:val="1"/>
          <w:sz w:val="15"/>
          <w:szCs w:val="15"/>
        </w:rPr>
        <w:t xml:space="preserve">) и встряхивают в течение 2 мин. Параллельно готовят в тех же условиях контрольный раствор, содержащий все </w:t>
      </w:r>
      <w:r>
        <w:rPr>
          <w:rFonts w:ascii="Arial" w:hAnsi="Arial" w:cs="Arial"/>
          <w:color w:val="2D2D2D"/>
          <w:spacing w:val="1"/>
          <w:sz w:val="15"/>
          <w:szCs w:val="15"/>
        </w:rPr>
        <w:lastRenderedPageBreak/>
        <w:t>реактивы, кроме ртути.</w:t>
      </w:r>
      <w:r>
        <w:rPr>
          <w:rFonts w:ascii="Arial" w:hAnsi="Arial" w:cs="Arial"/>
          <w:color w:val="2D2D2D"/>
          <w:spacing w:val="1"/>
          <w:sz w:val="15"/>
          <w:szCs w:val="15"/>
        </w:rPr>
        <w:br/>
      </w:r>
      <w:r>
        <w:rPr>
          <w:rFonts w:ascii="Arial" w:hAnsi="Arial" w:cs="Arial"/>
          <w:color w:val="2D2D2D"/>
          <w:spacing w:val="1"/>
          <w:sz w:val="15"/>
          <w:szCs w:val="15"/>
        </w:rPr>
        <w:br/>
        <w:t xml:space="preserve">После разделения фаз хлороформный слой отделяют и измеряют оптическую плотность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в кювете с толщиной поглощающего свет слоя раствора 0,5 см при светофильтре 8. Раствор сравнения - хлороформ.</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строят в координатах "оптическая плотность - концентрация ртути, мг"</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6.10.2.3 Проведение анализа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см</w:t>
      </w:r>
      <w:r>
        <w:rPr>
          <w:rFonts w:ascii="Arial" w:hAnsi="Arial" w:cs="Arial"/>
          <w:color w:val="2D2D2D"/>
          <w:spacing w:val="1"/>
          <w:sz w:val="15"/>
          <w:szCs w:val="15"/>
        </w:rPr>
        <w:pict>
          <v:shape id="_x0000_i328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анализируемой кислоты помещают в стакан вместимостью 100 см</w:t>
      </w:r>
      <w:r>
        <w:rPr>
          <w:rFonts w:ascii="Arial" w:hAnsi="Arial" w:cs="Arial"/>
          <w:color w:val="2D2D2D"/>
          <w:spacing w:val="1"/>
          <w:sz w:val="15"/>
          <w:szCs w:val="15"/>
        </w:rPr>
        <w:pict>
          <v:shape id="_x0000_i328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и добавляют воды до 30 см</w:t>
      </w:r>
      <w:r>
        <w:rPr>
          <w:rFonts w:ascii="Arial" w:hAnsi="Arial" w:cs="Arial"/>
          <w:color w:val="2D2D2D"/>
          <w:spacing w:val="1"/>
          <w:sz w:val="15"/>
          <w:szCs w:val="15"/>
        </w:rPr>
        <w:pict>
          <v:shape id="_x0000_i328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 Содержимое стакана, охладив, медленно нейтрализуют раствором аммиака до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4 по индикаторной бумаге, добавляют воды до 50 см</w:t>
      </w:r>
      <w:r>
        <w:rPr>
          <w:rFonts w:ascii="Arial" w:hAnsi="Arial" w:cs="Arial"/>
          <w:color w:val="2D2D2D"/>
          <w:spacing w:val="1"/>
          <w:sz w:val="15"/>
          <w:szCs w:val="15"/>
        </w:rPr>
        <w:pict>
          <v:shape id="_x0000_i329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5 см</w:t>
      </w:r>
      <w:r>
        <w:rPr>
          <w:rFonts w:ascii="Arial" w:hAnsi="Arial" w:cs="Arial"/>
          <w:color w:val="2D2D2D"/>
          <w:spacing w:val="1"/>
          <w:sz w:val="15"/>
          <w:szCs w:val="15"/>
        </w:rPr>
        <w:pict>
          <v:shape id="_x0000_i329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10 см</w:t>
      </w:r>
      <w:r>
        <w:rPr>
          <w:rFonts w:ascii="Arial" w:hAnsi="Arial" w:cs="Arial"/>
          <w:color w:val="2D2D2D"/>
          <w:spacing w:val="1"/>
          <w:sz w:val="15"/>
          <w:szCs w:val="15"/>
        </w:rPr>
        <w:pict>
          <v:shape id="_x0000_i329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буферного раствора, 1-3 см</w:t>
      </w:r>
      <w:r>
        <w:rPr>
          <w:rFonts w:ascii="Arial" w:hAnsi="Arial" w:cs="Arial"/>
          <w:color w:val="2D2D2D"/>
          <w:spacing w:val="1"/>
          <w:sz w:val="15"/>
          <w:szCs w:val="15"/>
        </w:rPr>
        <w:pict>
          <v:shape id="_x0000_i329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гидроксиламина</w:t>
      </w:r>
      <w:proofErr w:type="spellEnd"/>
      <w:r>
        <w:rPr>
          <w:rFonts w:ascii="Arial" w:hAnsi="Arial" w:cs="Arial"/>
          <w:color w:val="2D2D2D"/>
          <w:spacing w:val="1"/>
          <w:sz w:val="15"/>
          <w:szCs w:val="15"/>
        </w:rPr>
        <w:t>. Спустя 10 мин раствор переносят в делительную воронку вместимостью 250 см</w:t>
      </w:r>
      <w:r>
        <w:rPr>
          <w:rFonts w:ascii="Arial" w:hAnsi="Arial" w:cs="Arial"/>
          <w:color w:val="2D2D2D"/>
          <w:spacing w:val="1"/>
          <w:sz w:val="15"/>
          <w:szCs w:val="15"/>
        </w:rPr>
        <w:pict>
          <v:shape id="_x0000_i329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добавляют 5 см</w:t>
      </w:r>
      <w:r>
        <w:rPr>
          <w:rFonts w:ascii="Arial" w:hAnsi="Arial" w:cs="Arial"/>
          <w:color w:val="2D2D2D"/>
          <w:spacing w:val="1"/>
          <w:sz w:val="15"/>
          <w:szCs w:val="15"/>
        </w:rPr>
        <w:pict>
          <v:shape id="_x0000_i329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хлороформа, перемешивают и после отстаивания хлороформный слой отбрасывают.</w:t>
      </w:r>
      <w:r>
        <w:rPr>
          <w:rFonts w:ascii="Arial" w:hAnsi="Arial" w:cs="Arial"/>
          <w:color w:val="2D2D2D"/>
          <w:spacing w:val="1"/>
          <w:sz w:val="15"/>
          <w:szCs w:val="15"/>
        </w:rPr>
        <w:br/>
      </w:r>
      <w:r>
        <w:rPr>
          <w:rFonts w:ascii="Arial" w:hAnsi="Arial" w:cs="Arial"/>
          <w:color w:val="2D2D2D"/>
          <w:spacing w:val="1"/>
          <w:sz w:val="15"/>
          <w:szCs w:val="15"/>
        </w:rPr>
        <w:br/>
        <w:t>Далее поступают, как описано в 6.10.2.2.</w:t>
      </w:r>
      <w:r>
        <w:rPr>
          <w:rFonts w:ascii="Arial" w:hAnsi="Arial" w:cs="Arial"/>
          <w:color w:val="2D2D2D"/>
          <w:spacing w:val="1"/>
          <w:sz w:val="15"/>
          <w:szCs w:val="15"/>
        </w:rPr>
        <w:br/>
      </w:r>
      <w:r>
        <w:rPr>
          <w:rFonts w:ascii="Arial" w:hAnsi="Arial" w:cs="Arial"/>
          <w:color w:val="2D2D2D"/>
          <w:spacing w:val="1"/>
          <w:sz w:val="15"/>
          <w:szCs w:val="15"/>
        </w:rPr>
        <w:br/>
        <w:t>Для проверки чистоты реактивов проводят контрольный опыт, для чего 50 см</w:t>
      </w:r>
      <w:r>
        <w:rPr>
          <w:rFonts w:ascii="Arial" w:hAnsi="Arial" w:cs="Arial"/>
          <w:color w:val="2D2D2D"/>
          <w:spacing w:val="1"/>
          <w:sz w:val="15"/>
          <w:szCs w:val="15"/>
        </w:rPr>
        <w:pict>
          <v:shape id="_x0000_i329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воды помещают в делительную воронку вместимостью 250 см</w:t>
      </w:r>
      <w:r>
        <w:rPr>
          <w:rFonts w:ascii="Arial" w:hAnsi="Arial" w:cs="Arial"/>
          <w:color w:val="2D2D2D"/>
          <w:spacing w:val="1"/>
          <w:sz w:val="15"/>
          <w:szCs w:val="15"/>
        </w:rPr>
        <w:pict>
          <v:shape id="_x0000_i329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вводят 5 см</w:t>
      </w:r>
      <w:r>
        <w:rPr>
          <w:rFonts w:ascii="Arial" w:hAnsi="Arial" w:cs="Arial"/>
          <w:color w:val="2D2D2D"/>
          <w:spacing w:val="1"/>
          <w:sz w:val="15"/>
          <w:szCs w:val="15"/>
        </w:rPr>
        <w:pict>
          <v:shape id="_x0000_i329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10 см</w:t>
      </w:r>
      <w:r>
        <w:rPr>
          <w:rFonts w:ascii="Arial" w:hAnsi="Arial" w:cs="Arial"/>
          <w:color w:val="2D2D2D"/>
          <w:spacing w:val="1"/>
          <w:sz w:val="15"/>
          <w:szCs w:val="15"/>
        </w:rPr>
        <w:pict>
          <v:shape id="_x0000_i329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буферного раствора, 1-3 см</w:t>
      </w:r>
      <w:r>
        <w:rPr>
          <w:rFonts w:ascii="Arial" w:hAnsi="Arial" w:cs="Arial"/>
          <w:color w:val="2D2D2D"/>
          <w:spacing w:val="1"/>
          <w:sz w:val="15"/>
          <w:szCs w:val="15"/>
        </w:rPr>
        <w:pict>
          <v:shape id="_x0000_i330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гидроксиламина</w:t>
      </w:r>
      <w:proofErr w:type="spellEnd"/>
      <w:r>
        <w:rPr>
          <w:rFonts w:ascii="Arial" w:hAnsi="Arial" w:cs="Arial"/>
          <w:color w:val="2D2D2D"/>
          <w:spacing w:val="1"/>
          <w:sz w:val="15"/>
          <w:szCs w:val="15"/>
        </w:rPr>
        <w:t>. Через 10 мин добавляют 5 см</w:t>
      </w:r>
      <w:r>
        <w:rPr>
          <w:rFonts w:ascii="Arial" w:hAnsi="Arial" w:cs="Arial"/>
          <w:color w:val="2D2D2D"/>
          <w:spacing w:val="1"/>
          <w:sz w:val="15"/>
          <w:szCs w:val="15"/>
        </w:rPr>
        <w:pict>
          <v:shape id="_x0000_i330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хлороформа, перемешивают 1 мин и после отстаивания хлороформный слой отбрасывают. Экстракцию и определение ртути проводят, как описано </w:t>
      </w:r>
      <w:proofErr w:type="gramStart"/>
      <w:r>
        <w:rPr>
          <w:rFonts w:ascii="Arial" w:hAnsi="Arial" w:cs="Arial"/>
          <w:color w:val="2D2D2D"/>
          <w:spacing w:val="1"/>
          <w:sz w:val="15"/>
          <w:szCs w:val="15"/>
        </w:rPr>
        <w:t>в</w:t>
      </w:r>
      <w:proofErr w:type="gramEnd"/>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6.10.2.2.</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6.10.2.4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w:t>
      </w:r>
      <w:r>
        <w:rPr>
          <w:rFonts w:ascii="Arial" w:hAnsi="Arial" w:cs="Arial"/>
          <w:color w:val="2D2D2D"/>
          <w:spacing w:val="1"/>
          <w:sz w:val="15"/>
          <w:szCs w:val="15"/>
        </w:rPr>
        <w:pict>
          <v:shape id="_x0000_i3302" type="#_x0000_t75" alt="ГОСТ 857-95 Кислота соляная синтетическая техническая. Технические условия (с Поправкой)" style="width:17.75pt;height:17.75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12595" cy="464185"/>
            <wp:effectExtent l="19050" t="0" r="1905" b="0"/>
            <wp:docPr id="2279" name="Рисунок 2279" descr="ГОСТ 857-95 Кислота соляная синтетическая техническая.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9" descr="ГОСТ 857-95 Кислота соляная синтетическая техническая. Технические условия (с Поправкой)"/>
                    <pic:cNvPicPr>
                      <a:picLocks noChangeAspect="1" noChangeArrowheads="1"/>
                    </pic:cNvPicPr>
                  </pic:nvPicPr>
                  <pic:blipFill>
                    <a:blip r:embed="rId14" cstate="print"/>
                    <a:srcRect/>
                    <a:stretch>
                      <a:fillRect/>
                    </a:stretch>
                  </pic:blipFill>
                  <pic:spPr bwMode="auto">
                    <a:xfrm>
                      <a:off x="0" y="0"/>
                      <a:ext cx="1712595" cy="46418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(8)</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3304" type="#_x0000_t75" alt="ГОСТ 857-95 Кислота соляная синтетическая техническая. Технические условия (с Поправкой)" style="width:15.6pt;height:17.2pt"/>
        </w:pict>
      </w:r>
      <w:r>
        <w:rPr>
          <w:rFonts w:ascii="Arial" w:hAnsi="Arial" w:cs="Arial"/>
          <w:color w:val="2D2D2D"/>
          <w:spacing w:val="1"/>
          <w:sz w:val="15"/>
          <w:szCs w:val="15"/>
        </w:rPr>
        <w:t xml:space="preserve"> - масса ртути в анализируемой пробе,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305" type="#_x0000_t75" alt="ГОСТ 857-95 Кислота соляная синтетическая техническая. Технические условия (с Поправкой)" style="width:17.2pt;height:17.2pt"/>
        </w:pict>
      </w:r>
      <w:r>
        <w:rPr>
          <w:rFonts w:ascii="Arial" w:hAnsi="Arial" w:cs="Arial"/>
          <w:color w:val="2D2D2D"/>
          <w:spacing w:val="1"/>
          <w:sz w:val="15"/>
          <w:szCs w:val="15"/>
        </w:rPr>
        <w:t> - масса ртути, найденная в контрольном опыте,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306" type="#_x0000_t75" alt="ГОСТ 857-95 Кислота соляная синтетическая техническая. Технические условия (с Поправкой)" style="width:12.35pt;height:14.5pt"/>
        </w:pict>
      </w:r>
      <w:r>
        <w:rPr>
          <w:rFonts w:ascii="Arial" w:hAnsi="Arial" w:cs="Arial"/>
          <w:color w:val="2D2D2D"/>
          <w:spacing w:val="1"/>
          <w:sz w:val="15"/>
          <w:szCs w:val="15"/>
        </w:rPr>
        <w:t> - объем соляной кислоты, взятый для анализа, см</w:t>
      </w:r>
      <w:r>
        <w:rPr>
          <w:rFonts w:ascii="Arial" w:hAnsi="Arial" w:cs="Arial"/>
          <w:color w:val="2D2D2D"/>
          <w:spacing w:val="1"/>
          <w:sz w:val="15"/>
          <w:szCs w:val="15"/>
        </w:rPr>
        <w:pict>
          <v:shape id="_x0000_i330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308" type="#_x0000_t75" alt="ГОСТ 857-95 Кислота соляная синтетическая техническая. Технические условия (с Поправкой)" style="width:9.65pt;height:12.9pt"/>
        </w:pict>
      </w:r>
      <w:r>
        <w:rPr>
          <w:rFonts w:ascii="Arial" w:hAnsi="Arial" w:cs="Arial"/>
          <w:color w:val="2D2D2D"/>
          <w:spacing w:val="1"/>
          <w:sz w:val="15"/>
          <w:szCs w:val="15"/>
        </w:rPr>
        <w:t> - плотность соляной кислоты, г/см</w:t>
      </w:r>
      <w:r>
        <w:rPr>
          <w:rFonts w:ascii="Arial" w:hAnsi="Arial" w:cs="Arial"/>
          <w:color w:val="2D2D2D"/>
          <w:spacing w:val="1"/>
          <w:sz w:val="15"/>
          <w:szCs w:val="15"/>
        </w:rPr>
        <w:pict>
          <v:shape id="_x0000_i330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среднеарифметическое результатов двух параллельных измерений, допускаемые расхождения между которыми не должны превышать 3·10</w:t>
      </w:r>
      <w:r>
        <w:rPr>
          <w:rFonts w:ascii="Arial" w:hAnsi="Arial" w:cs="Arial"/>
          <w:color w:val="2D2D2D"/>
          <w:spacing w:val="1"/>
          <w:sz w:val="15"/>
          <w:szCs w:val="15"/>
        </w:rPr>
        <w:pict>
          <v:shape id="_x0000_i3310" type="#_x0000_t75" alt="ГОСТ 857-95 Кислота соляная синтетическая техническая. Технические условия (с Поправкой)" style="width:12.9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качества продукции массовую долю ртути определяют химическим методом.</w:t>
      </w:r>
      <w:r>
        <w:rPr>
          <w:rFonts w:ascii="Arial" w:hAnsi="Arial" w:cs="Arial"/>
          <w:color w:val="2D2D2D"/>
          <w:spacing w:val="1"/>
          <w:sz w:val="15"/>
          <w:szCs w:val="15"/>
        </w:rPr>
        <w:br/>
      </w:r>
      <w:r>
        <w:rPr>
          <w:rFonts w:ascii="Arial" w:hAnsi="Arial" w:cs="Arial"/>
          <w:color w:val="2D2D2D"/>
          <w:spacing w:val="1"/>
          <w:sz w:val="15"/>
          <w:szCs w:val="15"/>
        </w:rPr>
        <w:br/>
      </w:r>
    </w:p>
    <w:p w:rsidR="00CC2A6F" w:rsidRDefault="00CC2A6F" w:rsidP="00CC2A6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ТРАНСПОРТИРОВАНИЕ И ХРАНЕНИЕ</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7.1 Техническую синтетическую соляную кислоту в соответствии с правилами перевозки опасных грузов транспортируют:</w:t>
      </w:r>
      <w:r>
        <w:rPr>
          <w:rFonts w:ascii="Arial" w:hAnsi="Arial" w:cs="Arial"/>
          <w:color w:val="2D2D2D"/>
          <w:spacing w:val="1"/>
          <w:sz w:val="15"/>
          <w:szCs w:val="15"/>
        </w:rPr>
        <w:br/>
      </w:r>
      <w:r>
        <w:rPr>
          <w:rFonts w:ascii="Arial" w:hAnsi="Arial" w:cs="Arial"/>
          <w:color w:val="2D2D2D"/>
          <w:spacing w:val="1"/>
          <w:sz w:val="15"/>
          <w:szCs w:val="15"/>
        </w:rPr>
        <w:br/>
        <w:t>- наливом в железнодорожных цистернах ("Правила перевозки опасных грузов N 340", ч.2, раздел 41);</w:t>
      </w:r>
      <w:r>
        <w:rPr>
          <w:rFonts w:ascii="Arial" w:hAnsi="Arial" w:cs="Arial"/>
          <w:color w:val="2D2D2D"/>
          <w:spacing w:val="1"/>
          <w:sz w:val="15"/>
          <w:szCs w:val="15"/>
        </w:rPr>
        <w:br/>
      </w:r>
      <w:r>
        <w:rPr>
          <w:rFonts w:ascii="Arial" w:hAnsi="Arial" w:cs="Arial"/>
          <w:color w:val="2D2D2D"/>
          <w:spacing w:val="1"/>
          <w:sz w:val="15"/>
          <w:szCs w:val="15"/>
        </w:rPr>
        <w:br/>
        <w:t xml:space="preserve">- упакованную в бочки и бутыли в ящиках - железнодорожным транспортом в крытых вагонах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отправками ("Правила перевозки опасных грузов N 340", ч.2, раздел 42);</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упакованную</w:t>
      </w:r>
      <w:proofErr w:type="gramEnd"/>
      <w:r>
        <w:rPr>
          <w:rFonts w:ascii="Arial" w:hAnsi="Arial" w:cs="Arial"/>
          <w:color w:val="2D2D2D"/>
          <w:spacing w:val="1"/>
          <w:sz w:val="15"/>
          <w:szCs w:val="15"/>
        </w:rPr>
        <w:t xml:space="preserve"> в контейнеры, бочки, бутыли - автомобильным и водным транспортом.</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7.2 Бочки и бутыли при отгрузке пакетами формируют на плоских деревянных поддонах по </w:t>
      </w:r>
      <w:r w:rsidRPr="00CC2A6F">
        <w:rPr>
          <w:rFonts w:ascii="Arial" w:hAnsi="Arial" w:cs="Arial"/>
          <w:color w:val="2D2D2D"/>
          <w:spacing w:val="1"/>
          <w:sz w:val="15"/>
          <w:szCs w:val="15"/>
        </w:rPr>
        <w:t>ГОСТ 9557-87</w:t>
      </w:r>
      <w:r>
        <w:rPr>
          <w:rFonts w:ascii="Arial" w:hAnsi="Arial" w:cs="Arial"/>
          <w:color w:val="2D2D2D"/>
          <w:spacing w:val="1"/>
          <w:sz w:val="15"/>
          <w:szCs w:val="15"/>
        </w:rPr>
        <w:t> в соответствии с требованиями </w:t>
      </w:r>
      <w:r w:rsidRPr="00CC2A6F">
        <w:rPr>
          <w:rFonts w:ascii="Arial" w:hAnsi="Arial" w:cs="Arial"/>
          <w:color w:val="2D2D2D"/>
          <w:spacing w:val="1"/>
          <w:sz w:val="15"/>
          <w:szCs w:val="15"/>
        </w:rPr>
        <w:t>ГОСТ 21650</w:t>
      </w:r>
      <w:r>
        <w:rPr>
          <w:rFonts w:ascii="Arial" w:hAnsi="Arial" w:cs="Arial"/>
          <w:color w:val="2D2D2D"/>
          <w:spacing w:val="1"/>
          <w:sz w:val="15"/>
          <w:szCs w:val="15"/>
        </w:rPr>
        <w:t>, </w:t>
      </w:r>
      <w:r w:rsidRPr="00CC2A6F">
        <w:rPr>
          <w:rFonts w:ascii="Arial" w:hAnsi="Arial" w:cs="Arial"/>
          <w:color w:val="2D2D2D"/>
          <w:spacing w:val="1"/>
          <w:sz w:val="15"/>
          <w:szCs w:val="15"/>
        </w:rPr>
        <w:t>ГОСТ 24597</w:t>
      </w:r>
      <w:r>
        <w:rPr>
          <w:rFonts w:ascii="Arial" w:hAnsi="Arial" w:cs="Arial"/>
          <w:color w:val="2D2D2D"/>
          <w:spacing w:val="1"/>
          <w:sz w:val="15"/>
          <w:szCs w:val="15"/>
        </w:rPr>
        <w:t> и </w:t>
      </w:r>
      <w:r w:rsidRPr="00CC2A6F">
        <w:rPr>
          <w:rFonts w:ascii="Arial" w:hAnsi="Arial" w:cs="Arial"/>
          <w:color w:val="2D2D2D"/>
          <w:spacing w:val="1"/>
          <w:sz w:val="15"/>
          <w:szCs w:val="15"/>
        </w:rPr>
        <w:t>ГОСТ 26663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Масса пакета не должна превышать грузоподъемность поддона.</w:t>
      </w:r>
      <w:r>
        <w:rPr>
          <w:rFonts w:ascii="Arial" w:hAnsi="Arial" w:cs="Arial"/>
          <w:color w:val="2D2D2D"/>
          <w:spacing w:val="1"/>
          <w:sz w:val="15"/>
          <w:szCs w:val="15"/>
        </w:rPr>
        <w:br/>
      </w:r>
      <w:r>
        <w:rPr>
          <w:rFonts w:ascii="Arial" w:hAnsi="Arial" w:cs="Arial"/>
          <w:color w:val="2D2D2D"/>
          <w:spacing w:val="1"/>
          <w:sz w:val="15"/>
          <w:szCs w:val="15"/>
        </w:rPr>
        <w:br/>
        <w:t>В железнодорожном вагоне пакеты устанавливают так, чтобы вместимость (грузоподъемность) вагона была использована полностью.</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Техническую синтетическую соляную кислоту хранят в герметичных резервуарах изготовителя и потребителя, изготовленных из материалов, стойких к соляной кислоте.</w:t>
      </w:r>
      <w:r>
        <w:rPr>
          <w:rFonts w:ascii="Arial" w:hAnsi="Arial" w:cs="Arial"/>
          <w:color w:val="2D2D2D"/>
          <w:spacing w:val="1"/>
          <w:sz w:val="15"/>
          <w:szCs w:val="15"/>
        </w:rPr>
        <w:br/>
      </w:r>
      <w:r>
        <w:rPr>
          <w:rFonts w:ascii="Arial" w:hAnsi="Arial" w:cs="Arial"/>
          <w:color w:val="2D2D2D"/>
          <w:spacing w:val="1"/>
          <w:sz w:val="15"/>
          <w:szCs w:val="15"/>
        </w:rPr>
        <w:br/>
        <w:t>Срок хранения продукта неограничен.</w:t>
      </w:r>
      <w:r>
        <w:rPr>
          <w:rFonts w:ascii="Arial" w:hAnsi="Arial" w:cs="Arial"/>
          <w:color w:val="2D2D2D"/>
          <w:spacing w:val="1"/>
          <w:sz w:val="15"/>
          <w:szCs w:val="15"/>
        </w:rPr>
        <w:br/>
      </w:r>
      <w:r>
        <w:rPr>
          <w:rFonts w:ascii="Arial" w:hAnsi="Arial" w:cs="Arial"/>
          <w:color w:val="2D2D2D"/>
          <w:spacing w:val="1"/>
          <w:sz w:val="15"/>
          <w:szCs w:val="15"/>
        </w:rPr>
        <w:br/>
      </w:r>
    </w:p>
    <w:p w:rsidR="00CC2A6F" w:rsidRDefault="00CC2A6F" w:rsidP="00CC2A6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А (рекомендуемое). Методика измерения массовой концентрации хлористого водорода в воздухе производственных помещений</w:t>
      </w:r>
    </w:p>
    <w:p w:rsidR="00CC2A6F" w:rsidRDefault="00CC2A6F" w:rsidP="00CC2A6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А</w:t>
      </w:r>
      <w:r>
        <w:rPr>
          <w:rFonts w:ascii="Arial" w:hAnsi="Arial" w:cs="Arial"/>
          <w:color w:val="2D2D2D"/>
          <w:spacing w:val="1"/>
          <w:sz w:val="15"/>
          <w:szCs w:val="15"/>
        </w:rPr>
        <w:br/>
        <w:t>(рекомендуемое)</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A.1 Назначение и область применения</w:t>
      </w:r>
      <w:r>
        <w:rPr>
          <w:rFonts w:ascii="Arial" w:hAnsi="Arial" w:cs="Arial"/>
          <w:color w:val="2D2D2D"/>
          <w:spacing w:val="1"/>
          <w:sz w:val="15"/>
          <w:szCs w:val="15"/>
        </w:rPr>
        <w:br/>
      </w:r>
      <w:r>
        <w:rPr>
          <w:rFonts w:ascii="Arial" w:hAnsi="Arial" w:cs="Arial"/>
          <w:color w:val="2D2D2D"/>
          <w:spacing w:val="1"/>
          <w:sz w:val="15"/>
          <w:szCs w:val="15"/>
        </w:rPr>
        <w:br/>
        <w:t>Настоящая методика предназначена для измерения массовой концентрации хлористого водорода в воздухе производственных помещений.</w:t>
      </w:r>
      <w:r>
        <w:rPr>
          <w:rFonts w:ascii="Arial" w:hAnsi="Arial" w:cs="Arial"/>
          <w:color w:val="2D2D2D"/>
          <w:spacing w:val="1"/>
          <w:sz w:val="15"/>
          <w:szCs w:val="15"/>
        </w:rPr>
        <w:br/>
      </w:r>
      <w:r>
        <w:rPr>
          <w:rFonts w:ascii="Arial" w:hAnsi="Arial" w:cs="Arial"/>
          <w:color w:val="2D2D2D"/>
          <w:spacing w:val="1"/>
          <w:sz w:val="15"/>
          <w:szCs w:val="15"/>
        </w:rPr>
        <w:br/>
        <w:t>Методика выполнена согласно действующей нормативной документации.</w:t>
      </w:r>
      <w:r>
        <w:rPr>
          <w:rFonts w:ascii="Arial" w:hAnsi="Arial" w:cs="Arial"/>
          <w:color w:val="2D2D2D"/>
          <w:spacing w:val="1"/>
          <w:sz w:val="15"/>
          <w:szCs w:val="15"/>
        </w:rPr>
        <w:br/>
      </w:r>
      <w:r>
        <w:rPr>
          <w:rFonts w:ascii="Arial" w:hAnsi="Arial" w:cs="Arial"/>
          <w:color w:val="2D2D2D"/>
          <w:spacing w:val="1"/>
          <w:sz w:val="15"/>
          <w:szCs w:val="15"/>
        </w:rPr>
        <w:br/>
        <w:t>Диапазон измерений - (0,6-20) мг/м</w:t>
      </w:r>
      <w:r>
        <w:rPr>
          <w:rFonts w:ascii="Arial" w:hAnsi="Arial" w:cs="Arial"/>
          <w:color w:val="2D2D2D"/>
          <w:spacing w:val="1"/>
          <w:sz w:val="15"/>
          <w:szCs w:val="15"/>
        </w:rPr>
        <w:pict>
          <v:shape id="_x0000_i331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Продолжительность анализа - 30 мин.</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А.2 Метод измерения</w:t>
      </w:r>
      <w:r>
        <w:rPr>
          <w:rFonts w:ascii="Arial" w:hAnsi="Arial" w:cs="Arial"/>
          <w:color w:val="2D2D2D"/>
          <w:spacing w:val="1"/>
          <w:sz w:val="15"/>
          <w:szCs w:val="15"/>
        </w:rPr>
        <w:br/>
      </w:r>
      <w:r>
        <w:rPr>
          <w:rFonts w:ascii="Arial" w:hAnsi="Arial" w:cs="Arial"/>
          <w:color w:val="2D2D2D"/>
          <w:spacing w:val="1"/>
          <w:sz w:val="15"/>
          <w:szCs w:val="15"/>
        </w:rPr>
        <w:br/>
        <w:t>Для измерения массовой концентрации хлористого водорода в воздухе используется фотоколориметрический метод анализа, основанный на взаимодействии хлорида с роданидом ртути и образованием окрашенного комплекса железа с роданидом.</w:t>
      </w:r>
      <w:r>
        <w:rPr>
          <w:rFonts w:ascii="Arial" w:hAnsi="Arial" w:cs="Arial"/>
          <w:color w:val="2D2D2D"/>
          <w:spacing w:val="1"/>
          <w:sz w:val="15"/>
          <w:szCs w:val="15"/>
        </w:rPr>
        <w:br/>
      </w:r>
      <w:r>
        <w:rPr>
          <w:rFonts w:ascii="Arial" w:hAnsi="Arial" w:cs="Arial"/>
          <w:color w:val="2D2D2D"/>
          <w:spacing w:val="1"/>
          <w:sz w:val="15"/>
          <w:szCs w:val="15"/>
        </w:rPr>
        <w:br/>
        <w:t xml:space="preserve">Условия </w:t>
      </w:r>
      <w:proofErr w:type="spellStart"/>
      <w:r>
        <w:rPr>
          <w:rFonts w:ascii="Arial" w:hAnsi="Arial" w:cs="Arial"/>
          <w:color w:val="2D2D2D"/>
          <w:spacing w:val="1"/>
          <w:sz w:val="15"/>
          <w:szCs w:val="15"/>
        </w:rPr>
        <w:t>фотометрирования</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длина волны - (480±5) нм;</w:t>
      </w:r>
      <w:r>
        <w:rPr>
          <w:rFonts w:ascii="Arial" w:hAnsi="Arial" w:cs="Arial"/>
          <w:color w:val="2D2D2D"/>
          <w:spacing w:val="1"/>
          <w:sz w:val="15"/>
          <w:szCs w:val="15"/>
        </w:rPr>
        <w:br/>
      </w:r>
      <w:r>
        <w:rPr>
          <w:rFonts w:ascii="Arial" w:hAnsi="Arial" w:cs="Arial"/>
          <w:color w:val="2D2D2D"/>
          <w:spacing w:val="1"/>
          <w:sz w:val="15"/>
          <w:szCs w:val="15"/>
        </w:rPr>
        <w:br/>
        <w:t>- толщина поглощающего свет слоя - 10 мм. </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А.3 Посуда, приборы и реактивы:</w:t>
      </w:r>
      <w:r>
        <w:rPr>
          <w:rFonts w:ascii="Arial" w:hAnsi="Arial" w:cs="Arial"/>
          <w:color w:val="2D2D2D"/>
          <w:spacing w:val="1"/>
          <w:sz w:val="15"/>
          <w:szCs w:val="15"/>
        </w:rPr>
        <w:br/>
      </w:r>
      <w:r>
        <w:rPr>
          <w:rFonts w:ascii="Arial" w:hAnsi="Arial" w:cs="Arial"/>
          <w:color w:val="2D2D2D"/>
          <w:spacing w:val="1"/>
          <w:sz w:val="15"/>
          <w:szCs w:val="15"/>
        </w:rPr>
        <w:br/>
        <w:t>- весы лабораторные общего назначения классов точности 2 и 4 по </w:t>
      </w:r>
      <w:r w:rsidRPr="00CC2A6F">
        <w:rPr>
          <w:rFonts w:ascii="Arial" w:hAnsi="Arial" w:cs="Arial"/>
          <w:color w:val="2D2D2D"/>
          <w:spacing w:val="1"/>
          <w:sz w:val="15"/>
          <w:szCs w:val="15"/>
        </w:rPr>
        <w:t>ГОСТ 24104</w:t>
      </w:r>
      <w:r>
        <w:rPr>
          <w:rFonts w:ascii="Arial" w:hAnsi="Arial" w:cs="Arial"/>
          <w:color w:val="2D2D2D"/>
          <w:spacing w:val="1"/>
          <w:sz w:val="15"/>
          <w:szCs w:val="15"/>
        </w:rPr>
        <w:t> с максимальными пределами взвешивания 200 и 500 г;</w:t>
      </w:r>
      <w:r>
        <w:rPr>
          <w:rFonts w:ascii="Arial" w:hAnsi="Arial" w:cs="Arial"/>
          <w:color w:val="2D2D2D"/>
          <w:spacing w:val="1"/>
          <w:sz w:val="15"/>
          <w:szCs w:val="15"/>
        </w:rPr>
        <w:br/>
      </w:r>
      <w:r>
        <w:rPr>
          <w:rFonts w:ascii="Arial" w:hAnsi="Arial" w:cs="Arial"/>
          <w:color w:val="2D2D2D"/>
          <w:spacing w:val="1"/>
          <w:sz w:val="15"/>
          <w:szCs w:val="15"/>
        </w:rPr>
        <w:br/>
        <w:t>- колориметр фотоэлектрический типа КФК или другого типа, обеспечивающий заданную чувствительность и точность;</w:t>
      </w:r>
      <w:r>
        <w:rPr>
          <w:rFonts w:ascii="Arial" w:hAnsi="Arial" w:cs="Arial"/>
          <w:color w:val="2D2D2D"/>
          <w:spacing w:val="1"/>
          <w:sz w:val="15"/>
          <w:szCs w:val="15"/>
        </w:rPr>
        <w:br/>
      </w:r>
      <w:r>
        <w:rPr>
          <w:rFonts w:ascii="Arial" w:hAnsi="Arial" w:cs="Arial"/>
          <w:color w:val="2D2D2D"/>
          <w:spacing w:val="1"/>
          <w:sz w:val="15"/>
          <w:szCs w:val="15"/>
        </w:rPr>
        <w:br/>
        <w:t>- колбы 2-100 (500, 1000) по </w:t>
      </w:r>
      <w:r w:rsidRPr="00CC2A6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пипетки 4,5-2-1 (2); 6,7-2-5 (10) по </w:t>
      </w:r>
      <w:r w:rsidRPr="00CC2A6F">
        <w:rPr>
          <w:rFonts w:ascii="Arial" w:hAnsi="Arial" w:cs="Arial"/>
          <w:color w:val="2D2D2D"/>
          <w:spacing w:val="1"/>
          <w:sz w:val="15"/>
          <w:szCs w:val="15"/>
        </w:rPr>
        <w:t>ГОСТ 29169</w: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пробирки</w:t>
      </w:r>
      <w:proofErr w:type="gramEnd"/>
      <w:r>
        <w:rPr>
          <w:rFonts w:ascii="Arial" w:hAnsi="Arial" w:cs="Arial"/>
          <w:color w:val="2D2D2D"/>
          <w:spacing w:val="1"/>
          <w:sz w:val="15"/>
          <w:szCs w:val="15"/>
        </w:rPr>
        <w:t xml:space="preserve"> градуированные П-1-15-0,1 по </w:t>
      </w:r>
      <w:r w:rsidRPr="00CC2A6F">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пробирки колориметрические плоскодонные из бесцветного стекла высотой 120 мм, с внутренним диаметром 15 мм;</w:t>
      </w:r>
      <w:r>
        <w:rPr>
          <w:rFonts w:ascii="Arial" w:hAnsi="Arial" w:cs="Arial"/>
          <w:color w:val="2D2D2D"/>
          <w:spacing w:val="1"/>
          <w:sz w:val="15"/>
          <w:szCs w:val="15"/>
        </w:rPr>
        <w:br/>
      </w:r>
      <w:r>
        <w:rPr>
          <w:rFonts w:ascii="Arial" w:hAnsi="Arial" w:cs="Arial"/>
          <w:color w:val="2D2D2D"/>
          <w:spacing w:val="1"/>
          <w:sz w:val="15"/>
          <w:szCs w:val="15"/>
        </w:rPr>
        <w:br/>
        <w:t>- поглотительные приборы с пористой пластинкой N 2;</w:t>
      </w:r>
      <w:r>
        <w:rPr>
          <w:rFonts w:ascii="Arial" w:hAnsi="Arial" w:cs="Arial"/>
          <w:color w:val="2D2D2D"/>
          <w:spacing w:val="1"/>
          <w:sz w:val="15"/>
          <w:szCs w:val="15"/>
        </w:rPr>
        <w:br/>
      </w:r>
      <w:r>
        <w:rPr>
          <w:rFonts w:ascii="Arial" w:hAnsi="Arial" w:cs="Arial"/>
          <w:color w:val="2D2D2D"/>
          <w:spacing w:val="1"/>
          <w:sz w:val="15"/>
          <w:szCs w:val="15"/>
        </w:rPr>
        <w:br/>
        <w:t>- азотная кислота по </w:t>
      </w:r>
      <w:r w:rsidRPr="00CC2A6F">
        <w:rPr>
          <w:rFonts w:ascii="Arial" w:hAnsi="Arial" w:cs="Arial"/>
          <w:color w:val="2D2D2D"/>
          <w:spacing w:val="1"/>
          <w:sz w:val="15"/>
          <w:szCs w:val="15"/>
        </w:rPr>
        <w:t>ГОСТ 4461</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 железоаммонийные квасцы в соответствии с действующей нормативной документацией, раствор массовой концентрации 61 г/дм</w:t>
      </w:r>
      <w:r>
        <w:rPr>
          <w:rFonts w:ascii="Arial" w:hAnsi="Arial" w:cs="Arial"/>
          <w:color w:val="2D2D2D"/>
          <w:spacing w:val="1"/>
          <w:sz w:val="15"/>
          <w:szCs w:val="15"/>
        </w:rPr>
        <w:pict>
          <v:shape id="_x0000_i331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ртуть роданистая, раствор в этиловом спирте массовой доли 0,25%;</w:t>
      </w:r>
      <w:r>
        <w:rPr>
          <w:rFonts w:ascii="Arial" w:hAnsi="Arial" w:cs="Arial"/>
          <w:color w:val="2D2D2D"/>
          <w:spacing w:val="1"/>
          <w:sz w:val="15"/>
          <w:szCs w:val="15"/>
        </w:rPr>
        <w:br/>
      </w:r>
      <w:r>
        <w:rPr>
          <w:rFonts w:ascii="Arial" w:hAnsi="Arial" w:cs="Arial"/>
          <w:color w:val="2D2D2D"/>
          <w:spacing w:val="1"/>
          <w:sz w:val="15"/>
          <w:szCs w:val="15"/>
        </w:rPr>
        <w:br/>
        <w:t>- раствор хлоридов точной массовой концентрации 1 мг/см</w:t>
      </w:r>
      <w:r>
        <w:rPr>
          <w:rFonts w:ascii="Arial" w:hAnsi="Arial" w:cs="Arial"/>
          <w:color w:val="2D2D2D"/>
          <w:spacing w:val="1"/>
          <w:sz w:val="15"/>
          <w:szCs w:val="15"/>
        </w:rPr>
        <w:pict>
          <v:shape id="_x0000_i331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приготовленный по </w:t>
      </w:r>
      <w:r w:rsidRPr="00CC2A6F">
        <w:rPr>
          <w:rFonts w:ascii="Arial" w:hAnsi="Arial" w:cs="Arial"/>
          <w:color w:val="2D2D2D"/>
          <w:spacing w:val="1"/>
          <w:sz w:val="15"/>
          <w:szCs w:val="15"/>
        </w:rPr>
        <w:t>ГОСТ 4212</w:t>
      </w:r>
      <w:r>
        <w:rPr>
          <w:rFonts w:ascii="Arial" w:hAnsi="Arial" w:cs="Arial"/>
          <w:color w:val="2D2D2D"/>
          <w:spacing w:val="1"/>
          <w:sz w:val="15"/>
          <w:szCs w:val="15"/>
        </w:rPr>
        <w:t xml:space="preserve">, разбавлением готовят раствор хлоридов точной </w:t>
      </w:r>
      <w:r>
        <w:rPr>
          <w:rFonts w:ascii="Arial" w:hAnsi="Arial" w:cs="Arial"/>
          <w:color w:val="2D2D2D"/>
          <w:spacing w:val="1"/>
          <w:sz w:val="15"/>
          <w:szCs w:val="15"/>
        </w:rPr>
        <w:lastRenderedPageBreak/>
        <w:t>массовой концентрации 10 мкг/см</w:t>
      </w:r>
      <w:r>
        <w:rPr>
          <w:rFonts w:ascii="Arial" w:hAnsi="Arial" w:cs="Arial"/>
          <w:color w:val="2D2D2D"/>
          <w:spacing w:val="1"/>
          <w:sz w:val="15"/>
          <w:szCs w:val="15"/>
        </w:rPr>
        <w:pict>
          <v:shape id="_x0000_i331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CC2A6F">
        <w:rPr>
          <w:rFonts w:ascii="Arial" w:hAnsi="Arial" w:cs="Arial"/>
          <w:color w:val="2D2D2D"/>
          <w:spacing w:val="1"/>
          <w:sz w:val="15"/>
          <w:szCs w:val="15"/>
        </w:rPr>
        <w:t>ГОСТ 18300</w:t>
      </w:r>
      <w:r>
        <w:rPr>
          <w:rFonts w:ascii="Arial" w:hAnsi="Arial" w:cs="Arial"/>
          <w:color w:val="2D2D2D"/>
          <w:spacing w:val="1"/>
          <w:sz w:val="15"/>
          <w:szCs w:val="15"/>
        </w:rPr>
        <w:t>, высший сорт;</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CC2A6F">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А.4 Подготовка к выполнению измерений</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А.4.1 Приготовление раствора железоаммонийных квасцов</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Раствор железоаммонийных квасцов массовой концентрации 61 г/дм</w:t>
      </w:r>
      <w:r>
        <w:rPr>
          <w:rFonts w:ascii="Arial" w:hAnsi="Arial" w:cs="Arial"/>
          <w:color w:val="2D2D2D"/>
          <w:spacing w:val="1"/>
          <w:sz w:val="15"/>
          <w:szCs w:val="15"/>
        </w:rPr>
        <w:pict>
          <v:shape id="_x0000_i331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готовят следующим образом: 61,00 г железоаммонийных квасцов переносят в колбу, прибавляют 100 см</w:t>
      </w:r>
      <w:r>
        <w:rPr>
          <w:rFonts w:ascii="Arial" w:hAnsi="Arial" w:cs="Arial"/>
          <w:color w:val="2D2D2D"/>
          <w:spacing w:val="1"/>
          <w:sz w:val="15"/>
          <w:szCs w:val="15"/>
        </w:rPr>
        <w:pict>
          <v:shape id="_x0000_i331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воды и 310 см</w:t>
      </w:r>
      <w:r>
        <w:rPr>
          <w:rFonts w:ascii="Arial" w:hAnsi="Arial" w:cs="Arial"/>
          <w:color w:val="2D2D2D"/>
          <w:spacing w:val="1"/>
          <w:sz w:val="15"/>
          <w:szCs w:val="15"/>
        </w:rPr>
        <w:pict>
          <v:shape id="_x0000_i331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азотной кислоты, растворяют и фильтруют через воронку с пористой стеклянной пластинкой N 4 в мерную колбу 2-1000-2. Раствор в колбе доводят водой до метки и перемешивают.</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А.4.2 Отбор пробы воздуха</w:t>
      </w:r>
      <w:r>
        <w:rPr>
          <w:rFonts w:ascii="Arial" w:hAnsi="Arial" w:cs="Arial"/>
          <w:color w:val="2D2D2D"/>
          <w:spacing w:val="1"/>
          <w:sz w:val="15"/>
          <w:szCs w:val="15"/>
        </w:rPr>
        <w:br/>
      </w:r>
      <w:r>
        <w:rPr>
          <w:rFonts w:ascii="Arial" w:hAnsi="Arial" w:cs="Arial"/>
          <w:color w:val="2D2D2D"/>
          <w:spacing w:val="1"/>
          <w:sz w:val="15"/>
          <w:szCs w:val="15"/>
        </w:rPr>
        <w:br/>
        <w:t>Воздух со скоростью 1 дм</w:t>
      </w:r>
      <w:r>
        <w:rPr>
          <w:rFonts w:ascii="Arial" w:hAnsi="Arial" w:cs="Arial"/>
          <w:color w:val="2D2D2D"/>
          <w:spacing w:val="1"/>
          <w:sz w:val="15"/>
          <w:szCs w:val="15"/>
        </w:rPr>
        <w:pict>
          <v:shape id="_x0000_i331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/мин пропускают в течение (15±0,3) мин через два последовательно соединенных поглотительных прибора с пористой пластинкой, содержащих по 10 см</w:t>
      </w:r>
      <w:r>
        <w:rPr>
          <w:rFonts w:ascii="Arial" w:hAnsi="Arial" w:cs="Arial"/>
          <w:color w:val="2D2D2D"/>
          <w:spacing w:val="1"/>
          <w:sz w:val="15"/>
          <w:szCs w:val="15"/>
        </w:rPr>
        <w:pict>
          <v:shape id="_x0000_i331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дистиллированной воды. Поглотительные растворы количественно переносят в градуированные пробирки, доводят объем водой до 15 см</w:t>
      </w:r>
      <w:r>
        <w:rPr>
          <w:rFonts w:ascii="Arial" w:hAnsi="Arial" w:cs="Arial"/>
          <w:color w:val="2D2D2D"/>
          <w:spacing w:val="1"/>
          <w:sz w:val="15"/>
          <w:szCs w:val="15"/>
        </w:rPr>
        <w:pict>
          <v:shape id="_x0000_i332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и перемешивают.</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А.4.3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r>
        <w:rPr>
          <w:rFonts w:ascii="Arial" w:hAnsi="Arial" w:cs="Arial"/>
          <w:color w:val="2D2D2D"/>
          <w:spacing w:val="1"/>
          <w:sz w:val="15"/>
          <w:szCs w:val="15"/>
        </w:rPr>
        <w:br/>
      </w:r>
      <w:r>
        <w:rPr>
          <w:rFonts w:ascii="Arial" w:hAnsi="Arial" w:cs="Arial"/>
          <w:color w:val="2D2D2D"/>
          <w:spacing w:val="1"/>
          <w:sz w:val="15"/>
          <w:szCs w:val="15"/>
        </w:rPr>
        <w:br/>
        <w:t>В колориметрические пробирки помещают 0; 0,3; 0,6; 0,9; 1,2; 1,5; 2,0 см</w:t>
      </w:r>
      <w:r>
        <w:rPr>
          <w:rFonts w:ascii="Arial" w:hAnsi="Arial" w:cs="Arial"/>
          <w:color w:val="2D2D2D"/>
          <w:spacing w:val="1"/>
          <w:sz w:val="15"/>
          <w:szCs w:val="15"/>
        </w:rPr>
        <w:pict>
          <v:shape id="_x0000_i332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хлоридов точной массовой концентрации 10 мкг/см</w:t>
      </w:r>
      <w:r>
        <w:rPr>
          <w:rFonts w:ascii="Arial" w:hAnsi="Arial" w:cs="Arial"/>
          <w:color w:val="2D2D2D"/>
          <w:spacing w:val="1"/>
          <w:sz w:val="15"/>
          <w:szCs w:val="15"/>
        </w:rPr>
        <w:pict>
          <v:shape id="_x0000_i332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что соответствует 0; 3; 6; 9; 12; 15; 20 мкг хлоридов, доводят водой объем до 5 см</w:t>
      </w:r>
      <w:r>
        <w:rPr>
          <w:rFonts w:ascii="Arial" w:hAnsi="Arial" w:cs="Arial"/>
          <w:color w:val="2D2D2D"/>
          <w:spacing w:val="1"/>
          <w:sz w:val="15"/>
          <w:szCs w:val="15"/>
        </w:rPr>
        <w:pict>
          <v:shape id="_x0000_i332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прибавляют по 0,5 см</w:t>
      </w:r>
      <w:r>
        <w:rPr>
          <w:rFonts w:ascii="Arial" w:hAnsi="Arial" w:cs="Arial"/>
          <w:color w:val="2D2D2D"/>
          <w:spacing w:val="1"/>
          <w:sz w:val="15"/>
          <w:szCs w:val="15"/>
        </w:rPr>
        <w:pict>
          <v:shape id="_x0000_i332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железоаммонийных квасцов и 0,4 см</w:t>
      </w:r>
      <w:r>
        <w:rPr>
          <w:rFonts w:ascii="Arial" w:hAnsi="Arial" w:cs="Arial"/>
          <w:color w:val="2D2D2D"/>
          <w:spacing w:val="1"/>
          <w:sz w:val="15"/>
          <w:szCs w:val="15"/>
        </w:rPr>
        <w:pict>
          <v:shape id="_x0000_i3325"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роданида и перемешивают.</w:t>
      </w:r>
      <w:proofErr w:type="gramEnd"/>
      <w:r>
        <w:rPr>
          <w:rFonts w:ascii="Arial" w:hAnsi="Arial" w:cs="Arial"/>
          <w:color w:val="2D2D2D"/>
          <w:spacing w:val="1"/>
          <w:sz w:val="15"/>
          <w:szCs w:val="15"/>
        </w:rPr>
        <w:t xml:space="preserve"> Через 10 мин измеряют оптическую плотность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длине волны (480±5) нм и толщине поглощающего свет слоя 10 мм по отношению к раствору, не содержащему хлоридов.</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абсцисс введенные в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растворы массы хлоридов в мкг, а на оси ординат - соответствующие им значения оптических плотностей.</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растворы, приготовленные одновременно с пробами, могут быть использованы для визуального определения. Растворы устойчивы в течение 1 ч.</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b/>
          <w:bCs/>
          <w:color w:val="2D2D2D"/>
          <w:spacing w:val="1"/>
          <w:sz w:val="15"/>
          <w:szCs w:val="15"/>
        </w:rPr>
        <w:t>А.5 Выполнение измерений</w:t>
      </w:r>
      <w:r>
        <w:rPr>
          <w:rFonts w:ascii="Arial" w:hAnsi="Arial" w:cs="Arial"/>
          <w:color w:val="2D2D2D"/>
          <w:spacing w:val="1"/>
          <w:sz w:val="15"/>
          <w:szCs w:val="15"/>
        </w:rPr>
        <w:br/>
      </w:r>
      <w:r>
        <w:rPr>
          <w:rFonts w:ascii="Arial" w:hAnsi="Arial" w:cs="Arial"/>
          <w:color w:val="2D2D2D"/>
          <w:spacing w:val="1"/>
          <w:sz w:val="15"/>
          <w:szCs w:val="15"/>
        </w:rPr>
        <w:br/>
        <w:t>В колориметрические пробирки помещают 1-5 см</w:t>
      </w:r>
      <w:r>
        <w:rPr>
          <w:rFonts w:ascii="Arial" w:hAnsi="Arial" w:cs="Arial"/>
          <w:color w:val="2D2D2D"/>
          <w:spacing w:val="1"/>
          <w:sz w:val="15"/>
          <w:szCs w:val="15"/>
        </w:rPr>
        <w:pict>
          <v:shape id="_x0000_i332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анализируемого раствора из первого поглотительного прибора и 5 см</w:t>
      </w:r>
      <w:r>
        <w:rPr>
          <w:rFonts w:ascii="Arial" w:hAnsi="Arial" w:cs="Arial"/>
          <w:color w:val="2D2D2D"/>
          <w:spacing w:val="1"/>
          <w:sz w:val="15"/>
          <w:szCs w:val="15"/>
        </w:rPr>
        <w:pict>
          <v:shape id="_x0000_i3327"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анализируемого раствора из второго поглотительного прибора, при необходимости доводят объем водой до 5 см</w:t>
      </w:r>
      <w:r>
        <w:rPr>
          <w:rFonts w:ascii="Arial" w:hAnsi="Arial" w:cs="Arial"/>
          <w:color w:val="2D2D2D"/>
          <w:spacing w:val="1"/>
          <w:sz w:val="15"/>
          <w:szCs w:val="15"/>
        </w:rPr>
        <w:pict>
          <v:shape id="_x0000_i3328"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прибавляют по 0,5 см</w:t>
      </w:r>
      <w:r>
        <w:rPr>
          <w:rFonts w:ascii="Arial" w:hAnsi="Arial" w:cs="Arial"/>
          <w:color w:val="2D2D2D"/>
          <w:spacing w:val="1"/>
          <w:sz w:val="15"/>
          <w:szCs w:val="15"/>
        </w:rPr>
        <w:pict>
          <v:shape id="_x0000_i332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раствора железоаммонийных квасцов и 0,4 см</w:t>
      </w:r>
      <w:r>
        <w:rPr>
          <w:rFonts w:ascii="Arial" w:hAnsi="Arial" w:cs="Arial"/>
          <w:color w:val="2D2D2D"/>
          <w:spacing w:val="1"/>
          <w:sz w:val="15"/>
          <w:szCs w:val="15"/>
        </w:rPr>
        <w:pict>
          <v:shape id="_x0000_i333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роданита</w:t>
      </w:r>
      <w:proofErr w:type="spellEnd"/>
      <w:r>
        <w:rPr>
          <w:rFonts w:ascii="Arial" w:hAnsi="Arial" w:cs="Arial"/>
          <w:color w:val="2D2D2D"/>
          <w:spacing w:val="1"/>
          <w:sz w:val="15"/>
          <w:szCs w:val="15"/>
        </w:rPr>
        <w:t xml:space="preserve"> ртути и поступают далее, как описано в 4.3.</w:t>
      </w:r>
      <w:proofErr w:type="gramEnd"/>
      <w:r>
        <w:rPr>
          <w:rFonts w:ascii="Arial" w:hAnsi="Arial" w:cs="Arial"/>
          <w:color w:val="2D2D2D"/>
          <w:spacing w:val="1"/>
          <w:sz w:val="15"/>
          <w:szCs w:val="15"/>
        </w:rPr>
        <w:t xml:space="preserve"> Одновременно готовят контрольный раствор на реактивы. Для этого в колориметрическую пробирку помещают 5 см</w:t>
      </w:r>
      <w:r>
        <w:rPr>
          <w:rFonts w:ascii="Arial" w:hAnsi="Arial" w:cs="Arial"/>
          <w:color w:val="2D2D2D"/>
          <w:spacing w:val="1"/>
          <w:sz w:val="15"/>
          <w:szCs w:val="15"/>
        </w:rPr>
        <w:pict>
          <v:shape id="_x0000_i333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воды, 0,5 см</w:t>
      </w:r>
      <w:r>
        <w:rPr>
          <w:rFonts w:ascii="Arial" w:hAnsi="Arial" w:cs="Arial"/>
          <w:color w:val="2D2D2D"/>
          <w:spacing w:val="1"/>
          <w:sz w:val="15"/>
          <w:szCs w:val="15"/>
        </w:rPr>
        <w:pict>
          <v:shape id="_x0000_i3332"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xml:space="preserve"> раствора железоаммонийных квасцов и поступают далее, как по 4.3. Через 10 мин измеряют оптические плотности анализируемых растворов по отношению к контрольному раствору на реактивы и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находят массы хлоридов в анализируемых растворах в мкг.</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А.6 Обработка результатов измерений</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Массовую концентрацию хлористого водорода </w:t>
      </w:r>
      <w:r>
        <w:rPr>
          <w:rFonts w:ascii="Arial" w:hAnsi="Arial" w:cs="Arial"/>
          <w:color w:val="2D2D2D"/>
          <w:spacing w:val="1"/>
          <w:sz w:val="15"/>
          <w:szCs w:val="15"/>
        </w:rPr>
        <w:pict>
          <v:shape id="_x0000_i3333" type="#_x0000_t75" alt="ГОСТ 857-95 Кислота соляная синтетическая техническая. Технические условия (с Поправкой)" style="width:14.5pt;height:12.9pt"/>
        </w:pict>
      </w:r>
      <w:r>
        <w:rPr>
          <w:rFonts w:ascii="Arial" w:hAnsi="Arial" w:cs="Arial"/>
          <w:color w:val="2D2D2D"/>
          <w:spacing w:val="1"/>
          <w:sz w:val="15"/>
          <w:szCs w:val="15"/>
        </w:rPr>
        <w:t> в воздухе, мг/дм</w:t>
      </w:r>
      <w:r>
        <w:rPr>
          <w:rFonts w:ascii="Arial" w:hAnsi="Arial" w:cs="Arial"/>
          <w:color w:val="2D2D2D"/>
          <w:spacing w:val="1"/>
          <w:sz w:val="15"/>
          <w:szCs w:val="15"/>
        </w:rPr>
        <w:pict>
          <v:shape id="_x0000_i3334"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вычисляют по формуле</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917700" cy="429895"/>
            <wp:effectExtent l="19050" t="0" r="6350" b="0"/>
            <wp:docPr id="2311" name="Рисунок 2311" descr="ГОСТ 857-95 Кислота соляная синтетическая техническая.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descr="ГОСТ 857-95 Кислота соляная синтетическая техническая. Технические условия (с Поправкой)"/>
                    <pic:cNvPicPr>
                      <a:picLocks noChangeAspect="1" noChangeArrowheads="1"/>
                    </pic:cNvPicPr>
                  </pic:nvPicPr>
                  <pic:blipFill>
                    <a:blip r:embed="rId15" cstate="print"/>
                    <a:srcRect/>
                    <a:stretch>
                      <a:fillRect/>
                    </a:stretch>
                  </pic:blipFill>
                  <pic:spPr bwMode="auto">
                    <a:xfrm>
                      <a:off x="0" y="0"/>
                      <a:ext cx="191770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(А.1)</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или по такой формуле</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1323975" cy="655320"/>
            <wp:effectExtent l="19050" t="0" r="9525" b="0"/>
            <wp:docPr id="2312" name="Рисунок 2312" descr="ГОСТ 857-95 Кислота соляная синтетическая техническая.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2" descr="ГОСТ 857-95 Кислота соляная синтетическая техническая. Технические условия (с Поправкой)"/>
                    <pic:cNvPicPr>
                      <a:picLocks noChangeAspect="1" noChangeArrowheads="1"/>
                    </pic:cNvPicPr>
                  </pic:nvPicPr>
                  <pic:blipFill>
                    <a:blip r:embed="rId16" cstate="print"/>
                    <a:srcRect/>
                    <a:stretch>
                      <a:fillRect/>
                    </a:stretch>
                  </pic:blipFill>
                  <pic:spPr bwMode="auto">
                    <a:xfrm>
                      <a:off x="0" y="0"/>
                      <a:ext cx="1323975" cy="6553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(А.2)</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3337" type="#_x0000_t75" alt="ГОСТ 857-95 Кислота соляная синтетическая техническая. Технические условия (с Поправкой)" style="width:12.9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3338" type="#_x0000_t75" alt="ГОСТ 857-95 Кислота соляная синтетическая техническая. Технические условия (с Поправкой)" style="width:15.05pt;height:17.2pt"/>
        </w:pict>
      </w:r>
      <w:r>
        <w:rPr>
          <w:rFonts w:ascii="Arial" w:hAnsi="Arial" w:cs="Arial"/>
          <w:color w:val="2D2D2D"/>
          <w:spacing w:val="1"/>
          <w:sz w:val="15"/>
          <w:szCs w:val="15"/>
        </w:rPr>
        <w:t xml:space="preserve"> - массы хлоридов в анализируемых растворах соответственно в первом и втором поглотительных приборах, найденных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409575" cy="198120"/>
            <wp:effectExtent l="19050" t="0" r="9525" b="0"/>
            <wp:docPr id="2315" name="Рисунок 2315" descr="ГОСТ 857-95 Кислота соляная синтетическая техническая.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5" descr="ГОСТ 857-95 Кислота соляная синтетическая техническая. Технические условия (с Поправкой)"/>
                    <pic:cNvPicPr>
                      <a:picLocks noChangeAspect="1" noChangeArrowheads="1"/>
                    </pic:cNvPicPr>
                  </pic:nvPicPr>
                  <pic:blipFill>
                    <a:blip r:embed="rId17" cstate="print"/>
                    <a:srcRect/>
                    <a:stretch>
                      <a:fillRect/>
                    </a:stretch>
                  </pic:blipFill>
                  <pic:spPr bwMode="auto">
                    <a:xfrm>
                      <a:off x="0" y="0"/>
                      <a:ext cx="40957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коэффициент пересчета на хлористый водород;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340" type="#_x0000_t75" alt="ГОСТ 857-95 Кислота соляная синтетическая техническая. Технические условия (с Поправкой)" style="width:12.9pt;height:17.2pt"/>
        </w:pict>
      </w:r>
      <w:r>
        <w:rPr>
          <w:rFonts w:ascii="Arial" w:hAnsi="Arial" w:cs="Arial"/>
          <w:color w:val="2D2D2D"/>
          <w:spacing w:val="1"/>
          <w:sz w:val="15"/>
          <w:szCs w:val="15"/>
        </w:rPr>
        <w:t xml:space="preserve"> - объем анализируемого раствора первого поглотительного прибора, взятый для анализа,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334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342" type="#_x0000_t75" alt="ГОСТ 857-95 Кислота соляная синтетическая техническая. Технические условия (с Поправкой)" style="width:15.05pt;height:17.75pt"/>
        </w:pict>
      </w:r>
      <w:r>
        <w:rPr>
          <w:rFonts w:ascii="Arial" w:hAnsi="Arial" w:cs="Arial"/>
          <w:color w:val="2D2D2D"/>
          <w:spacing w:val="1"/>
          <w:sz w:val="15"/>
          <w:szCs w:val="15"/>
        </w:rPr>
        <w:t> - объем воздуха в дм</w:t>
      </w:r>
      <w:r>
        <w:rPr>
          <w:rFonts w:ascii="Arial" w:hAnsi="Arial" w:cs="Arial"/>
          <w:color w:val="2D2D2D"/>
          <w:spacing w:val="1"/>
          <w:sz w:val="15"/>
          <w:szCs w:val="15"/>
        </w:rPr>
        <w:pict>
          <v:shape id="_x0000_i3343"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отобранный для анализа и приведенный к стандартным условиям по формуле</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39545" cy="429895"/>
            <wp:effectExtent l="19050" t="0" r="8255" b="0"/>
            <wp:docPr id="2320" name="Рисунок 2320" descr="ГОСТ 857-95 Кислота соляная синтетическая техническая.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0" descr="ГОСТ 857-95 Кислота соляная синтетическая техническая. Технические условия (с Поправкой)"/>
                    <pic:cNvPicPr>
                      <a:picLocks noChangeAspect="1" noChangeArrowheads="1"/>
                    </pic:cNvPicPr>
                  </pic:nvPicPr>
                  <pic:blipFill>
                    <a:blip r:embed="rId18" cstate="print"/>
                    <a:srcRect/>
                    <a:stretch>
                      <a:fillRect/>
                    </a:stretch>
                  </pic:blipFill>
                  <pic:spPr bwMode="auto">
                    <a:xfrm>
                      <a:off x="0" y="0"/>
                      <a:ext cx="143954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(А.3)</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3345" type="#_x0000_t75" alt="ГОСТ 857-95 Кислота соляная синтетическая техническая. Технические условия (с Поправкой)" style="width:12.9pt;height:17.75pt"/>
        </w:pict>
      </w:r>
      <w:r>
        <w:rPr>
          <w:rFonts w:ascii="Arial" w:hAnsi="Arial" w:cs="Arial"/>
          <w:color w:val="2D2D2D"/>
          <w:spacing w:val="1"/>
          <w:sz w:val="15"/>
          <w:szCs w:val="15"/>
        </w:rPr>
        <w:t> - объем воздуха, отобранный для анализа, дм</w:t>
      </w:r>
      <w:r>
        <w:rPr>
          <w:rFonts w:ascii="Arial" w:hAnsi="Arial" w:cs="Arial"/>
          <w:color w:val="2D2D2D"/>
          <w:spacing w:val="1"/>
          <w:sz w:val="15"/>
          <w:szCs w:val="15"/>
        </w:rPr>
        <w:pict>
          <v:shape id="_x0000_i3346"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pict>
          <v:shape id="_x0000_i3347" type="#_x0000_t75" alt="ГОСТ 857-95 Кислота соляная синтетическая техническая. Технические условия (с Поправкой)" style="width:12.35pt;height:12.9pt"/>
        </w:pict>
      </w:r>
      <w:r>
        <w:rPr>
          <w:rFonts w:ascii="Arial" w:hAnsi="Arial" w:cs="Arial"/>
          <w:color w:val="2D2D2D"/>
          <w:spacing w:val="1"/>
          <w:sz w:val="15"/>
          <w:szCs w:val="15"/>
        </w:rPr>
        <w:t> - барометрическое давление во время отбора пробы, кПа;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3348" type="#_x0000_t75" alt="ГОСТ 857-95 Кислота соляная синтетическая техническая. Технические условия (с Поправкой)" style="width:12.35pt;height:14.5pt"/>
        </w:pict>
      </w:r>
      <w:r>
        <w:rPr>
          <w:rFonts w:ascii="Arial" w:hAnsi="Arial" w:cs="Arial"/>
          <w:color w:val="2D2D2D"/>
          <w:spacing w:val="1"/>
          <w:sz w:val="15"/>
          <w:szCs w:val="15"/>
        </w:rPr>
        <w:t xml:space="preserve"> - температура воздуха во время пробы, °С: (101,33 кПа =760 мм </w:t>
      </w:r>
      <w:proofErr w:type="spellStart"/>
      <w:r>
        <w:rPr>
          <w:rFonts w:ascii="Arial" w:hAnsi="Arial" w:cs="Arial"/>
          <w:color w:val="2D2D2D"/>
          <w:spacing w:val="1"/>
          <w:sz w:val="15"/>
          <w:szCs w:val="15"/>
        </w:rPr>
        <w:t>рт.ст</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CC2A6F" w:rsidRDefault="00CC2A6F" w:rsidP="00CC2A6F">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Б (рекомендуемое). Международный стандарт ИСО 905-76</w:t>
      </w:r>
    </w:p>
    <w:p w:rsidR="00CC2A6F" w:rsidRDefault="00CC2A6F" w:rsidP="00CC2A6F">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Б</w:t>
      </w:r>
      <w:r>
        <w:rPr>
          <w:rFonts w:ascii="Arial" w:hAnsi="Arial" w:cs="Arial"/>
          <w:color w:val="2D2D2D"/>
          <w:spacing w:val="1"/>
          <w:sz w:val="15"/>
          <w:szCs w:val="15"/>
        </w:rPr>
        <w:br/>
        <w:t>(рекомендуемое)</w:t>
      </w:r>
    </w:p>
    <w:p w:rsidR="00CC2A6F" w:rsidRDefault="00CC2A6F" w:rsidP="00CC2A6F">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МЕЖДУНАРОДНЫЙ СТАНДАРТ </w:t>
      </w:r>
      <w:r>
        <w:rPr>
          <w:rFonts w:ascii="Arial" w:hAnsi="Arial" w:cs="Arial"/>
          <w:color w:val="3C3C3C"/>
          <w:spacing w:val="1"/>
          <w:sz w:val="22"/>
          <w:szCs w:val="22"/>
        </w:rPr>
        <w:br/>
        <w:t>ИСО 905-76</w:t>
      </w:r>
      <w:r>
        <w:rPr>
          <w:rFonts w:ascii="Arial" w:hAnsi="Arial" w:cs="Arial"/>
          <w:color w:val="3C3C3C"/>
          <w:spacing w:val="1"/>
          <w:sz w:val="22"/>
          <w:szCs w:val="22"/>
        </w:rPr>
        <w:br/>
        <w:t>     </w:t>
      </w:r>
      <w:r>
        <w:rPr>
          <w:rFonts w:ascii="Arial" w:hAnsi="Arial" w:cs="Arial"/>
          <w:color w:val="3C3C3C"/>
          <w:spacing w:val="1"/>
          <w:sz w:val="22"/>
          <w:szCs w:val="22"/>
        </w:rPr>
        <w:br/>
        <w:t>Соляная кислота для использования в промышленности. </w:t>
      </w:r>
      <w:r>
        <w:rPr>
          <w:rFonts w:ascii="Arial" w:hAnsi="Arial" w:cs="Arial"/>
          <w:color w:val="3C3C3C"/>
          <w:spacing w:val="1"/>
          <w:sz w:val="22"/>
          <w:szCs w:val="22"/>
        </w:rPr>
        <w:br/>
        <w:t>Оценка концентрации соляной кислоты путем измерения плотности</w:t>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Б.1 Область применения</w:t>
      </w:r>
      <w:r>
        <w:rPr>
          <w:rFonts w:ascii="Arial" w:hAnsi="Arial" w:cs="Arial"/>
          <w:color w:val="2D2D2D"/>
          <w:spacing w:val="1"/>
          <w:sz w:val="15"/>
          <w:szCs w:val="15"/>
        </w:rPr>
        <w:br/>
      </w:r>
      <w:r>
        <w:rPr>
          <w:rFonts w:ascii="Arial" w:hAnsi="Arial" w:cs="Arial"/>
          <w:color w:val="2D2D2D"/>
          <w:spacing w:val="1"/>
          <w:sz w:val="15"/>
          <w:szCs w:val="15"/>
        </w:rPr>
        <w:br/>
        <w:t>Данный международный стандарт описывает метод приблизительной оценки концентрации соляной кислоты (</w:t>
      </w:r>
      <w:proofErr w:type="spellStart"/>
      <w:r>
        <w:rPr>
          <w:rFonts w:ascii="Arial" w:hAnsi="Arial" w:cs="Arial"/>
          <w:color w:val="2D2D2D"/>
          <w:spacing w:val="1"/>
          <w:sz w:val="15"/>
          <w:szCs w:val="15"/>
        </w:rPr>
        <w:t>НС</w:t>
      </w:r>
      <w:proofErr w:type="gramStart"/>
      <w:r>
        <w:rPr>
          <w:rFonts w:ascii="Arial" w:hAnsi="Arial" w:cs="Arial"/>
          <w:color w:val="2D2D2D"/>
          <w:spacing w:val="1"/>
          <w:sz w:val="15"/>
          <w:szCs w:val="15"/>
        </w:rPr>
        <w:t>l</w:t>
      </w:r>
      <w:proofErr w:type="spellEnd"/>
      <w:proofErr w:type="gramEnd"/>
      <w:r>
        <w:rPr>
          <w:rFonts w:ascii="Arial" w:hAnsi="Arial" w:cs="Arial"/>
          <w:color w:val="2D2D2D"/>
          <w:spacing w:val="1"/>
          <w:sz w:val="15"/>
          <w:szCs w:val="15"/>
        </w:rPr>
        <w:t>) путем измерения плотности соляной кислоты для использования в промышленности</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Б.2 Принцип</w:t>
      </w:r>
      <w:r>
        <w:rPr>
          <w:rFonts w:ascii="Arial" w:hAnsi="Arial" w:cs="Arial"/>
          <w:color w:val="2D2D2D"/>
          <w:spacing w:val="1"/>
          <w:sz w:val="15"/>
          <w:szCs w:val="15"/>
        </w:rPr>
        <w:br/>
      </w:r>
      <w:r>
        <w:rPr>
          <w:rFonts w:ascii="Arial" w:hAnsi="Arial" w:cs="Arial"/>
          <w:color w:val="2D2D2D"/>
          <w:spacing w:val="1"/>
          <w:sz w:val="15"/>
          <w:szCs w:val="15"/>
        </w:rPr>
        <w:br/>
        <w:t>Определение плотности при 20 °С посредством ареометра. Оценка соответствующей концентрации соляной кислоты (</w:t>
      </w:r>
      <w:proofErr w:type="spellStart"/>
      <w:r>
        <w:rPr>
          <w:rFonts w:ascii="Arial" w:hAnsi="Arial" w:cs="Arial"/>
          <w:color w:val="2D2D2D"/>
          <w:spacing w:val="1"/>
          <w:sz w:val="15"/>
          <w:szCs w:val="15"/>
        </w:rPr>
        <w:t>НС</w:t>
      </w:r>
      <w:proofErr w:type="gramStart"/>
      <w:r>
        <w:rPr>
          <w:rFonts w:ascii="Arial" w:hAnsi="Arial" w:cs="Arial"/>
          <w:color w:val="2D2D2D"/>
          <w:spacing w:val="1"/>
          <w:sz w:val="15"/>
          <w:szCs w:val="15"/>
        </w:rPr>
        <w:t>l</w:t>
      </w:r>
      <w:proofErr w:type="spellEnd"/>
      <w:proofErr w:type="gramEnd"/>
      <w:r>
        <w:rPr>
          <w:rFonts w:ascii="Arial" w:hAnsi="Arial" w:cs="Arial"/>
          <w:color w:val="2D2D2D"/>
          <w:spacing w:val="1"/>
          <w:sz w:val="15"/>
          <w:szCs w:val="15"/>
        </w:rPr>
        <w:t>)</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Б.3 Аппаратура</w:t>
      </w:r>
      <w:r>
        <w:rPr>
          <w:rFonts w:ascii="Arial" w:hAnsi="Arial" w:cs="Arial"/>
          <w:color w:val="2D2D2D"/>
          <w:spacing w:val="1"/>
          <w:sz w:val="15"/>
          <w:szCs w:val="15"/>
        </w:rPr>
        <w:br/>
      </w:r>
      <w:r>
        <w:rPr>
          <w:rFonts w:ascii="Arial" w:hAnsi="Arial" w:cs="Arial"/>
          <w:color w:val="2D2D2D"/>
          <w:spacing w:val="1"/>
          <w:sz w:val="15"/>
          <w:szCs w:val="15"/>
        </w:rPr>
        <w:br/>
        <w:t>Обычная лабораторная аппаратура.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Б.3.1 Ареометр, градуированный через 0,005 г/см</w:t>
      </w:r>
      <w:r>
        <w:rPr>
          <w:rFonts w:ascii="Arial" w:hAnsi="Arial" w:cs="Arial"/>
          <w:color w:val="2D2D2D"/>
          <w:spacing w:val="1"/>
          <w:sz w:val="15"/>
          <w:szCs w:val="15"/>
        </w:rPr>
        <w:pict>
          <v:shape id="_x0000_i3349"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калиброванный при 20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(см. Международная организация по стандартизации (R 649).</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Б.3.2 Стеклянная пробирка </w:t>
      </w:r>
      <w:proofErr w:type="gramStart"/>
      <w:r>
        <w:rPr>
          <w:rFonts w:ascii="Arial" w:hAnsi="Arial" w:cs="Arial"/>
          <w:color w:val="2D2D2D"/>
          <w:spacing w:val="1"/>
          <w:sz w:val="15"/>
          <w:szCs w:val="15"/>
        </w:rPr>
        <w:t>вместимостью</w:t>
      </w:r>
      <w:proofErr w:type="gramEnd"/>
      <w:r>
        <w:rPr>
          <w:rFonts w:ascii="Arial" w:hAnsi="Arial" w:cs="Arial"/>
          <w:color w:val="2D2D2D"/>
          <w:spacing w:val="1"/>
          <w:sz w:val="15"/>
          <w:szCs w:val="15"/>
        </w:rPr>
        <w:t xml:space="preserve"> по меньшей мере 500 см</w:t>
      </w:r>
      <w:r>
        <w:rPr>
          <w:rFonts w:ascii="Arial" w:hAnsi="Arial" w:cs="Arial"/>
          <w:color w:val="2D2D2D"/>
          <w:spacing w:val="1"/>
          <w:sz w:val="15"/>
          <w:szCs w:val="15"/>
        </w:rPr>
        <w:pict>
          <v:shape id="_x0000_i3350"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диаметром по меньшей мере на 25 мм больше, чем диаметр ареометра (3.1), и высотой по меньшей мере на 25 мм больше, чем уровень погружения ареометра.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Б.4 Методика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Б.4.1 Определение плотности</w:t>
      </w:r>
      <w:r>
        <w:rPr>
          <w:rFonts w:ascii="Arial" w:hAnsi="Arial" w:cs="Arial"/>
          <w:color w:val="2D2D2D"/>
          <w:spacing w:val="1"/>
          <w:sz w:val="15"/>
          <w:szCs w:val="15"/>
        </w:rPr>
        <w:br/>
      </w:r>
      <w:r>
        <w:rPr>
          <w:rFonts w:ascii="Arial" w:hAnsi="Arial" w:cs="Arial"/>
          <w:color w:val="2D2D2D"/>
          <w:spacing w:val="1"/>
          <w:sz w:val="15"/>
          <w:szCs w:val="15"/>
        </w:rPr>
        <w:br/>
        <w:t>Поместить примерно 500 см</w:t>
      </w:r>
      <w:r>
        <w:rPr>
          <w:rFonts w:ascii="Arial" w:hAnsi="Arial" w:cs="Arial"/>
          <w:color w:val="2D2D2D"/>
          <w:spacing w:val="1"/>
          <w:sz w:val="15"/>
          <w:szCs w:val="15"/>
        </w:rPr>
        <w:pict>
          <v:shape id="_x0000_i3351" type="#_x0000_t75" alt="ГОСТ 857-95 Кислота соляная синтетическая техническая. Технические условия (с Поправкой)" style="width:8.05pt;height:17.2pt"/>
        </w:pict>
      </w:r>
      <w:r>
        <w:rPr>
          <w:rFonts w:ascii="Arial" w:hAnsi="Arial" w:cs="Arial"/>
          <w:color w:val="2D2D2D"/>
          <w:spacing w:val="1"/>
          <w:sz w:val="15"/>
          <w:szCs w:val="15"/>
        </w:rPr>
        <w:t> исследуемой пробы в стеклянную пробирку (3.2). Отрегулировать температуру содержимого пробирки до 20±0,5 °С. Погрузить ареометр (3.1) и, как только достигнуто статическое равновесие, снова удостовериться, что температура кислоты составляет 20±0,5 °С. Определить плотность, которая указана на шкале ареометра.</w:t>
      </w: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Б.4.2 Оценка содержания соляной кислоты (</w:t>
      </w:r>
      <w:proofErr w:type="spellStart"/>
      <w:r>
        <w:rPr>
          <w:rFonts w:ascii="Arial" w:hAnsi="Arial" w:cs="Arial"/>
          <w:color w:val="2D2D2D"/>
          <w:spacing w:val="1"/>
          <w:sz w:val="15"/>
          <w:szCs w:val="15"/>
        </w:rPr>
        <w:t>НС</w:t>
      </w:r>
      <w:proofErr w:type="gramStart"/>
      <w:r>
        <w:rPr>
          <w:rFonts w:ascii="Arial" w:hAnsi="Arial" w:cs="Arial"/>
          <w:color w:val="2D2D2D"/>
          <w:spacing w:val="1"/>
          <w:sz w:val="15"/>
          <w:szCs w:val="15"/>
        </w:rPr>
        <w:t>l</w:t>
      </w:r>
      <w:proofErr w:type="spellEnd"/>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Взять из таблицы концентрацию, соответствующую плотности, которую показывает ареометр.</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Б.1 - Соотношение плотности и концентрации водных растворов соляной кислоты</w:t>
      </w:r>
      <w:r>
        <w:rPr>
          <w:rFonts w:ascii="Arial" w:hAnsi="Arial" w:cs="Arial"/>
          <w:color w:val="2D2D2D"/>
          <w:spacing w:val="1"/>
          <w:sz w:val="15"/>
          <w:szCs w:val="15"/>
        </w:rPr>
        <w:br/>
      </w:r>
    </w:p>
    <w:tbl>
      <w:tblPr>
        <w:tblW w:w="0" w:type="auto"/>
        <w:tblCellMar>
          <w:left w:w="0" w:type="dxa"/>
          <w:right w:w="0" w:type="dxa"/>
        </w:tblCellMar>
        <w:tblLook w:val="04A0"/>
      </w:tblPr>
      <w:tblGrid>
        <w:gridCol w:w="5914"/>
        <w:gridCol w:w="4435"/>
      </w:tblGrid>
      <w:tr w:rsidR="00CC2A6F" w:rsidTr="00CC2A6F">
        <w:trPr>
          <w:trHeight w:val="15"/>
        </w:trPr>
        <w:tc>
          <w:tcPr>
            <w:tcW w:w="5914" w:type="dxa"/>
            <w:hideMark/>
          </w:tcPr>
          <w:p w:rsidR="00CC2A6F" w:rsidRDefault="00CC2A6F">
            <w:pPr>
              <w:rPr>
                <w:sz w:val="2"/>
                <w:szCs w:val="24"/>
              </w:rPr>
            </w:pPr>
          </w:p>
        </w:tc>
        <w:tc>
          <w:tcPr>
            <w:tcW w:w="4435" w:type="dxa"/>
            <w:hideMark/>
          </w:tcPr>
          <w:p w:rsidR="00CC2A6F" w:rsidRDefault="00CC2A6F">
            <w:pPr>
              <w:rPr>
                <w:sz w:val="2"/>
                <w:szCs w:val="24"/>
              </w:rPr>
            </w:pPr>
          </w:p>
        </w:tc>
      </w:tr>
      <w:tr w:rsidR="00CC2A6F" w:rsidTr="00CC2A6F">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Плотность при 20</w:t>
            </w:r>
            <w:proofErr w:type="gramStart"/>
            <w:r>
              <w:rPr>
                <w:color w:val="2D2D2D"/>
                <w:sz w:val="15"/>
                <w:szCs w:val="15"/>
              </w:rPr>
              <w:t xml:space="preserve"> °С</w:t>
            </w:r>
            <w:proofErr w:type="gramEnd"/>
            <w:r>
              <w:rPr>
                <w:color w:val="2D2D2D"/>
                <w:sz w:val="15"/>
                <w:szCs w:val="15"/>
              </w:rPr>
              <w:t>, г/см</w:t>
            </w:r>
            <w:r>
              <w:rPr>
                <w:color w:val="2D2D2D"/>
                <w:sz w:val="15"/>
                <w:szCs w:val="15"/>
              </w:rPr>
              <w:pict>
                <v:shape id="_x0000_i3352" type="#_x0000_t75" alt="ГОСТ 857-95 Кислота соляная синтетическая техническая. Технические условия (с Поправкой)" style="width:8.05pt;height:17.2pt"/>
              </w:pic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НС</w:t>
            </w:r>
            <w:proofErr w:type="gramStart"/>
            <w:r>
              <w:rPr>
                <w:color w:val="2D2D2D"/>
                <w:sz w:val="15"/>
                <w:szCs w:val="15"/>
              </w:rPr>
              <w:t>l</w:t>
            </w:r>
            <w:proofErr w:type="spellEnd"/>
            <w:proofErr w:type="gramEnd"/>
            <w:r>
              <w:rPr>
                <w:color w:val="2D2D2D"/>
                <w:sz w:val="15"/>
                <w:szCs w:val="15"/>
              </w:rPr>
              <w:t>, %, м/м</w:t>
            </w:r>
          </w:p>
        </w:tc>
      </w:tr>
      <w:tr w:rsidR="00CC2A6F" w:rsidTr="00CC2A6F">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13,5</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14,5</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16,5</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17,4</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18,4</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19,4</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20,4</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21,4</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22,3</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23,3</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24,3</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25,2</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26,2</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27,2</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28,2</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29,2</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30,2</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31,2</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32,2</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33,2</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34,2</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35,2</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36,2</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37,3</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38,3</w:t>
            </w:r>
          </w:p>
        </w:tc>
      </w:tr>
      <w:tr w:rsidR="00CC2A6F" w:rsidTr="00CC2A6F">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39,4</w:t>
            </w:r>
          </w:p>
        </w:tc>
      </w:tr>
      <w:tr w:rsidR="00CC2A6F" w:rsidTr="00CC2A6F">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1,198</w:t>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r w:rsidR="00CC2A6F" w:rsidTr="00CC2A6F">
        <w:tc>
          <w:tcPr>
            <w:tcW w:w="1034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_______________</w:t>
            </w:r>
          </w:p>
          <w:p w:rsidR="00CC2A6F" w:rsidRDefault="00CC2A6F">
            <w:pPr>
              <w:pStyle w:val="formattext"/>
              <w:spacing w:before="0" w:beforeAutospacing="0" w:after="0" w:afterAutospacing="0" w:line="226" w:lineRule="atLeast"/>
              <w:textAlignment w:val="baseline"/>
              <w:rPr>
                <w:color w:val="2D2D2D"/>
                <w:sz w:val="15"/>
                <w:szCs w:val="15"/>
              </w:rPr>
            </w:pPr>
            <w:r>
              <w:rPr>
                <w:color w:val="2D2D2D"/>
                <w:sz w:val="15"/>
                <w:szCs w:val="15"/>
              </w:rPr>
              <w:t>* Значение насыщения при 20 °С.</w:t>
            </w:r>
            <w:r>
              <w:rPr>
                <w:color w:val="2D2D2D"/>
                <w:sz w:val="15"/>
                <w:szCs w:val="15"/>
              </w:rPr>
              <w:br/>
            </w:r>
            <w:r>
              <w:rPr>
                <w:color w:val="2D2D2D"/>
                <w:sz w:val="15"/>
                <w:szCs w:val="15"/>
              </w:rPr>
              <w:br/>
              <w:t>Примечание - Данные, показанные в таблице, получены путем графической интерполяции данных, представленных в Международном справочнике физических, химических и технологических величин, т.3, с.54, округленных до первого десятичного знака.</w:t>
            </w:r>
          </w:p>
        </w:tc>
      </w:tr>
    </w:tbl>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CC2A6F" w:rsidRDefault="00CC2A6F" w:rsidP="00CC2A6F">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b/>
          <w:bCs/>
          <w:color w:val="2D2D2D"/>
          <w:spacing w:val="1"/>
          <w:sz w:val="15"/>
          <w:szCs w:val="15"/>
        </w:rPr>
        <w:lastRenderedPageBreak/>
        <w:t>Б.5 Выражение результатов</w:t>
      </w:r>
      <w:r>
        <w:rPr>
          <w:rFonts w:ascii="Arial" w:hAnsi="Arial" w:cs="Arial"/>
          <w:color w:val="2D2D2D"/>
          <w:spacing w:val="1"/>
          <w:sz w:val="15"/>
          <w:szCs w:val="15"/>
        </w:rPr>
        <w:br/>
      </w:r>
      <w:r>
        <w:rPr>
          <w:rFonts w:ascii="Arial" w:hAnsi="Arial" w:cs="Arial"/>
          <w:color w:val="2D2D2D"/>
          <w:spacing w:val="1"/>
          <w:sz w:val="15"/>
          <w:szCs w:val="15"/>
        </w:rPr>
        <w:br/>
        <w:t>Констатировать плотность, определенную на шкале ареометра, выраженную в граммах на кубический сантиметр и соответствующую концентрацию соляной кислоты, полученную из таблицы Б.1.</w:t>
      </w:r>
      <w:r>
        <w:rPr>
          <w:rFonts w:ascii="Arial" w:hAnsi="Arial" w:cs="Arial"/>
          <w:color w:val="2D2D2D"/>
          <w:spacing w:val="1"/>
          <w:sz w:val="15"/>
          <w:szCs w:val="15"/>
        </w:rPr>
        <w:br/>
      </w:r>
      <w:r>
        <w:rPr>
          <w:rFonts w:ascii="Arial" w:hAnsi="Arial" w:cs="Arial"/>
          <w:color w:val="2D2D2D"/>
          <w:spacing w:val="1"/>
          <w:sz w:val="15"/>
          <w:szCs w:val="15"/>
        </w:rPr>
        <w:br/>
      </w:r>
    </w:p>
    <w:p w:rsidR="00FC651B" w:rsidRPr="00CC2A6F" w:rsidRDefault="00FC651B" w:rsidP="00CC2A6F">
      <w:pPr>
        <w:rPr>
          <w:szCs w:val="15"/>
        </w:rPr>
      </w:pPr>
    </w:p>
    <w:sectPr w:rsidR="00FC651B" w:rsidRPr="00CC2A6F" w:rsidSect="0095551E">
      <w:footerReference w:type="default" r:id="rId19"/>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8A" w:rsidRDefault="0091318A" w:rsidP="007E5D19">
      <w:pPr>
        <w:spacing w:after="0" w:line="240" w:lineRule="auto"/>
      </w:pPr>
      <w:r>
        <w:separator/>
      </w:r>
    </w:p>
  </w:endnote>
  <w:endnote w:type="continuationSeparator" w:id="0">
    <w:p w:rsidR="0091318A" w:rsidRDefault="0091318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EA551B"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8A" w:rsidRDefault="0091318A" w:rsidP="007E5D19">
      <w:pPr>
        <w:spacing w:after="0" w:line="240" w:lineRule="auto"/>
      </w:pPr>
      <w:r>
        <w:separator/>
      </w:r>
    </w:p>
  </w:footnote>
  <w:footnote w:type="continuationSeparator" w:id="0">
    <w:p w:rsidR="0091318A" w:rsidRDefault="0091318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E4775"/>
    <w:multiLevelType w:val="multilevel"/>
    <w:tmpl w:val="4310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A2065"/>
    <w:multiLevelType w:val="multilevel"/>
    <w:tmpl w:val="D88E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C02B9A"/>
    <w:multiLevelType w:val="multilevel"/>
    <w:tmpl w:val="C0E0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C69CE"/>
    <w:multiLevelType w:val="multilevel"/>
    <w:tmpl w:val="BE48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E830AF"/>
    <w:multiLevelType w:val="multilevel"/>
    <w:tmpl w:val="AAAC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0B7BB3"/>
    <w:multiLevelType w:val="multilevel"/>
    <w:tmpl w:val="BE2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A6E48"/>
    <w:multiLevelType w:val="multilevel"/>
    <w:tmpl w:val="2814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B27D4B"/>
    <w:multiLevelType w:val="multilevel"/>
    <w:tmpl w:val="E428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640725"/>
    <w:multiLevelType w:val="multilevel"/>
    <w:tmpl w:val="896C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34655D"/>
    <w:multiLevelType w:val="multilevel"/>
    <w:tmpl w:val="BE80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724602"/>
    <w:multiLevelType w:val="multilevel"/>
    <w:tmpl w:val="DE54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803A27"/>
    <w:multiLevelType w:val="multilevel"/>
    <w:tmpl w:val="3B7E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E61E8C"/>
    <w:multiLevelType w:val="multilevel"/>
    <w:tmpl w:val="1152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13074F"/>
    <w:multiLevelType w:val="multilevel"/>
    <w:tmpl w:val="11FE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242B7F"/>
    <w:multiLevelType w:val="multilevel"/>
    <w:tmpl w:val="A77A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136F30"/>
    <w:multiLevelType w:val="multilevel"/>
    <w:tmpl w:val="9F00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9"/>
  </w:num>
  <w:num w:numId="3">
    <w:abstractNumId w:val="40"/>
  </w:num>
  <w:num w:numId="4">
    <w:abstractNumId w:val="5"/>
  </w:num>
  <w:num w:numId="5">
    <w:abstractNumId w:val="27"/>
  </w:num>
  <w:num w:numId="6">
    <w:abstractNumId w:val="23"/>
  </w:num>
  <w:num w:numId="7">
    <w:abstractNumId w:val="20"/>
  </w:num>
  <w:num w:numId="8">
    <w:abstractNumId w:val="6"/>
  </w:num>
  <w:num w:numId="9">
    <w:abstractNumId w:val="32"/>
  </w:num>
  <w:num w:numId="10">
    <w:abstractNumId w:val="11"/>
  </w:num>
  <w:num w:numId="11">
    <w:abstractNumId w:val="12"/>
  </w:num>
  <w:num w:numId="12">
    <w:abstractNumId w:val="16"/>
  </w:num>
  <w:num w:numId="13">
    <w:abstractNumId w:val="31"/>
  </w:num>
  <w:num w:numId="14">
    <w:abstractNumId w:val="14"/>
  </w:num>
  <w:num w:numId="15">
    <w:abstractNumId w:val="4"/>
  </w:num>
  <w:num w:numId="16">
    <w:abstractNumId w:val="36"/>
  </w:num>
  <w:num w:numId="17">
    <w:abstractNumId w:val="0"/>
  </w:num>
  <w:num w:numId="18">
    <w:abstractNumId w:val="1"/>
  </w:num>
  <w:num w:numId="19">
    <w:abstractNumId w:val="2"/>
  </w:num>
  <w:num w:numId="20">
    <w:abstractNumId w:val="3"/>
  </w:num>
  <w:num w:numId="21">
    <w:abstractNumId w:val="19"/>
  </w:num>
  <w:num w:numId="22">
    <w:abstractNumId w:val="8"/>
  </w:num>
  <w:num w:numId="23">
    <w:abstractNumId w:val="9"/>
  </w:num>
  <w:num w:numId="24">
    <w:abstractNumId w:val="10"/>
  </w:num>
  <w:num w:numId="25">
    <w:abstractNumId w:val="37"/>
  </w:num>
  <w:num w:numId="26">
    <w:abstractNumId w:val="26"/>
  </w:num>
  <w:num w:numId="27">
    <w:abstractNumId w:val="28"/>
  </w:num>
  <w:num w:numId="28">
    <w:abstractNumId w:val="7"/>
  </w:num>
  <w:num w:numId="29">
    <w:abstractNumId w:val="24"/>
  </w:num>
  <w:num w:numId="30">
    <w:abstractNumId w:val="13"/>
  </w:num>
  <w:num w:numId="31">
    <w:abstractNumId w:val="22"/>
  </w:num>
  <w:num w:numId="32">
    <w:abstractNumId w:val="33"/>
  </w:num>
  <w:num w:numId="33">
    <w:abstractNumId w:val="30"/>
  </w:num>
  <w:num w:numId="34">
    <w:abstractNumId w:val="18"/>
  </w:num>
  <w:num w:numId="35">
    <w:abstractNumId w:val="34"/>
  </w:num>
  <w:num w:numId="36">
    <w:abstractNumId w:val="17"/>
  </w:num>
  <w:num w:numId="37">
    <w:abstractNumId w:val="38"/>
  </w:num>
  <w:num w:numId="38">
    <w:abstractNumId w:val="29"/>
  </w:num>
  <w:num w:numId="39">
    <w:abstractNumId w:val="21"/>
  </w:num>
  <w:num w:numId="40">
    <w:abstractNumId w:val="42"/>
  </w:num>
  <w:num w:numId="41">
    <w:abstractNumId w:val="35"/>
  </w:num>
  <w:num w:numId="42">
    <w:abstractNumId w:val="25"/>
  </w:num>
  <w:num w:numId="43">
    <w:abstractNumId w:val="41"/>
  </w:num>
  <w:num w:numId="44">
    <w:abstractNumId w:val="44"/>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12C8"/>
    <w:rsid w:val="003D53F9"/>
    <w:rsid w:val="003F7A45"/>
    <w:rsid w:val="00477A04"/>
    <w:rsid w:val="0059308D"/>
    <w:rsid w:val="005D6E61"/>
    <w:rsid w:val="006B6B83"/>
    <w:rsid w:val="007214CA"/>
    <w:rsid w:val="007E5D19"/>
    <w:rsid w:val="008E615F"/>
    <w:rsid w:val="0091318A"/>
    <w:rsid w:val="00940225"/>
    <w:rsid w:val="0095551E"/>
    <w:rsid w:val="00A22746"/>
    <w:rsid w:val="00A716F7"/>
    <w:rsid w:val="00A9165C"/>
    <w:rsid w:val="00AA6FD4"/>
    <w:rsid w:val="00B4381A"/>
    <w:rsid w:val="00BC7B61"/>
    <w:rsid w:val="00C91654"/>
    <w:rsid w:val="00CC2A6F"/>
    <w:rsid w:val="00CE3CDF"/>
    <w:rsid w:val="00D445F4"/>
    <w:rsid w:val="00D637C8"/>
    <w:rsid w:val="00D71C2F"/>
    <w:rsid w:val="00DA4FBF"/>
    <w:rsid w:val="00DD1738"/>
    <w:rsid w:val="00DF351E"/>
    <w:rsid w:val="00E77C21"/>
    <w:rsid w:val="00EA551B"/>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47174560">
      <w:bodyDiv w:val="1"/>
      <w:marLeft w:val="0"/>
      <w:marRight w:val="0"/>
      <w:marTop w:val="0"/>
      <w:marBottom w:val="0"/>
      <w:divBdr>
        <w:top w:val="none" w:sz="0" w:space="0" w:color="auto"/>
        <w:left w:val="none" w:sz="0" w:space="0" w:color="auto"/>
        <w:bottom w:val="none" w:sz="0" w:space="0" w:color="auto"/>
        <w:right w:val="none" w:sz="0" w:space="0" w:color="auto"/>
      </w:divBdr>
      <w:divsChild>
        <w:div w:id="2004432837">
          <w:marLeft w:val="215"/>
          <w:marRight w:val="215"/>
          <w:marTop w:val="0"/>
          <w:marBottom w:val="0"/>
          <w:divBdr>
            <w:top w:val="none" w:sz="0" w:space="0" w:color="auto"/>
            <w:left w:val="none" w:sz="0" w:space="0" w:color="auto"/>
            <w:bottom w:val="none" w:sz="0" w:space="0" w:color="auto"/>
            <w:right w:val="none" w:sz="0" w:space="0" w:color="auto"/>
          </w:divBdr>
          <w:divsChild>
            <w:div w:id="923686829">
              <w:marLeft w:val="0"/>
              <w:marRight w:val="0"/>
              <w:marTop w:val="107"/>
              <w:marBottom w:val="150"/>
              <w:divBdr>
                <w:top w:val="none" w:sz="0" w:space="0" w:color="auto"/>
                <w:left w:val="none" w:sz="0" w:space="0" w:color="auto"/>
                <w:bottom w:val="none" w:sz="0" w:space="0" w:color="auto"/>
                <w:right w:val="none" w:sz="0" w:space="0" w:color="auto"/>
              </w:divBdr>
              <w:divsChild>
                <w:div w:id="1213929400">
                  <w:marLeft w:val="11"/>
                  <w:marRight w:val="11"/>
                  <w:marTop w:val="11"/>
                  <w:marBottom w:val="11"/>
                  <w:divBdr>
                    <w:top w:val="none" w:sz="0" w:space="0" w:color="auto"/>
                    <w:left w:val="none" w:sz="0" w:space="0" w:color="auto"/>
                    <w:bottom w:val="none" w:sz="0" w:space="0" w:color="auto"/>
                    <w:right w:val="none" w:sz="0" w:space="0" w:color="auto"/>
                  </w:divBdr>
                  <w:divsChild>
                    <w:div w:id="458031992">
                      <w:marLeft w:val="0"/>
                      <w:marRight w:val="0"/>
                      <w:marTop w:val="0"/>
                      <w:marBottom w:val="0"/>
                      <w:divBdr>
                        <w:top w:val="none" w:sz="0" w:space="0" w:color="auto"/>
                        <w:left w:val="none" w:sz="0" w:space="0" w:color="auto"/>
                        <w:bottom w:val="none" w:sz="0" w:space="0" w:color="auto"/>
                        <w:right w:val="none" w:sz="0" w:space="0" w:color="auto"/>
                      </w:divBdr>
                    </w:div>
                    <w:div w:id="345062519">
                      <w:marLeft w:val="0"/>
                      <w:marRight w:val="0"/>
                      <w:marTop w:val="0"/>
                      <w:marBottom w:val="0"/>
                      <w:divBdr>
                        <w:top w:val="none" w:sz="0" w:space="0" w:color="auto"/>
                        <w:left w:val="none" w:sz="0" w:space="0" w:color="auto"/>
                        <w:bottom w:val="none" w:sz="0" w:space="0" w:color="auto"/>
                        <w:right w:val="none" w:sz="0" w:space="0" w:color="auto"/>
                      </w:divBdr>
                    </w:div>
                  </w:divsChild>
                </w:div>
                <w:div w:id="152186924">
                  <w:marLeft w:val="0"/>
                  <w:marRight w:val="0"/>
                  <w:marTop w:val="0"/>
                  <w:marBottom w:val="0"/>
                  <w:divBdr>
                    <w:top w:val="none" w:sz="0" w:space="0" w:color="auto"/>
                    <w:left w:val="none" w:sz="0" w:space="0" w:color="auto"/>
                    <w:bottom w:val="none" w:sz="0" w:space="0" w:color="auto"/>
                    <w:right w:val="none" w:sz="0" w:space="0" w:color="auto"/>
                  </w:divBdr>
                  <w:divsChild>
                    <w:div w:id="1575050510">
                      <w:marLeft w:val="0"/>
                      <w:marRight w:val="0"/>
                      <w:marTop w:val="0"/>
                      <w:marBottom w:val="0"/>
                      <w:divBdr>
                        <w:top w:val="none" w:sz="0" w:space="0" w:color="auto"/>
                        <w:left w:val="none" w:sz="0" w:space="0" w:color="auto"/>
                        <w:bottom w:val="none" w:sz="0" w:space="0" w:color="auto"/>
                        <w:right w:val="none" w:sz="0" w:space="0" w:color="auto"/>
                      </w:divBdr>
                      <w:divsChild>
                        <w:div w:id="1575814238">
                          <w:marLeft w:val="0"/>
                          <w:marRight w:val="0"/>
                          <w:marTop w:val="0"/>
                          <w:marBottom w:val="0"/>
                          <w:divBdr>
                            <w:top w:val="none" w:sz="0" w:space="0" w:color="auto"/>
                            <w:left w:val="none" w:sz="0" w:space="0" w:color="auto"/>
                            <w:bottom w:val="none" w:sz="0" w:space="0" w:color="auto"/>
                            <w:right w:val="none" w:sz="0" w:space="0" w:color="auto"/>
                          </w:divBdr>
                          <w:divsChild>
                            <w:div w:id="1945534272">
                              <w:marLeft w:val="5663"/>
                              <w:marRight w:val="0"/>
                              <w:marTop w:val="0"/>
                              <w:marBottom w:val="0"/>
                              <w:divBdr>
                                <w:top w:val="none" w:sz="0" w:space="0" w:color="auto"/>
                                <w:left w:val="none" w:sz="0" w:space="0" w:color="auto"/>
                                <w:bottom w:val="none" w:sz="0" w:space="0" w:color="auto"/>
                                <w:right w:val="none" w:sz="0" w:space="0" w:color="auto"/>
                              </w:divBdr>
                            </w:div>
                          </w:divsChild>
                        </w:div>
                        <w:div w:id="524943362">
                          <w:marLeft w:val="-14067"/>
                          <w:marRight w:val="322"/>
                          <w:marTop w:val="376"/>
                          <w:marBottom w:val="0"/>
                          <w:divBdr>
                            <w:top w:val="none" w:sz="0" w:space="0" w:color="auto"/>
                            <w:left w:val="none" w:sz="0" w:space="0" w:color="auto"/>
                            <w:bottom w:val="none" w:sz="0" w:space="0" w:color="auto"/>
                            <w:right w:val="none" w:sz="0" w:space="0" w:color="auto"/>
                          </w:divBdr>
                        </w:div>
                        <w:div w:id="1207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4323">
                  <w:marLeft w:val="11"/>
                  <w:marRight w:val="11"/>
                  <w:marTop w:val="0"/>
                  <w:marBottom w:val="0"/>
                  <w:divBdr>
                    <w:top w:val="none" w:sz="0" w:space="0" w:color="auto"/>
                    <w:left w:val="none" w:sz="0" w:space="0" w:color="auto"/>
                    <w:bottom w:val="none" w:sz="0" w:space="0" w:color="auto"/>
                    <w:right w:val="none" w:sz="0" w:space="0" w:color="auto"/>
                  </w:divBdr>
                </w:div>
              </w:divsChild>
            </w:div>
            <w:div w:id="1372459218">
              <w:marLeft w:val="0"/>
              <w:marRight w:val="0"/>
              <w:marTop w:val="0"/>
              <w:marBottom w:val="494"/>
              <w:divBdr>
                <w:top w:val="none" w:sz="0" w:space="0" w:color="auto"/>
                <w:left w:val="none" w:sz="0" w:space="0" w:color="auto"/>
                <w:bottom w:val="none" w:sz="0" w:space="0" w:color="auto"/>
                <w:right w:val="none" w:sz="0" w:space="0" w:color="auto"/>
              </w:divBdr>
              <w:divsChild>
                <w:div w:id="1509294939">
                  <w:marLeft w:val="0"/>
                  <w:marRight w:val="0"/>
                  <w:marTop w:val="0"/>
                  <w:marBottom w:val="322"/>
                  <w:divBdr>
                    <w:top w:val="none" w:sz="0" w:space="0" w:color="auto"/>
                    <w:left w:val="none" w:sz="0" w:space="0" w:color="auto"/>
                    <w:bottom w:val="none" w:sz="0" w:space="0" w:color="auto"/>
                    <w:right w:val="none" w:sz="0" w:space="0" w:color="auto"/>
                  </w:divBdr>
                  <w:divsChild>
                    <w:div w:id="677345050">
                      <w:marLeft w:val="0"/>
                      <w:marRight w:val="0"/>
                      <w:marTop w:val="0"/>
                      <w:marBottom w:val="0"/>
                      <w:divBdr>
                        <w:top w:val="none" w:sz="0" w:space="0" w:color="auto"/>
                        <w:left w:val="none" w:sz="0" w:space="0" w:color="auto"/>
                        <w:bottom w:val="none" w:sz="0" w:space="0" w:color="auto"/>
                        <w:right w:val="none" w:sz="0" w:space="0" w:color="auto"/>
                      </w:divBdr>
                    </w:div>
                    <w:div w:id="947929749">
                      <w:marLeft w:val="0"/>
                      <w:marRight w:val="0"/>
                      <w:marTop w:val="688"/>
                      <w:marBottom w:val="322"/>
                      <w:divBdr>
                        <w:top w:val="single" w:sz="4" w:space="5" w:color="CDCDCD"/>
                        <w:left w:val="single" w:sz="4" w:space="0" w:color="CDCDCD"/>
                        <w:bottom w:val="single" w:sz="4" w:space="22" w:color="CDCDCD"/>
                        <w:right w:val="single" w:sz="4" w:space="0" w:color="CDCDCD"/>
                      </w:divBdr>
                      <w:divsChild>
                        <w:div w:id="2065519103">
                          <w:marLeft w:val="0"/>
                          <w:marRight w:val="0"/>
                          <w:marTop w:val="0"/>
                          <w:marBottom w:val="752"/>
                          <w:divBdr>
                            <w:top w:val="none" w:sz="0" w:space="0" w:color="auto"/>
                            <w:left w:val="none" w:sz="0" w:space="0" w:color="auto"/>
                            <w:bottom w:val="none" w:sz="0" w:space="0" w:color="auto"/>
                            <w:right w:val="none" w:sz="0" w:space="0" w:color="auto"/>
                          </w:divBdr>
                          <w:divsChild>
                            <w:div w:id="1443647097">
                              <w:marLeft w:val="0"/>
                              <w:marRight w:val="0"/>
                              <w:marTop w:val="0"/>
                              <w:marBottom w:val="0"/>
                              <w:divBdr>
                                <w:top w:val="none" w:sz="0" w:space="0" w:color="auto"/>
                                <w:left w:val="none" w:sz="0" w:space="0" w:color="auto"/>
                                <w:bottom w:val="none" w:sz="0" w:space="0" w:color="auto"/>
                                <w:right w:val="none" w:sz="0" w:space="0" w:color="auto"/>
                              </w:divBdr>
                            </w:div>
                            <w:div w:id="1885871429">
                              <w:marLeft w:val="0"/>
                              <w:marRight w:val="0"/>
                              <w:marTop w:val="0"/>
                              <w:marBottom w:val="0"/>
                              <w:divBdr>
                                <w:top w:val="none" w:sz="0" w:space="0" w:color="auto"/>
                                <w:left w:val="none" w:sz="0" w:space="0" w:color="auto"/>
                                <w:bottom w:val="none" w:sz="0" w:space="0" w:color="auto"/>
                                <w:right w:val="none" w:sz="0" w:space="0" w:color="auto"/>
                              </w:divBdr>
                              <w:divsChild>
                                <w:div w:id="24253834">
                                  <w:marLeft w:val="0"/>
                                  <w:marRight w:val="0"/>
                                  <w:marTop w:val="0"/>
                                  <w:marBottom w:val="0"/>
                                  <w:divBdr>
                                    <w:top w:val="none" w:sz="0" w:space="0" w:color="auto"/>
                                    <w:left w:val="none" w:sz="0" w:space="0" w:color="auto"/>
                                    <w:bottom w:val="none" w:sz="0" w:space="0" w:color="auto"/>
                                    <w:right w:val="none" w:sz="0" w:space="0" w:color="auto"/>
                                  </w:divBdr>
                                  <w:divsChild>
                                    <w:div w:id="1177424977">
                                      <w:marLeft w:val="0"/>
                                      <w:marRight w:val="0"/>
                                      <w:marTop w:val="0"/>
                                      <w:marBottom w:val="0"/>
                                      <w:divBdr>
                                        <w:top w:val="none" w:sz="0" w:space="0" w:color="auto"/>
                                        <w:left w:val="none" w:sz="0" w:space="0" w:color="auto"/>
                                        <w:bottom w:val="none" w:sz="0" w:space="0" w:color="auto"/>
                                        <w:right w:val="none" w:sz="0" w:space="0" w:color="auto"/>
                                      </w:divBdr>
                                      <w:divsChild>
                                        <w:div w:id="1813061045">
                                          <w:marLeft w:val="0"/>
                                          <w:marRight w:val="0"/>
                                          <w:marTop w:val="0"/>
                                          <w:marBottom w:val="0"/>
                                          <w:divBdr>
                                            <w:top w:val="none" w:sz="0" w:space="0" w:color="auto"/>
                                            <w:left w:val="none" w:sz="0" w:space="0" w:color="auto"/>
                                            <w:bottom w:val="none" w:sz="0" w:space="0" w:color="auto"/>
                                            <w:right w:val="none" w:sz="0" w:space="0" w:color="auto"/>
                                          </w:divBdr>
                                          <w:divsChild>
                                            <w:div w:id="512494705">
                                              <w:marLeft w:val="0"/>
                                              <w:marRight w:val="0"/>
                                              <w:marTop w:val="0"/>
                                              <w:marBottom w:val="0"/>
                                              <w:divBdr>
                                                <w:top w:val="none" w:sz="0" w:space="0" w:color="auto"/>
                                                <w:left w:val="none" w:sz="0" w:space="0" w:color="auto"/>
                                                <w:bottom w:val="none" w:sz="0" w:space="0" w:color="auto"/>
                                                <w:right w:val="none" w:sz="0" w:space="0" w:color="auto"/>
                                              </w:divBdr>
                                            </w:div>
                                            <w:div w:id="1651130979">
                                              <w:marLeft w:val="0"/>
                                              <w:marRight w:val="0"/>
                                              <w:marTop w:val="0"/>
                                              <w:marBottom w:val="0"/>
                                              <w:divBdr>
                                                <w:top w:val="none" w:sz="0" w:space="0" w:color="auto"/>
                                                <w:left w:val="none" w:sz="0" w:space="0" w:color="auto"/>
                                                <w:bottom w:val="none" w:sz="0" w:space="0" w:color="auto"/>
                                                <w:right w:val="none" w:sz="0" w:space="0" w:color="auto"/>
                                              </w:divBdr>
                                            </w:div>
                                            <w:div w:id="2053115303">
                                              <w:marLeft w:val="0"/>
                                              <w:marRight w:val="0"/>
                                              <w:marTop w:val="0"/>
                                              <w:marBottom w:val="0"/>
                                              <w:divBdr>
                                                <w:top w:val="inset" w:sz="2" w:space="0" w:color="auto"/>
                                                <w:left w:val="inset" w:sz="2" w:space="1" w:color="auto"/>
                                                <w:bottom w:val="inset" w:sz="2" w:space="0" w:color="auto"/>
                                                <w:right w:val="inset" w:sz="2" w:space="1" w:color="auto"/>
                                              </w:divBdr>
                                            </w:div>
                                            <w:div w:id="1101874186">
                                              <w:marLeft w:val="0"/>
                                              <w:marRight w:val="0"/>
                                              <w:marTop w:val="0"/>
                                              <w:marBottom w:val="0"/>
                                              <w:divBdr>
                                                <w:top w:val="inset" w:sz="2" w:space="0" w:color="auto"/>
                                                <w:left w:val="inset" w:sz="2" w:space="1" w:color="auto"/>
                                                <w:bottom w:val="inset" w:sz="2" w:space="0" w:color="auto"/>
                                                <w:right w:val="inset" w:sz="2" w:space="1" w:color="auto"/>
                                              </w:divBdr>
                                            </w:div>
                                            <w:div w:id="1524586223">
                                              <w:marLeft w:val="0"/>
                                              <w:marRight w:val="0"/>
                                              <w:marTop w:val="0"/>
                                              <w:marBottom w:val="0"/>
                                              <w:divBdr>
                                                <w:top w:val="inset" w:sz="2" w:space="0" w:color="auto"/>
                                                <w:left w:val="inset" w:sz="2" w:space="1" w:color="auto"/>
                                                <w:bottom w:val="inset" w:sz="2" w:space="0" w:color="auto"/>
                                                <w:right w:val="inset" w:sz="2" w:space="1" w:color="auto"/>
                                              </w:divBdr>
                                            </w:div>
                                            <w:div w:id="1100566774">
                                              <w:marLeft w:val="0"/>
                                              <w:marRight w:val="0"/>
                                              <w:marTop w:val="0"/>
                                              <w:marBottom w:val="0"/>
                                              <w:divBdr>
                                                <w:top w:val="none" w:sz="0" w:space="0" w:color="auto"/>
                                                <w:left w:val="none" w:sz="0" w:space="0" w:color="auto"/>
                                                <w:bottom w:val="none" w:sz="0" w:space="0" w:color="auto"/>
                                                <w:right w:val="none" w:sz="0" w:space="0" w:color="auto"/>
                                              </w:divBdr>
                                            </w:div>
                                            <w:div w:id="1051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71249">
                              <w:marLeft w:val="0"/>
                              <w:marRight w:val="0"/>
                              <w:marTop w:val="0"/>
                              <w:marBottom w:val="0"/>
                              <w:divBdr>
                                <w:top w:val="none" w:sz="0" w:space="0" w:color="auto"/>
                                <w:left w:val="none" w:sz="0" w:space="0" w:color="auto"/>
                                <w:bottom w:val="none" w:sz="0" w:space="0" w:color="auto"/>
                                <w:right w:val="none" w:sz="0" w:space="0" w:color="auto"/>
                              </w:divBdr>
                              <w:divsChild>
                                <w:div w:id="2062635852">
                                  <w:marLeft w:val="0"/>
                                  <w:marRight w:val="0"/>
                                  <w:marTop w:val="0"/>
                                  <w:marBottom w:val="0"/>
                                  <w:divBdr>
                                    <w:top w:val="none" w:sz="0" w:space="0" w:color="auto"/>
                                    <w:left w:val="none" w:sz="0" w:space="0" w:color="auto"/>
                                    <w:bottom w:val="none" w:sz="0" w:space="0" w:color="auto"/>
                                    <w:right w:val="none" w:sz="0" w:space="0" w:color="auto"/>
                                  </w:divBdr>
                                  <w:divsChild>
                                    <w:div w:id="39519352">
                                      <w:marLeft w:val="0"/>
                                      <w:marRight w:val="0"/>
                                      <w:marTop w:val="0"/>
                                      <w:marBottom w:val="0"/>
                                      <w:divBdr>
                                        <w:top w:val="none" w:sz="0" w:space="0" w:color="auto"/>
                                        <w:left w:val="none" w:sz="0" w:space="0" w:color="auto"/>
                                        <w:bottom w:val="none" w:sz="0" w:space="0" w:color="auto"/>
                                        <w:right w:val="none" w:sz="0" w:space="0" w:color="auto"/>
                                      </w:divBdr>
                                      <w:divsChild>
                                        <w:div w:id="16975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231476">
              <w:marLeft w:val="0"/>
              <w:marRight w:val="0"/>
              <w:marTop w:val="0"/>
              <w:marBottom w:val="161"/>
              <w:divBdr>
                <w:top w:val="single" w:sz="4" w:space="0" w:color="E0E0E0"/>
                <w:left w:val="single" w:sz="4" w:space="0" w:color="E0E0E0"/>
                <w:bottom w:val="single" w:sz="4" w:space="0" w:color="E0E0E0"/>
                <w:right w:val="single" w:sz="4" w:space="0" w:color="E0E0E0"/>
              </w:divBdr>
              <w:divsChild>
                <w:div w:id="1607423507">
                  <w:marLeft w:val="0"/>
                  <w:marRight w:val="0"/>
                  <w:marTop w:val="0"/>
                  <w:marBottom w:val="0"/>
                  <w:divBdr>
                    <w:top w:val="none" w:sz="0" w:space="0" w:color="auto"/>
                    <w:left w:val="none" w:sz="0" w:space="0" w:color="auto"/>
                    <w:bottom w:val="none" w:sz="0" w:space="0" w:color="auto"/>
                    <w:right w:val="none" w:sz="0" w:space="0" w:color="auto"/>
                  </w:divBdr>
                </w:div>
                <w:div w:id="2071996276">
                  <w:marLeft w:val="0"/>
                  <w:marRight w:val="0"/>
                  <w:marTop w:val="0"/>
                  <w:marBottom w:val="0"/>
                  <w:divBdr>
                    <w:top w:val="none" w:sz="0" w:space="0" w:color="auto"/>
                    <w:left w:val="none" w:sz="0" w:space="0" w:color="auto"/>
                    <w:bottom w:val="none" w:sz="0" w:space="0" w:color="auto"/>
                    <w:right w:val="none" w:sz="0" w:space="0" w:color="auto"/>
                  </w:divBdr>
                </w:div>
              </w:divsChild>
            </w:div>
            <w:div w:id="312029344">
              <w:marLeft w:val="0"/>
              <w:marRight w:val="0"/>
              <w:marTop w:val="0"/>
              <w:marBottom w:val="0"/>
              <w:divBdr>
                <w:top w:val="none" w:sz="0" w:space="0" w:color="auto"/>
                <w:left w:val="none" w:sz="0" w:space="0" w:color="auto"/>
                <w:bottom w:val="none" w:sz="0" w:space="0" w:color="auto"/>
                <w:right w:val="none" w:sz="0" w:space="0" w:color="auto"/>
              </w:divBdr>
              <w:divsChild>
                <w:div w:id="1161310777">
                  <w:marLeft w:val="0"/>
                  <w:marRight w:val="0"/>
                  <w:marTop w:val="0"/>
                  <w:marBottom w:val="0"/>
                  <w:divBdr>
                    <w:top w:val="none" w:sz="0" w:space="0" w:color="auto"/>
                    <w:left w:val="none" w:sz="0" w:space="0" w:color="auto"/>
                    <w:bottom w:val="none" w:sz="0" w:space="0" w:color="auto"/>
                    <w:right w:val="none" w:sz="0" w:space="0" w:color="auto"/>
                  </w:divBdr>
                </w:div>
                <w:div w:id="955214595">
                  <w:marLeft w:val="0"/>
                  <w:marRight w:val="0"/>
                  <w:marTop w:val="0"/>
                  <w:marBottom w:val="0"/>
                  <w:divBdr>
                    <w:top w:val="none" w:sz="0" w:space="0" w:color="auto"/>
                    <w:left w:val="none" w:sz="0" w:space="0" w:color="auto"/>
                    <w:bottom w:val="none" w:sz="0" w:space="0" w:color="auto"/>
                    <w:right w:val="none" w:sz="0" w:space="0" w:color="auto"/>
                  </w:divBdr>
                </w:div>
                <w:div w:id="162538422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210146889">
      <w:bodyDiv w:val="1"/>
      <w:marLeft w:val="0"/>
      <w:marRight w:val="0"/>
      <w:marTop w:val="0"/>
      <w:marBottom w:val="0"/>
      <w:divBdr>
        <w:top w:val="none" w:sz="0" w:space="0" w:color="auto"/>
        <w:left w:val="none" w:sz="0" w:space="0" w:color="auto"/>
        <w:bottom w:val="none" w:sz="0" w:space="0" w:color="auto"/>
        <w:right w:val="none" w:sz="0" w:space="0" w:color="auto"/>
      </w:divBdr>
      <w:divsChild>
        <w:div w:id="473332216">
          <w:marLeft w:val="215"/>
          <w:marRight w:val="215"/>
          <w:marTop w:val="0"/>
          <w:marBottom w:val="0"/>
          <w:divBdr>
            <w:top w:val="none" w:sz="0" w:space="0" w:color="auto"/>
            <w:left w:val="none" w:sz="0" w:space="0" w:color="auto"/>
            <w:bottom w:val="none" w:sz="0" w:space="0" w:color="auto"/>
            <w:right w:val="none" w:sz="0" w:space="0" w:color="auto"/>
          </w:divBdr>
          <w:divsChild>
            <w:div w:id="1838961054">
              <w:marLeft w:val="0"/>
              <w:marRight w:val="0"/>
              <w:marTop w:val="107"/>
              <w:marBottom w:val="150"/>
              <w:divBdr>
                <w:top w:val="none" w:sz="0" w:space="0" w:color="auto"/>
                <w:left w:val="none" w:sz="0" w:space="0" w:color="auto"/>
                <w:bottom w:val="none" w:sz="0" w:space="0" w:color="auto"/>
                <w:right w:val="none" w:sz="0" w:space="0" w:color="auto"/>
              </w:divBdr>
              <w:divsChild>
                <w:div w:id="618801823">
                  <w:marLeft w:val="11"/>
                  <w:marRight w:val="11"/>
                  <w:marTop w:val="11"/>
                  <w:marBottom w:val="11"/>
                  <w:divBdr>
                    <w:top w:val="none" w:sz="0" w:space="0" w:color="auto"/>
                    <w:left w:val="none" w:sz="0" w:space="0" w:color="auto"/>
                    <w:bottom w:val="none" w:sz="0" w:space="0" w:color="auto"/>
                    <w:right w:val="none" w:sz="0" w:space="0" w:color="auto"/>
                  </w:divBdr>
                  <w:divsChild>
                    <w:div w:id="1561087658">
                      <w:marLeft w:val="0"/>
                      <w:marRight w:val="0"/>
                      <w:marTop w:val="0"/>
                      <w:marBottom w:val="0"/>
                      <w:divBdr>
                        <w:top w:val="none" w:sz="0" w:space="0" w:color="auto"/>
                        <w:left w:val="none" w:sz="0" w:space="0" w:color="auto"/>
                        <w:bottom w:val="none" w:sz="0" w:space="0" w:color="auto"/>
                        <w:right w:val="none" w:sz="0" w:space="0" w:color="auto"/>
                      </w:divBdr>
                    </w:div>
                    <w:div w:id="1727609544">
                      <w:marLeft w:val="0"/>
                      <w:marRight w:val="0"/>
                      <w:marTop w:val="0"/>
                      <w:marBottom w:val="0"/>
                      <w:divBdr>
                        <w:top w:val="none" w:sz="0" w:space="0" w:color="auto"/>
                        <w:left w:val="none" w:sz="0" w:space="0" w:color="auto"/>
                        <w:bottom w:val="none" w:sz="0" w:space="0" w:color="auto"/>
                        <w:right w:val="none" w:sz="0" w:space="0" w:color="auto"/>
                      </w:divBdr>
                    </w:div>
                  </w:divsChild>
                </w:div>
                <w:div w:id="245920451">
                  <w:marLeft w:val="0"/>
                  <w:marRight w:val="0"/>
                  <w:marTop w:val="0"/>
                  <w:marBottom w:val="0"/>
                  <w:divBdr>
                    <w:top w:val="none" w:sz="0" w:space="0" w:color="auto"/>
                    <w:left w:val="none" w:sz="0" w:space="0" w:color="auto"/>
                    <w:bottom w:val="none" w:sz="0" w:space="0" w:color="auto"/>
                    <w:right w:val="none" w:sz="0" w:space="0" w:color="auto"/>
                  </w:divBdr>
                  <w:divsChild>
                    <w:div w:id="1990741475">
                      <w:marLeft w:val="0"/>
                      <w:marRight w:val="0"/>
                      <w:marTop w:val="0"/>
                      <w:marBottom w:val="0"/>
                      <w:divBdr>
                        <w:top w:val="none" w:sz="0" w:space="0" w:color="auto"/>
                        <w:left w:val="none" w:sz="0" w:space="0" w:color="auto"/>
                        <w:bottom w:val="none" w:sz="0" w:space="0" w:color="auto"/>
                        <w:right w:val="none" w:sz="0" w:space="0" w:color="auto"/>
                      </w:divBdr>
                      <w:divsChild>
                        <w:div w:id="815150600">
                          <w:marLeft w:val="0"/>
                          <w:marRight w:val="0"/>
                          <w:marTop w:val="0"/>
                          <w:marBottom w:val="0"/>
                          <w:divBdr>
                            <w:top w:val="none" w:sz="0" w:space="0" w:color="auto"/>
                            <w:left w:val="none" w:sz="0" w:space="0" w:color="auto"/>
                            <w:bottom w:val="none" w:sz="0" w:space="0" w:color="auto"/>
                            <w:right w:val="none" w:sz="0" w:space="0" w:color="auto"/>
                          </w:divBdr>
                          <w:divsChild>
                            <w:div w:id="559633415">
                              <w:marLeft w:val="5663"/>
                              <w:marRight w:val="0"/>
                              <w:marTop w:val="0"/>
                              <w:marBottom w:val="0"/>
                              <w:divBdr>
                                <w:top w:val="none" w:sz="0" w:space="0" w:color="auto"/>
                                <w:left w:val="none" w:sz="0" w:space="0" w:color="auto"/>
                                <w:bottom w:val="none" w:sz="0" w:space="0" w:color="auto"/>
                                <w:right w:val="none" w:sz="0" w:space="0" w:color="auto"/>
                              </w:divBdr>
                            </w:div>
                          </w:divsChild>
                        </w:div>
                        <w:div w:id="1961953746">
                          <w:marLeft w:val="-14067"/>
                          <w:marRight w:val="322"/>
                          <w:marTop w:val="376"/>
                          <w:marBottom w:val="0"/>
                          <w:divBdr>
                            <w:top w:val="none" w:sz="0" w:space="0" w:color="auto"/>
                            <w:left w:val="none" w:sz="0" w:space="0" w:color="auto"/>
                            <w:bottom w:val="none" w:sz="0" w:space="0" w:color="auto"/>
                            <w:right w:val="none" w:sz="0" w:space="0" w:color="auto"/>
                          </w:divBdr>
                        </w:div>
                        <w:div w:id="9441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29693">
                  <w:marLeft w:val="11"/>
                  <w:marRight w:val="11"/>
                  <w:marTop w:val="0"/>
                  <w:marBottom w:val="0"/>
                  <w:divBdr>
                    <w:top w:val="none" w:sz="0" w:space="0" w:color="auto"/>
                    <w:left w:val="none" w:sz="0" w:space="0" w:color="auto"/>
                    <w:bottom w:val="none" w:sz="0" w:space="0" w:color="auto"/>
                    <w:right w:val="none" w:sz="0" w:space="0" w:color="auto"/>
                  </w:divBdr>
                </w:div>
              </w:divsChild>
            </w:div>
            <w:div w:id="2029329653">
              <w:marLeft w:val="0"/>
              <w:marRight w:val="0"/>
              <w:marTop w:val="0"/>
              <w:marBottom w:val="494"/>
              <w:divBdr>
                <w:top w:val="none" w:sz="0" w:space="0" w:color="auto"/>
                <w:left w:val="none" w:sz="0" w:space="0" w:color="auto"/>
                <w:bottom w:val="none" w:sz="0" w:space="0" w:color="auto"/>
                <w:right w:val="none" w:sz="0" w:space="0" w:color="auto"/>
              </w:divBdr>
              <w:divsChild>
                <w:div w:id="1359038689">
                  <w:marLeft w:val="0"/>
                  <w:marRight w:val="0"/>
                  <w:marTop w:val="0"/>
                  <w:marBottom w:val="322"/>
                  <w:divBdr>
                    <w:top w:val="none" w:sz="0" w:space="0" w:color="auto"/>
                    <w:left w:val="none" w:sz="0" w:space="0" w:color="auto"/>
                    <w:bottom w:val="none" w:sz="0" w:space="0" w:color="auto"/>
                    <w:right w:val="none" w:sz="0" w:space="0" w:color="auto"/>
                  </w:divBdr>
                  <w:divsChild>
                    <w:div w:id="851183984">
                      <w:marLeft w:val="0"/>
                      <w:marRight w:val="0"/>
                      <w:marTop w:val="0"/>
                      <w:marBottom w:val="0"/>
                      <w:divBdr>
                        <w:top w:val="none" w:sz="0" w:space="0" w:color="auto"/>
                        <w:left w:val="none" w:sz="0" w:space="0" w:color="auto"/>
                        <w:bottom w:val="none" w:sz="0" w:space="0" w:color="auto"/>
                        <w:right w:val="none" w:sz="0" w:space="0" w:color="auto"/>
                      </w:divBdr>
                    </w:div>
                    <w:div w:id="1388533281">
                      <w:marLeft w:val="0"/>
                      <w:marRight w:val="0"/>
                      <w:marTop w:val="688"/>
                      <w:marBottom w:val="322"/>
                      <w:divBdr>
                        <w:top w:val="single" w:sz="4" w:space="5" w:color="CDCDCD"/>
                        <w:left w:val="single" w:sz="4" w:space="0" w:color="CDCDCD"/>
                        <w:bottom w:val="single" w:sz="4" w:space="22" w:color="CDCDCD"/>
                        <w:right w:val="single" w:sz="4" w:space="0" w:color="CDCDCD"/>
                      </w:divBdr>
                      <w:divsChild>
                        <w:div w:id="1045452047">
                          <w:marLeft w:val="0"/>
                          <w:marRight w:val="0"/>
                          <w:marTop w:val="0"/>
                          <w:marBottom w:val="752"/>
                          <w:divBdr>
                            <w:top w:val="none" w:sz="0" w:space="0" w:color="auto"/>
                            <w:left w:val="none" w:sz="0" w:space="0" w:color="auto"/>
                            <w:bottom w:val="none" w:sz="0" w:space="0" w:color="auto"/>
                            <w:right w:val="none" w:sz="0" w:space="0" w:color="auto"/>
                          </w:divBdr>
                          <w:divsChild>
                            <w:div w:id="184484252">
                              <w:marLeft w:val="0"/>
                              <w:marRight w:val="0"/>
                              <w:marTop w:val="0"/>
                              <w:marBottom w:val="0"/>
                              <w:divBdr>
                                <w:top w:val="none" w:sz="0" w:space="0" w:color="auto"/>
                                <w:left w:val="none" w:sz="0" w:space="0" w:color="auto"/>
                                <w:bottom w:val="none" w:sz="0" w:space="0" w:color="auto"/>
                                <w:right w:val="none" w:sz="0" w:space="0" w:color="auto"/>
                              </w:divBdr>
                            </w:div>
                            <w:div w:id="765880239">
                              <w:marLeft w:val="0"/>
                              <w:marRight w:val="0"/>
                              <w:marTop w:val="0"/>
                              <w:marBottom w:val="0"/>
                              <w:divBdr>
                                <w:top w:val="none" w:sz="0" w:space="0" w:color="auto"/>
                                <w:left w:val="none" w:sz="0" w:space="0" w:color="auto"/>
                                <w:bottom w:val="none" w:sz="0" w:space="0" w:color="auto"/>
                                <w:right w:val="none" w:sz="0" w:space="0" w:color="auto"/>
                              </w:divBdr>
                              <w:divsChild>
                                <w:div w:id="1910535344">
                                  <w:marLeft w:val="0"/>
                                  <w:marRight w:val="0"/>
                                  <w:marTop w:val="0"/>
                                  <w:marBottom w:val="0"/>
                                  <w:divBdr>
                                    <w:top w:val="none" w:sz="0" w:space="0" w:color="auto"/>
                                    <w:left w:val="none" w:sz="0" w:space="0" w:color="auto"/>
                                    <w:bottom w:val="none" w:sz="0" w:space="0" w:color="auto"/>
                                    <w:right w:val="none" w:sz="0" w:space="0" w:color="auto"/>
                                  </w:divBdr>
                                  <w:divsChild>
                                    <w:div w:id="304748438">
                                      <w:marLeft w:val="0"/>
                                      <w:marRight w:val="0"/>
                                      <w:marTop w:val="0"/>
                                      <w:marBottom w:val="0"/>
                                      <w:divBdr>
                                        <w:top w:val="none" w:sz="0" w:space="0" w:color="auto"/>
                                        <w:left w:val="none" w:sz="0" w:space="0" w:color="auto"/>
                                        <w:bottom w:val="none" w:sz="0" w:space="0" w:color="auto"/>
                                        <w:right w:val="none" w:sz="0" w:space="0" w:color="auto"/>
                                      </w:divBdr>
                                      <w:divsChild>
                                        <w:div w:id="239752265">
                                          <w:marLeft w:val="0"/>
                                          <w:marRight w:val="0"/>
                                          <w:marTop w:val="0"/>
                                          <w:marBottom w:val="0"/>
                                          <w:divBdr>
                                            <w:top w:val="none" w:sz="0" w:space="0" w:color="auto"/>
                                            <w:left w:val="none" w:sz="0" w:space="0" w:color="auto"/>
                                            <w:bottom w:val="none" w:sz="0" w:space="0" w:color="auto"/>
                                            <w:right w:val="none" w:sz="0" w:space="0" w:color="auto"/>
                                          </w:divBdr>
                                          <w:divsChild>
                                            <w:div w:id="1144086276">
                                              <w:marLeft w:val="0"/>
                                              <w:marRight w:val="0"/>
                                              <w:marTop w:val="0"/>
                                              <w:marBottom w:val="0"/>
                                              <w:divBdr>
                                                <w:top w:val="none" w:sz="0" w:space="0" w:color="auto"/>
                                                <w:left w:val="none" w:sz="0" w:space="0" w:color="auto"/>
                                                <w:bottom w:val="none" w:sz="0" w:space="0" w:color="auto"/>
                                                <w:right w:val="none" w:sz="0" w:space="0" w:color="auto"/>
                                              </w:divBdr>
                                            </w:div>
                                            <w:div w:id="1199776400">
                                              <w:marLeft w:val="0"/>
                                              <w:marRight w:val="0"/>
                                              <w:marTop w:val="0"/>
                                              <w:marBottom w:val="0"/>
                                              <w:divBdr>
                                                <w:top w:val="none" w:sz="0" w:space="0" w:color="auto"/>
                                                <w:left w:val="none" w:sz="0" w:space="0" w:color="auto"/>
                                                <w:bottom w:val="none" w:sz="0" w:space="0" w:color="auto"/>
                                                <w:right w:val="none" w:sz="0" w:space="0" w:color="auto"/>
                                              </w:divBdr>
                                            </w:div>
                                            <w:div w:id="19170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881151">
                              <w:marLeft w:val="0"/>
                              <w:marRight w:val="0"/>
                              <w:marTop w:val="0"/>
                              <w:marBottom w:val="0"/>
                              <w:divBdr>
                                <w:top w:val="none" w:sz="0" w:space="0" w:color="auto"/>
                                <w:left w:val="none" w:sz="0" w:space="0" w:color="auto"/>
                                <w:bottom w:val="none" w:sz="0" w:space="0" w:color="auto"/>
                                <w:right w:val="none" w:sz="0" w:space="0" w:color="auto"/>
                              </w:divBdr>
                              <w:divsChild>
                                <w:div w:id="259685869">
                                  <w:marLeft w:val="0"/>
                                  <w:marRight w:val="0"/>
                                  <w:marTop w:val="0"/>
                                  <w:marBottom w:val="0"/>
                                  <w:divBdr>
                                    <w:top w:val="none" w:sz="0" w:space="0" w:color="auto"/>
                                    <w:left w:val="none" w:sz="0" w:space="0" w:color="auto"/>
                                    <w:bottom w:val="none" w:sz="0" w:space="0" w:color="auto"/>
                                    <w:right w:val="none" w:sz="0" w:space="0" w:color="auto"/>
                                  </w:divBdr>
                                  <w:divsChild>
                                    <w:div w:id="622612032">
                                      <w:marLeft w:val="0"/>
                                      <w:marRight w:val="0"/>
                                      <w:marTop w:val="0"/>
                                      <w:marBottom w:val="0"/>
                                      <w:divBdr>
                                        <w:top w:val="none" w:sz="0" w:space="0" w:color="auto"/>
                                        <w:left w:val="none" w:sz="0" w:space="0" w:color="auto"/>
                                        <w:bottom w:val="none" w:sz="0" w:space="0" w:color="auto"/>
                                        <w:right w:val="none" w:sz="0" w:space="0" w:color="auto"/>
                                      </w:divBdr>
                                      <w:divsChild>
                                        <w:div w:id="14426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263958">
              <w:marLeft w:val="0"/>
              <w:marRight w:val="0"/>
              <w:marTop w:val="0"/>
              <w:marBottom w:val="161"/>
              <w:divBdr>
                <w:top w:val="single" w:sz="4" w:space="0" w:color="E0E0E0"/>
                <w:left w:val="single" w:sz="4" w:space="0" w:color="E0E0E0"/>
                <w:bottom w:val="single" w:sz="4" w:space="0" w:color="E0E0E0"/>
                <w:right w:val="single" w:sz="4" w:space="0" w:color="E0E0E0"/>
              </w:divBdr>
              <w:divsChild>
                <w:div w:id="726757766">
                  <w:marLeft w:val="0"/>
                  <w:marRight w:val="0"/>
                  <w:marTop w:val="0"/>
                  <w:marBottom w:val="0"/>
                  <w:divBdr>
                    <w:top w:val="none" w:sz="0" w:space="0" w:color="auto"/>
                    <w:left w:val="none" w:sz="0" w:space="0" w:color="auto"/>
                    <w:bottom w:val="none" w:sz="0" w:space="0" w:color="auto"/>
                    <w:right w:val="none" w:sz="0" w:space="0" w:color="auto"/>
                  </w:divBdr>
                </w:div>
                <w:div w:id="344137463">
                  <w:marLeft w:val="0"/>
                  <w:marRight w:val="0"/>
                  <w:marTop w:val="0"/>
                  <w:marBottom w:val="0"/>
                  <w:divBdr>
                    <w:top w:val="none" w:sz="0" w:space="0" w:color="auto"/>
                    <w:left w:val="none" w:sz="0" w:space="0" w:color="auto"/>
                    <w:bottom w:val="none" w:sz="0" w:space="0" w:color="auto"/>
                    <w:right w:val="none" w:sz="0" w:space="0" w:color="auto"/>
                  </w:divBdr>
                </w:div>
              </w:divsChild>
            </w:div>
            <w:div w:id="522597690">
              <w:marLeft w:val="0"/>
              <w:marRight w:val="0"/>
              <w:marTop w:val="0"/>
              <w:marBottom w:val="0"/>
              <w:divBdr>
                <w:top w:val="none" w:sz="0" w:space="0" w:color="auto"/>
                <w:left w:val="none" w:sz="0" w:space="0" w:color="auto"/>
                <w:bottom w:val="none" w:sz="0" w:space="0" w:color="auto"/>
                <w:right w:val="none" w:sz="0" w:space="0" w:color="auto"/>
              </w:divBdr>
              <w:divsChild>
                <w:div w:id="2047369859">
                  <w:marLeft w:val="0"/>
                  <w:marRight w:val="0"/>
                  <w:marTop w:val="0"/>
                  <w:marBottom w:val="0"/>
                  <w:divBdr>
                    <w:top w:val="none" w:sz="0" w:space="0" w:color="auto"/>
                    <w:left w:val="none" w:sz="0" w:space="0" w:color="auto"/>
                    <w:bottom w:val="none" w:sz="0" w:space="0" w:color="auto"/>
                    <w:right w:val="none" w:sz="0" w:space="0" w:color="auto"/>
                  </w:divBdr>
                </w:div>
                <w:div w:id="1608351017">
                  <w:marLeft w:val="0"/>
                  <w:marRight w:val="0"/>
                  <w:marTop w:val="0"/>
                  <w:marBottom w:val="0"/>
                  <w:divBdr>
                    <w:top w:val="none" w:sz="0" w:space="0" w:color="auto"/>
                    <w:left w:val="none" w:sz="0" w:space="0" w:color="auto"/>
                    <w:bottom w:val="none" w:sz="0" w:space="0" w:color="auto"/>
                    <w:right w:val="none" w:sz="0" w:space="0" w:color="auto"/>
                  </w:divBdr>
                </w:div>
                <w:div w:id="1054627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7479</Words>
  <Characters>42633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2017-09-10T14:20:00Z</dcterms:created>
  <dcterms:modified xsi:type="dcterms:W3CDTF">2017-09-10T14:20:00Z</dcterms:modified>
</cp:coreProperties>
</file>