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47" w:rsidRDefault="00CC1147" w:rsidP="00CC114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4221-76 Калий углекислый. Технические условия (с Изменениями N 1, 2)</w:t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4221-76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Л51</w:t>
      </w:r>
    </w:p>
    <w:p w:rsidR="00CC1147" w:rsidRDefault="00CC1147" w:rsidP="00CC114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ГОСУДАРСТВЕННЫЙ СТАНДАРТ СОЮЗА ССР</w:t>
      </w:r>
    </w:p>
    <w:p w:rsidR="00CC1147" w:rsidRDefault="00CC1147" w:rsidP="00CC114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Реактивы </w:t>
      </w:r>
    </w:p>
    <w:p w:rsidR="00CC1147" w:rsidRDefault="00CC1147" w:rsidP="00CC114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КАЛИЙ УГЛЕКИСЛЫЙ</w:t>
      </w:r>
    </w:p>
    <w:p w:rsidR="00CC1147" w:rsidRDefault="00CC1147" w:rsidP="00CC114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условия</w:t>
      </w:r>
    </w:p>
    <w:p w:rsidR="00CC1147" w:rsidRPr="00CC1147" w:rsidRDefault="00CC1147" w:rsidP="00CC1147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Reagents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gramStart"/>
      <w:r w:rsidRPr="00CC1147">
        <w:rPr>
          <w:rFonts w:ascii="Arial" w:hAnsi="Arial" w:cs="Arial"/>
          <w:color w:val="3C3C3C"/>
          <w:spacing w:val="1"/>
          <w:sz w:val="22"/>
          <w:szCs w:val="22"/>
          <w:lang w:val="en-US"/>
        </w:rPr>
        <w:t>Potassium carbonate.</w:t>
      </w:r>
      <w:proofErr w:type="gramEnd"/>
      <w:r w:rsidRPr="00CC1147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Specifications</w:t>
      </w:r>
    </w:p>
    <w:p w:rsidR="00CC1147" w:rsidRP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  <w:r w:rsidRPr="00CC1147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 w:rsidRPr="00CC1147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ОКП</w:t>
      </w:r>
      <w:r w:rsidRPr="00CC1147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26 2113 1190 00</w:t>
      </w:r>
    </w:p>
    <w:p w:rsidR="00CC1147" w:rsidRP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</w:t>
      </w:r>
      <w:r w:rsidRPr="00CC1147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</w:t>
      </w:r>
      <w:r>
        <w:rPr>
          <w:rFonts w:ascii="Arial" w:hAnsi="Arial" w:cs="Arial"/>
          <w:color w:val="2D2D2D"/>
          <w:spacing w:val="1"/>
          <w:sz w:val="15"/>
          <w:szCs w:val="15"/>
        </w:rPr>
        <w:t>введения</w:t>
      </w:r>
      <w:r w:rsidRPr="00CC1147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1977-01-01</w:t>
      </w:r>
    </w:p>
    <w:p w:rsidR="00CC1147" w:rsidRDefault="00CC1147" w:rsidP="00CC114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 w:rsidRPr="00CC1147">
        <w:rPr>
          <w:rFonts w:ascii="Arial" w:hAnsi="Arial" w:cs="Arial"/>
          <w:color w:val="3C3C3C"/>
          <w:spacing w:val="1"/>
          <w:sz w:val="22"/>
          <w:szCs w:val="22"/>
          <w:lang w:val="en-US"/>
        </w:rPr>
        <w:t>     </w:t>
      </w:r>
      <w:r w:rsidRPr="00CC1147">
        <w:rPr>
          <w:rFonts w:ascii="Arial" w:hAnsi="Arial" w:cs="Arial"/>
          <w:color w:val="3C3C3C"/>
          <w:spacing w:val="1"/>
          <w:sz w:val="22"/>
          <w:szCs w:val="22"/>
        </w:rPr>
        <w:br/>
      </w:r>
      <w:r w:rsidRPr="00CC1147">
        <w:rPr>
          <w:rFonts w:ascii="Arial" w:hAnsi="Arial" w:cs="Arial"/>
          <w:color w:val="3C3C3C"/>
          <w:spacing w:val="1"/>
          <w:sz w:val="22"/>
          <w:szCs w:val="22"/>
          <w:lang w:val="en-US"/>
        </w:rPr>
        <w:t>     </w:t>
      </w:r>
      <w:r w:rsidRPr="00CC1147"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t>ИНФОРМАЦИОННЫЕ ДАННЫЕ</w:t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химической промышленности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РАЗРАБОТЧИКИ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Г.В.Грязнов,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В.Г.Брудзь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И.Л.Ротенберг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З.М.Ривина,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Л.В.Кидиярова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З.А.Жукова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Государственного комитета стандартов Совета Министров СССР от 14.01.76 N 97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Срок проверки - 1996 г.; периодичность проверки - 5 лет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ВЗАМЕН ГОСТ 4221-65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4805"/>
      </w:tblGrid>
      <w:tr w:rsidR="00CC1147" w:rsidTr="00CC1147">
        <w:trPr>
          <w:trHeight w:val="15"/>
        </w:trPr>
        <w:tc>
          <w:tcPr>
            <w:tcW w:w="4990" w:type="dxa"/>
            <w:hideMark/>
          </w:tcPr>
          <w:p w:rsidR="00CC1147" w:rsidRDefault="00CC1147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CC1147" w:rsidRDefault="00CC1147">
            <w:pPr>
              <w:rPr>
                <w:sz w:val="2"/>
                <w:szCs w:val="24"/>
              </w:rPr>
            </w:pPr>
          </w:p>
        </w:tc>
      </w:tr>
      <w:tr w:rsidR="00CC1147" w:rsidTr="00CC1147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</w:t>
            </w:r>
          </w:p>
        </w:tc>
      </w:tr>
      <w:tr w:rsidR="00CC1147" w:rsidTr="00CC1147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C1147">
              <w:rPr>
                <w:color w:val="2D2D2D"/>
                <w:sz w:val="15"/>
                <w:szCs w:val="15"/>
              </w:rPr>
              <w:t>ГОСТ 12.1.005-88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2а.1</w:t>
            </w:r>
          </w:p>
        </w:tc>
      </w:tr>
      <w:tr w:rsidR="00CC1147" w:rsidTr="00CC114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C1147">
              <w:rPr>
                <w:color w:val="2D2D2D"/>
                <w:sz w:val="15"/>
                <w:szCs w:val="15"/>
              </w:rPr>
              <w:t>ГОСТ 1770-74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3.2.1; 3.4.1; 3.12.1; 3.14.1</w:t>
            </w:r>
          </w:p>
        </w:tc>
      </w:tr>
      <w:tr w:rsidR="00CC1147" w:rsidTr="00CC114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C1147">
              <w:rPr>
                <w:color w:val="2D2D2D"/>
                <w:sz w:val="15"/>
                <w:szCs w:val="15"/>
              </w:rPr>
              <w:t>ГОСТ 3118-77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3.2.1; 3.12.1; 3.15</w:t>
            </w:r>
          </w:p>
        </w:tc>
      </w:tr>
      <w:tr w:rsidR="00CC1147" w:rsidTr="00CC114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C1147">
              <w:rPr>
                <w:color w:val="2D2D2D"/>
                <w:sz w:val="15"/>
                <w:szCs w:val="15"/>
              </w:rPr>
              <w:t>ГОСТ 3885-73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2.1; 3.1; 4.1</w:t>
            </w:r>
          </w:p>
        </w:tc>
      </w:tr>
      <w:tr w:rsidR="00CC1147" w:rsidTr="00CC114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C1147">
              <w:rPr>
                <w:color w:val="2D2D2D"/>
                <w:sz w:val="15"/>
                <w:szCs w:val="15"/>
              </w:rPr>
              <w:t>ГОСТ 4204-77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</w:t>
            </w:r>
          </w:p>
        </w:tc>
      </w:tr>
      <w:tr w:rsidR="00CC1147" w:rsidTr="00CC114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C1147">
              <w:rPr>
                <w:color w:val="2D2D2D"/>
                <w:sz w:val="15"/>
                <w:szCs w:val="15"/>
              </w:rPr>
              <w:t>ГОСТ 4212-76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3.12.1; 3.14.1</w:t>
            </w:r>
          </w:p>
        </w:tc>
      </w:tr>
      <w:tr w:rsidR="00CC1147" w:rsidTr="00CC114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C1147">
              <w:rPr>
                <w:color w:val="2D2D2D"/>
                <w:sz w:val="15"/>
                <w:szCs w:val="15"/>
              </w:rPr>
              <w:t>ГОСТ 4217-77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3.14.1</w:t>
            </w:r>
          </w:p>
        </w:tc>
      </w:tr>
      <w:tr w:rsidR="00CC1147" w:rsidTr="00CC114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C1147">
              <w:rPr>
                <w:color w:val="2D2D2D"/>
                <w:sz w:val="15"/>
                <w:szCs w:val="15"/>
              </w:rPr>
              <w:t>ГОСТ 4233-77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3.12.1</w:t>
            </w:r>
          </w:p>
        </w:tc>
      </w:tr>
      <w:tr w:rsidR="00CC1147" w:rsidTr="00CC114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C1147">
              <w:rPr>
                <w:color w:val="2D2D2D"/>
                <w:sz w:val="15"/>
                <w:szCs w:val="15"/>
              </w:rPr>
              <w:t>ГОСТ 4461-77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3.14.1</w:t>
            </w:r>
          </w:p>
        </w:tc>
      </w:tr>
      <w:tr w:rsidR="00CC1147" w:rsidTr="00CC114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C1147">
              <w:rPr>
                <w:color w:val="2D2D2D"/>
                <w:sz w:val="15"/>
                <w:szCs w:val="15"/>
              </w:rPr>
              <w:t>ГОСТ 4517-87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3.12.1</w:t>
            </w:r>
          </w:p>
        </w:tc>
      </w:tr>
      <w:tr w:rsidR="00CC1147" w:rsidTr="00CC114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C1147">
              <w:rPr>
                <w:color w:val="2D2D2D"/>
                <w:sz w:val="15"/>
                <w:szCs w:val="15"/>
              </w:rPr>
              <w:t>ГОСТ 4919.1-77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3.2.1; 3.5; 3.6; 3.7; 3.12.1; 3.13</w:t>
            </w:r>
          </w:p>
        </w:tc>
      </w:tr>
      <w:tr w:rsidR="00CC1147" w:rsidTr="00CC114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C1147">
              <w:rPr>
                <w:color w:val="2D2D2D"/>
                <w:sz w:val="15"/>
                <w:szCs w:val="15"/>
              </w:rPr>
              <w:t>ГОСТ 5457-75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3.14.1</w:t>
            </w:r>
          </w:p>
        </w:tc>
      </w:tr>
      <w:tr w:rsidR="00CC1147" w:rsidTr="00CC114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C1147">
              <w:rPr>
                <w:color w:val="2D2D2D"/>
                <w:sz w:val="15"/>
                <w:szCs w:val="15"/>
              </w:rPr>
              <w:t>ГОСТ 6563-75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3.3.1; 3.5</w:t>
            </w:r>
          </w:p>
        </w:tc>
      </w:tr>
      <w:tr w:rsidR="00CC1147" w:rsidTr="00CC114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C1147">
              <w:rPr>
                <w:color w:val="2D2D2D"/>
                <w:sz w:val="15"/>
                <w:szCs w:val="15"/>
              </w:rPr>
              <w:t>ГОСТ 6709-72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3.2.1; 3.4.1; 3.12.1; 3.14.1</w:t>
            </w:r>
          </w:p>
        </w:tc>
      </w:tr>
      <w:tr w:rsidR="00CC1147" w:rsidTr="00CC114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C1147">
              <w:rPr>
                <w:color w:val="2D2D2D"/>
                <w:sz w:val="15"/>
                <w:szCs w:val="15"/>
              </w:rPr>
              <w:t>ГОСТ 9147-80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</w:t>
            </w:r>
          </w:p>
        </w:tc>
      </w:tr>
      <w:tr w:rsidR="00CC1147" w:rsidTr="00CC114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C1147">
              <w:rPr>
                <w:color w:val="2D2D2D"/>
                <w:sz w:val="15"/>
                <w:szCs w:val="15"/>
              </w:rPr>
              <w:t>ГОСТ 10398-76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3.12.1</w:t>
            </w:r>
          </w:p>
        </w:tc>
      </w:tr>
      <w:tr w:rsidR="00CC1147" w:rsidTr="00CC114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C1147">
              <w:rPr>
                <w:color w:val="2D2D2D"/>
                <w:sz w:val="15"/>
                <w:szCs w:val="15"/>
              </w:rPr>
              <w:t>ГОСТ 10485-75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3.13</w:t>
            </w:r>
          </w:p>
        </w:tc>
      </w:tr>
      <w:tr w:rsidR="00CC1147" w:rsidTr="00CC114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C1147">
              <w:rPr>
                <w:color w:val="2D2D2D"/>
                <w:sz w:val="15"/>
                <w:szCs w:val="15"/>
              </w:rPr>
              <w:t>ГОСТ 10555-75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3.11</w:t>
            </w:r>
          </w:p>
        </w:tc>
      </w:tr>
      <w:tr w:rsidR="00CC1147" w:rsidTr="00CC114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C1147">
              <w:rPr>
                <w:color w:val="2D2D2D"/>
                <w:sz w:val="15"/>
                <w:szCs w:val="15"/>
              </w:rPr>
              <w:t>ГОСТ 10652-73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3.12.1</w:t>
            </w:r>
          </w:p>
        </w:tc>
      </w:tr>
      <w:tr w:rsidR="00CC1147" w:rsidTr="00CC114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C1147">
              <w:rPr>
                <w:color w:val="2D2D2D"/>
                <w:sz w:val="15"/>
                <w:szCs w:val="15"/>
              </w:rPr>
              <w:t>ГОСТ 10671.1-74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</w:t>
            </w:r>
          </w:p>
        </w:tc>
      </w:tr>
      <w:tr w:rsidR="00CC1147" w:rsidTr="00CC114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C1147">
              <w:rPr>
                <w:color w:val="2D2D2D"/>
                <w:sz w:val="15"/>
                <w:szCs w:val="15"/>
              </w:rPr>
              <w:t>ГОСТ 10671.4-74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</w:t>
            </w:r>
          </w:p>
        </w:tc>
      </w:tr>
      <w:tr w:rsidR="00CC1147" w:rsidTr="00CC114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C1147">
              <w:rPr>
                <w:color w:val="2D2D2D"/>
                <w:sz w:val="15"/>
                <w:szCs w:val="15"/>
              </w:rPr>
              <w:t>ГОСТ 10671.5-74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</w:t>
            </w:r>
          </w:p>
        </w:tc>
      </w:tr>
      <w:tr w:rsidR="00CC1147" w:rsidTr="00CC114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C1147">
              <w:rPr>
                <w:color w:val="2D2D2D"/>
                <w:sz w:val="15"/>
                <w:szCs w:val="15"/>
              </w:rPr>
              <w:t>ГОСТ 10671.6-74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</w:t>
            </w:r>
          </w:p>
        </w:tc>
      </w:tr>
      <w:tr w:rsidR="00CC1147" w:rsidTr="00CC114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C1147">
              <w:rPr>
                <w:color w:val="2D2D2D"/>
                <w:sz w:val="15"/>
                <w:szCs w:val="15"/>
              </w:rPr>
              <w:t>ГОСТ 10671.7-74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3.8</w:t>
            </w:r>
          </w:p>
        </w:tc>
      </w:tr>
      <w:tr w:rsidR="00CC1147" w:rsidTr="00CC114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C1147">
              <w:rPr>
                <w:color w:val="2D2D2D"/>
                <w:sz w:val="15"/>
                <w:szCs w:val="15"/>
              </w:rPr>
              <w:t>ГОСТ 17319-76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3.15</w:t>
            </w:r>
          </w:p>
        </w:tc>
      </w:tr>
      <w:tr w:rsidR="00CC1147" w:rsidTr="00CC114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C1147">
              <w:rPr>
                <w:color w:val="2D2D2D"/>
                <w:sz w:val="15"/>
                <w:szCs w:val="15"/>
              </w:rPr>
              <w:t>ГОСТ 19433-88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CC1147" w:rsidTr="00CC114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20292-74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3.2.1; 3.12.1; 3.14.1</w:t>
            </w:r>
          </w:p>
        </w:tc>
      </w:tr>
      <w:tr w:rsidR="00CC1147" w:rsidTr="00CC114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C1147">
              <w:rPr>
                <w:color w:val="2D2D2D"/>
                <w:sz w:val="15"/>
                <w:szCs w:val="15"/>
              </w:rPr>
              <w:lastRenderedPageBreak/>
              <w:t>ГОСТ 25336-82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3.2.1; 3.3.1; 3.4.1; 3.9; 3.11; 3.12.1</w:t>
            </w:r>
          </w:p>
        </w:tc>
      </w:tr>
      <w:tr w:rsidR="00CC1147" w:rsidTr="00CC114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C1147">
              <w:rPr>
                <w:color w:val="2D2D2D"/>
                <w:sz w:val="15"/>
                <w:szCs w:val="15"/>
              </w:rPr>
              <w:t>ГОСТ 25794.1-83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</w:t>
            </w:r>
          </w:p>
        </w:tc>
      </w:tr>
      <w:tr w:rsidR="00CC1147" w:rsidTr="00CC1147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C1147">
              <w:rPr>
                <w:color w:val="2D2D2D"/>
                <w:sz w:val="15"/>
                <w:szCs w:val="15"/>
              </w:rPr>
              <w:t>ГОСТ 27025-86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3.1а</w:t>
            </w:r>
          </w:p>
        </w:tc>
      </w:tr>
    </w:tbl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 Ограничение срока действия снято Постановлением Госстандарта СССР от 27.06.91 N 1057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 ПЕРЕИЗДАНИЕ (март 1993 г.) с Изменениями N 1, 2, утвержденными в июле 1986 г., июне 1991 г. (ИУС 10-86, 10-91).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углекислый калий (поташ), который представляет собой порошок или комочки белого цвета, легко растворим в воде, гигроскопичен, нерастворим в спирте и эфире.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Формула K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00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CO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01" type="#_x0000_t75" alt="ГОСТ 4221-76 Калий углекислый. Технические условия (с Изменениями N 1, 2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Относительная молекулярная масса (по международным атомным массам 1985 г.) - 138,21.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Требования настоящего стандарта являются обязательными.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1147" w:rsidRDefault="00CC1147" w:rsidP="00CC1147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1.1а. Углекислый калий должен быть изготовлен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По химическим показателям углекислый калий должен соответствовать нормам, указанным в табл.1.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58"/>
        <w:gridCol w:w="1732"/>
        <w:gridCol w:w="1698"/>
        <w:gridCol w:w="1901"/>
      </w:tblGrid>
      <w:tr w:rsidR="00CC1147" w:rsidTr="00CC1147">
        <w:trPr>
          <w:trHeight w:val="15"/>
        </w:trPr>
        <w:tc>
          <w:tcPr>
            <w:tcW w:w="5729" w:type="dxa"/>
            <w:hideMark/>
          </w:tcPr>
          <w:p w:rsidR="00CC1147" w:rsidRDefault="00CC1147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C1147" w:rsidRDefault="00CC1147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C1147" w:rsidRDefault="00CC1147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CC1147" w:rsidRDefault="00CC1147">
            <w:pPr>
              <w:rPr>
                <w:sz w:val="2"/>
                <w:szCs w:val="24"/>
              </w:rPr>
            </w:pPr>
          </w:p>
        </w:tc>
      </w:tr>
      <w:tr w:rsidR="00CC1147" w:rsidTr="00CC1147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5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</w:t>
            </w:r>
          </w:p>
        </w:tc>
      </w:tr>
      <w:tr w:rsidR="00CC1147" w:rsidTr="00CC1147"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Химически </w:t>
            </w:r>
            <w:r>
              <w:rPr>
                <w:color w:val="2D2D2D"/>
                <w:sz w:val="15"/>
                <w:szCs w:val="15"/>
              </w:rPr>
              <w:br/>
              <w:t>чистый (х.ч.) </w:t>
            </w:r>
            <w:r>
              <w:rPr>
                <w:color w:val="2D2D2D"/>
                <w:sz w:val="15"/>
                <w:szCs w:val="15"/>
              </w:rPr>
              <w:br/>
              <w:t>ОКП 26 2113 </w:t>
            </w:r>
            <w:r>
              <w:rPr>
                <w:color w:val="2D2D2D"/>
                <w:sz w:val="15"/>
                <w:szCs w:val="15"/>
              </w:rPr>
              <w:br/>
              <w:t>1193 08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для анализа (ч.д.а.) ОКП 26 2113 </w:t>
            </w:r>
            <w:r>
              <w:rPr>
                <w:color w:val="2D2D2D"/>
                <w:sz w:val="15"/>
                <w:szCs w:val="15"/>
              </w:rPr>
              <w:br/>
              <w:t>1192 09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Чистый (</w:t>
            </w:r>
            <w:proofErr w:type="gramStart"/>
            <w:r>
              <w:rPr>
                <w:color w:val="2D2D2D"/>
                <w:sz w:val="15"/>
                <w:szCs w:val="15"/>
              </w:rPr>
              <w:t>ч</w:t>
            </w:r>
            <w:proofErr w:type="gramEnd"/>
            <w:r>
              <w:rPr>
                <w:color w:val="2D2D2D"/>
                <w:sz w:val="15"/>
                <w:szCs w:val="15"/>
              </w:rPr>
              <w:t>.) </w:t>
            </w:r>
            <w:r>
              <w:rPr>
                <w:color w:val="2D2D2D"/>
                <w:sz w:val="15"/>
                <w:szCs w:val="15"/>
              </w:rPr>
              <w:br/>
              <w:t>ОКП 26 2113 </w:t>
            </w:r>
            <w:r>
              <w:rPr>
                <w:color w:val="2D2D2D"/>
                <w:sz w:val="15"/>
                <w:szCs w:val="15"/>
              </w:rPr>
              <w:br/>
              <w:t>1191 10</w:t>
            </w:r>
          </w:p>
        </w:tc>
      </w:tr>
      <w:tr w:rsidR="00CC1147" w:rsidTr="00CC1147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Массовая доля углекислого калия (K</w:t>
            </w:r>
            <w:r>
              <w:rPr>
                <w:color w:val="2D2D2D"/>
                <w:sz w:val="15"/>
                <w:szCs w:val="15"/>
              </w:rPr>
              <w:pict>
                <v:shape id="_x0000_i1802" type="#_x0000_t75" alt="ГОСТ 4221-76 Калий углекислый. Технические условия (с Изменениями N 1, 2)" style="width:8.05pt;height:17.2pt"/>
              </w:pict>
            </w:r>
            <w:proofErr w:type="gramStart"/>
            <w:r>
              <w:rPr>
                <w:color w:val="2D2D2D"/>
                <w:sz w:val="15"/>
                <w:szCs w:val="15"/>
              </w:rPr>
              <w:t>СО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803" type="#_x0000_t75" alt="ГОСТ 4221-76 Калий углекислый. Технические условия (с Изменениями N 1, 2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), %, не менее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98,0</w:t>
            </w:r>
          </w:p>
        </w:tc>
      </w:tr>
      <w:tr w:rsidR="00CC1147" w:rsidTr="00CC114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Массовая доля потерь при прокаливании,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</w:tr>
      <w:tr w:rsidR="00CC1147" w:rsidTr="00CC114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Массовая доля нерастворимых в воде веществ,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0,010</w:t>
            </w:r>
          </w:p>
        </w:tc>
      </w:tr>
      <w:tr w:rsidR="00CC1147" w:rsidTr="00CC114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Массовая доля кремнекислоты (</w:t>
            </w:r>
            <w:proofErr w:type="spellStart"/>
            <w:r>
              <w:rPr>
                <w:color w:val="2D2D2D"/>
                <w:sz w:val="15"/>
                <w:szCs w:val="15"/>
              </w:rPr>
              <w:t>SiO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1804" type="#_x0000_t75" alt="ГОСТ 4221-76 Калий углекислый. Технические условия (с Изменениями N 1, 2)" style="width:8.05pt;height:17.2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0,010</w:t>
            </w:r>
          </w:p>
        </w:tc>
      </w:tr>
      <w:tr w:rsidR="00CC1147" w:rsidTr="00CC114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Массовая доля сульфатов (SO</w:t>
            </w:r>
            <w:r>
              <w:rPr>
                <w:color w:val="2D2D2D"/>
                <w:sz w:val="15"/>
                <w:szCs w:val="15"/>
              </w:rPr>
              <w:pict>
                <v:shape id="_x0000_i1805" type="#_x0000_t75" alt="ГОСТ 4221-76 Калий углекислый. Технические условия (с Изменениями N 1, 2)" style="width:8.05pt;height:17.2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0,010</w:t>
            </w:r>
          </w:p>
        </w:tc>
      </w:tr>
      <w:tr w:rsidR="00CC1147" w:rsidTr="00CC114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Массовая доля фосфатов (PO</w:t>
            </w:r>
            <w:r>
              <w:rPr>
                <w:color w:val="2D2D2D"/>
                <w:sz w:val="15"/>
                <w:szCs w:val="15"/>
              </w:rPr>
              <w:pict>
                <v:shape id="_x0000_i1806" type="#_x0000_t75" alt="ГОСТ 4221-76 Калий углекислый. Технические условия (с Изменениями N 1, 2)" style="width:8.05pt;height:17.2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CC1147" w:rsidTr="00CC114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Массовая доля хлоридов (</w:t>
            </w:r>
            <w:proofErr w:type="spellStart"/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t>l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0,010</w:t>
            </w:r>
          </w:p>
        </w:tc>
      </w:tr>
      <w:tr w:rsidR="00CC1147" w:rsidTr="00CC114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 Массовая доля общего азота (N),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</w:tr>
      <w:tr w:rsidR="00CC1147" w:rsidTr="00CC114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9. 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(Исключен, </w:t>
            </w:r>
            <w:proofErr w:type="spellStart"/>
            <w:r>
              <w:rPr>
                <w:color w:val="2D2D2D"/>
                <w:sz w:val="15"/>
                <w:szCs w:val="15"/>
              </w:rPr>
              <w:t>Изм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N 2).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CC1147" w:rsidTr="00CC114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10. Массовая доля железа (</w:t>
            </w:r>
            <w:proofErr w:type="spellStart"/>
            <w:r>
              <w:rPr>
                <w:color w:val="2D2D2D"/>
                <w:sz w:val="15"/>
                <w:szCs w:val="15"/>
              </w:rPr>
              <w:t>Fe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0,0020</w:t>
            </w:r>
          </w:p>
        </w:tc>
      </w:tr>
      <w:tr w:rsidR="00CC1147" w:rsidTr="00CC114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11. Массовая доля кальция и магния (</w:t>
            </w:r>
            <w:proofErr w:type="spellStart"/>
            <w:r>
              <w:rPr>
                <w:color w:val="2D2D2D"/>
                <w:sz w:val="15"/>
                <w:szCs w:val="15"/>
              </w:rPr>
              <w:t>Ca+Mg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) в пересчете на </w:t>
            </w:r>
            <w:proofErr w:type="spellStart"/>
            <w:r>
              <w:rPr>
                <w:color w:val="2D2D2D"/>
                <w:sz w:val="15"/>
                <w:szCs w:val="15"/>
              </w:rPr>
              <w:t>Mg</w:t>
            </w:r>
            <w:proofErr w:type="spellEnd"/>
            <w:r>
              <w:rPr>
                <w:color w:val="2D2D2D"/>
                <w:sz w:val="15"/>
                <w:szCs w:val="15"/>
              </w:rPr>
              <w:t>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0,008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CC1147" w:rsidTr="00CC114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12. Массовая доля мышьяка (</w:t>
            </w:r>
            <w:proofErr w:type="spellStart"/>
            <w:r>
              <w:rPr>
                <w:color w:val="2D2D2D"/>
                <w:sz w:val="15"/>
                <w:szCs w:val="15"/>
              </w:rPr>
              <w:t>As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0,00005</w:t>
            </w:r>
          </w:p>
        </w:tc>
      </w:tr>
      <w:tr w:rsidR="00CC1147" w:rsidTr="00CC1147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13. Массовая доля натрия (</w:t>
            </w:r>
            <w:proofErr w:type="spellStart"/>
            <w:r>
              <w:rPr>
                <w:color w:val="2D2D2D"/>
                <w:sz w:val="15"/>
                <w:szCs w:val="15"/>
              </w:rPr>
              <w:t>Na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CC1147" w:rsidTr="00CC1147"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14. Массовая доля тяжелых металлов (</w:t>
            </w:r>
            <w:proofErr w:type="spellStart"/>
            <w:r>
              <w:rPr>
                <w:color w:val="2D2D2D"/>
                <w:sz w:val="15"/>
                <w:szCs w:val="15"/>
              </w:rPr>
              <w:t>Р</w:t>
            </w:r>
            <w:proofErr w:type="gramStart"/>
            <w:r>
              <w:rPr>
                <w:color w:val="2D2D2D"/>
                <w:sz w:val="15"/>
                <w:szCs w:val="15"/>
              </w:rPr>
              <w:t>b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</w:tr>
    </w:tbl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1147" w:rsidRDefault="00CC1147" w:rsidP="00CC114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2а. ТРЕБОВАНИЯ БЕЗОПАСНОСТИ</w:t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2а.1. Углекислый калий - умеренно опасное вещество (3-й класс опасности по 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12.1.005-88</w:t>
      </w:r>
      <w:r>
        <w:rPr>
          <w:rFonts w:ascii="Arial" w:hAnsi="Arial" w:cs="Arial"/>
          <w:color w:val="2D2D2D"/>
          <w:spacing w:val="1"/>
          <w:sz w:val="15"/>
          <w:szCs w:val="15"/>
        </w:rPr>
        <w:t>). Предельно допустимая концентрация в воздухе рабочей зоны - 2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07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Вдыхание пыли углекислого калия может вызывать раздражение дыхательных путей, конъюнктивит, иногда - желудочно-кишечные заболевания. При длительном контакте с препаратом возможны изъязвления слизистой носа и кожи.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2а.2. При работе с препаратом следует применять средства индивидуальной защиты, не допускать попадания препарата внутрь организма.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2а.3. Помещения, в которых проводятся работы с препаратом, должны быть оборудованы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непрерывнодействующей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приточно-вытяжной вентиляцией, а места наибольшего пыления - укрытиями с местной вытяжной вентиляцией. Анализ препарата в лаборатории следует проводить в вытяжном шкафу.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Разд.2а.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1147" w:rsidRDefault="00CC1147" w:rsidP="00CC114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ПРАВИЛА ПРИЕМКИ</w:t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Правила приемки - по 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3885-73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Массовую долю мышьяка и тяжелых металлов изготовитель определяет периодически в каждой 20-й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1147" w:rsidRDefault="00CC1147" w:rsidP="00CC114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МЕТОДЫ АНАЛИЗА</w:t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3.1а. Общие указания по проведению анализа - по 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27025-86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взвешивании применяют лабораторные весы общего назначения типов ВЛР-200г и ВЛКТ-500г-М или ВЛЭ-200г.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применение других средств измерений с метрологическими характеристиками и оборудования с техническими характеристиками не хуже, а также реактивов по качеству не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ниже указанных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настоящем стандарте.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Пробы отбирают по 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3885-73</w:t>
      </w:r>
      <w:r>
        <w:rPr>
          <w:rFonts w:ascii="Arial" w:hAnsi="Arial" w:cs="Arial"/>
          <w:color w:val="2D2D2D"/>
          <w:spacing w:val="1"/>
          <w:sz w:val="15"/>
          <w:szCs w:val="15"/>
        </w:rPr>
        <w:t>. Масса средней пробы должна быть не менее 180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массовой доли углекислого калия и массовой доли потерь при прокаливании необходимо проводить сразу после вскрытия банки.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Определение массовой доли углекислого калия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3.2.1. Аппаратура, посуда, реактивы и растворы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1(2)-2-50-0,1 по ГОСТ 20292-74*.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действуют 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29169-91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29227-91</w: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29229-91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29251-91</w: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29253-91</w:t>
      </w:r>
      <w:r>
        <w:rPr>
          <w:rFonts w:ascii="Arial" w:hAnsi="Arial" w:cs="Arial"/>
          <w:color w:val="2D2D2D"/>
          <w:spacing w:val="1"/>
          <w:sz w:val="15"/>
          <w:szCs w:val="15"/>
        </w:rPr>
        <w:t>. Здесь и далее по тексту. - Примечание изготовителя базы данных. </w:t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Колба Кн-2-250-34 ТХС по 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Стаканчик СВ-14/8 по 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1(3)-100 по 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по 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4204-77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08" type="#_x0000_t75" alt="ГОСТ 4221-76 Калий углекислый. Технические условия (с Изменениями N 1, 2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09" type="#_x0000_t75" alt="ГОСТ 4221-76 Калий углекислый. Технические условия (с Изменениями N 1, 2)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10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11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12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(1 н.) или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3118-77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13" type="#_x0000_t75" alt="ГОСТ 4221-76 Калий углекислый. Технические условия (с Изменениями N 1, 2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l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)=1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14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(1 н.); готовят по 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25794.1-83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Метиловый оранжевый (индикатор), раствор с массовой долей 0,1%, готовят по 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4919.1-77</w:t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3.2.2.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коло 2,7000 г препарата помещают в коническую колбу и растворяют в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15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воды. Полученный раствор титруют из бюретки раствором соляной кислоты или серной кислоты в присутствии метилового оранжевого до перехода желтой окраски в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оранжевую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 затем раствор нагревают и кипятят 2-3 мин. Если после охлаждения вновь появится желтая окраска, титрование раствора продолжают до перехода в оранжевую, не исчезающую при кипячении.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углекислого калия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16" type="#_x0000_t75" alt="ГОСТ 4221-76 Калий углекислый. Технические условия (с Изменениями N 1, 2)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255395" cy="389255"/>
            <wp:effectExtent l="19050" t="0" r="1905" b="0"/>
            <wp:docPr id="793" name="Рисунок 793" descr="ГОСТ 4221-76 Калий углекислы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 descr="ГОСТ 4221-76 Калий углекислы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18" type="#_x0000_t75" alt="ГОСТ 4221-76 Калий углекислый. Технические условия (с Изменениями N 1, 2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соляной или серной кислоты концентрации точно 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19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20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21" type="#_x0000_t75" alt="ГОСТ 4221-76 Калий углекислый. Технические условия (с Изменениями N 1, 2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препарата,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 0691 - масса углекислого калия,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22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или серной кислоты концентрации точно 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23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 расхождение, равное 0,2%.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абсолютная суммарная погрешность результата анализа ±0,5%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24" type="#_x0000_t75" alt="ГОСТ 4221-76 Калий углекислый. Технические условия (с Изменениями N 1, 2)" style="width:22.0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0,95.</w:t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3.2.1-3.2.3.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Определение массовой доли потерь при прокаливании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3.3.1.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2,00 г препарата помещают в широкий платиновый тигель (N 107-3 по 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6563-75</w:t>
      </w:r>
      <w:r>
        <w:rPr>
          <w:rFonts w:ascii="Arial" w:hAnsi="Arial" w:cs="Arial"/>
          <w:color w:val="2D2D2D"/>
          <w:spacing w:val="1"/>
          <w:sz w:val="15"/>
          <w:szCs w:val="15"/>
        </w:rPr>
        <w:t>), предварительно прокаленный до постоянной массы и взвешенный (результат взвешивания в граммах записывают с точностью до четвертого десятичного знака), осторожно нагревают на песчаной бане до 270-300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(термометр помещают в песок около тигля) и прокаливают при этой температуре до постоянной массы.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Вследствие гигроскопичности препарата при всех взвешиваниях тигель помещают в стаканчик для взвешивания (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3.3.2. Обработка результатов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потерь при прокаливании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25" type="#_x0000_t75" alt="ГОСТ 4221-76 Калий углекислый. Технические условия (с Изменениями N 1, 2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249045" cy="409575"/>
            <wp:effectExtent l="19050" t="0" r="8255" b="0"/>
            <wp:docPr id="802" name="Рисунок 802" descr="ГОСТ 4221-76 Калий углекислы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 descr="ГОСТ 4221-76 Калий углекислы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27" type="#_x0000_t75" alt="ГОСТ 4221-76 Калий углекислый. Технические условия (с Изменениями N 1, 2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навески препарата,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28" type="#_x0000_t75" alt="ГОСТ 4221-76 Калий углекислый. Технические условия (с Изменениями N 1, 2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остатка после прокаливания,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 расхождение, равное 0,15%.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Допускаемая абсолютная суммарная погрешность результата анализа ±0,1%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29" type="#_x0000_t75" alt="ГОСТ 4221-76 Калий углекислый. Технические условия (с Изменениями N 1, 2)" style="width:22.0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3.3.1; 3.3.2.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Определение массовой доли нерастворимых в воде веществ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3.4.1. Аппаратура, посуда и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 В-1-600 ТХС по 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Тигель типа ТФ с фильтром класса ПОР 10 или ПОР 16 по 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или тигель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Гуча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9147-80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1(3)-250 или мензурка 250 по 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20,00 г препарата помещают в стакан и растворяют при нагревании в 200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30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 Стакан накрывают часовым стеклом и выдерживают в течение 1 ч на водяной бане, затем раствор фильтруют через фильтрующий тигель, предварительно высушенный до постоянной массы и взвешенный (результат взвешивания в граммах записывают с точностью до четвертого десятичного знака). Остаток на фильтре промывают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31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горячей воды и сушат в сушильном шкафу при 105-110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постоянной массы.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остатка после высушивания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- 1,0 мг;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- 1,0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- 2,0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применение тигля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Гуча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бумажным кружком из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обеззоленного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фильтра "синяя лента". Фильтр промывают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32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углекислого калия с массовой долей 10% (по настоящему стандарту),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33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сушат до постоянной массы в условиях определения.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Допускаемая относительная суммарная погрешность результата анализа ±35% для препарата химически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чистый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чистый для анализа, ±20% для препарата чистый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34" type="#_x0000_t75" alt="ГОСТ 4221-76 Калий углекислый. Технические условия (с Изменениями N 1, 2)" style="width:22.0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0,95.</w:t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 Определение массовой доли кремнекислоты проводят по 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10671.1-74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При этом 0,50 г препарата, взвешенного в платиновой чашке (по 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6563-75</w:t>
      </w:r>
      <w:r>
        <w:rPr>
          <w:rFonts w:ascii="Arial" w:hAnsi="Arial" w:cs="Arial"/>
          <w:color w:val="2D2D2D"/>
          <w:spacing w:val="1"/>
          <w:sz w:val="15"/>
          <w:szCs w:val="15"/>
        </w:rPr>
        <w:t>), растворяют в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35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 К раствору прибавляют 1-2 капли раствора 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36" type="#_x0000_t75" alt="ГОСТ 4221-76 Калий углекислый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нитрофенола с массовой долей 0,2% (готовят по 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4919.1-77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), нейтрализуют раствором серной кислоты до обесцвечивания раствора, добавляя ее по каплям при перемешивании платиновым шпателем.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Затем прибавляют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37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избытка той же кислоты, раствор переносят в коническую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38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(с меткой на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39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), кипятят в течение 5 мин, охлаждают, доводят объем раствора водой до метки и далее определение проводят методом с применением в качестве восстановителя двойной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серно-кислой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соли закиси железа и аммония (способ 1), не прибавляя раствор серной кислоты.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кремнекислоты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- 0,020 мг,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- 0,020 мг,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- 0,050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проводить определение методом с применением в качестве восстановителя метола (способ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разногласиях в оценке массовой доли кремнекислоты анализ проводят по способу 1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фотометрически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 Определение массовой доли сульфатов проводят по 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10671.5-74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При этом 1,00 г препарата помещают в коническую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40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(с меткой на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41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), растворяют в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42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прибавляют 1-2 капли раствора 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43" type="#_x0000_t75" alt="ГОСТ 4221-76 Калий углекислый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нитрофенола с массовой долей 0,2% (готовят по 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4919.1-77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), медленно при тщательном перемешивании нейтрализуют раствором соляной кислоты с массовой долей 10%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до обесцвечивания раствора. Объем раствора доводят водой до метки, перемешивают и, если раствор мутный, его фильтруют через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обеззоленный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 "синяя лента", промытый горячей водой.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Далее определение проводят фототурбидиметрическим или визуально-нефелометрическим (способ 1)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сульфатов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- 0,03 мг,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- 0,04 мг,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- 0,10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массовой доли сульфатов анализ проводят фототурбидиметрическим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 Определение массовой доли фосфатов проводят по 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10671.6-74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При этом 2,00 г препарата помещают в мерную колбу вместимостью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44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смачивают 6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45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прибавляют 1-2 капли раствора 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46" type="#_x0000_t75" alt="ГОСТ 4221-76 Калий углекислый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нитрофенола с массовой долей 0,2% (готовят по 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4919.1-77</w:t>
      </w:r>
      <w:r>
        <w:rPr>
          <w:rFonts w:ascii="Arial" w:hAnsi="Arial" w:cs="Arial"/>
          <w:color w:val="2D2D2D"/>
          <w:spacing w:val="1"/>
          <w:sz w:val="15"/>
          <w:szCs w:val="15"/>
        </w:rPr>
        <w:t>) и осторожно по каплям прибавляют раствор азотной кислоты до растворения препарата и обесцвечивания раствора. Объем раствора доводят водой до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47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 далее определение проводят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фотометрически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 желтой окраске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фосфорно-ванадиевомолибденового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комплекса.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фосфатов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- 0,02 мг,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- 0,02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проводить определение визуально.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разногласиях в оценке массовой доли фосфатов анализ проводят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фотометрически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 Определение массовой доли хлоридов проводят по 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10671.7-74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 этом 1,00 г препарата помещают в коническую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48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растворяют в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49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прибавляют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50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азотной кислоты и, если раствор мутный, его фильтруют через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обеззоленный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 "синяя лента", промытый горячим раствором азотной кислоты с массовой долей 1%, в мерную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51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(для фототурбидиметрического метода) или в коническую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52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меткой на 40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53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(для визуально-нефелометрического метода). Далее определение проводят фототурбидиметрическим (способ 2) или визуально-нефелометрическим (способ 2) методом, не прибавляя раствор азотной кислоты.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хлоридов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- 0,010 мг,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- 0,020 мг,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- 0,100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массовой доли хлоридов анализ проводят фототурбидиметрическим методом.</w:t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 Определение массовой доли общего азота проводят по 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10671.4-74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При этом навеску препарата помещают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круглодонную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колбу прибора для отделения аммиака дистилляцией и растворяют в воде. Далее определение проводят фотометрическим методом в объеме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54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(масса навески препарата 1,00 г) или визуально-колориметрическим методом (масса навески препарата 2,00 г).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общего азота не будет превышать (при массе навески препарата 1,00 г.):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- 0,01 мг,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- 0,01 мг,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- 0,02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массовой доли общего азота анализ проводят фотометрическим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3.4.1-3.9.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3.10-3.10.2.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(Исключены,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3.11. Определение массовой доли железа проводят по 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10555-75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При этом 2,00 г препарата помещают в коническую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55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) и растворяют в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56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 Затем при перемешивании по каплям прибавляют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57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кислоты, нагревают до кипения и кипятят в течение 5 мин. Раствор охлаждают, помещают в мерную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58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далее определение проводят сульфосалициловым методом, не прибавляя раствор соляной кислоты.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железа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- 0,010 мг,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- 0,020 мг,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- 0,040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заканчивать определение визуально в объеме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59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разногласиях в оценке массовой доли железа анализ заканчивают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фотометрически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3.12. Определение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массовой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доля кальция и магния в пересчете на магний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3.12.1. Реактивы, растворы, аппаратура и посуда: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лакмусовая бумага;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буферный раствор 1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9,5-10; готовят по 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10398-76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 дистиллированная по 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1-[(1-окси-2-нафтил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)-</w:t>
      </w:r>
      <w:proofErr w:type="spellStart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азо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]-6 нитро-2-нафтол-4-сульфокислоты натриевая соль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эриохром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черный Т), индикаторная смесь, готовят по 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4919.1-77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3118-77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10%, готовят по 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4517-87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натрий хлористый по 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4233-77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раствор, содержащий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Mg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 готовят по 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4212-76</w:t>
      </w:r>
      <w:r>
        <w:rPr>
          <w:rFonts w:ascii="Arial" w:hAnsi="Arial" w:cs="Arial"/>
          <w:color w:val="2D2D2D"/>
          <w:spacing w:val="1"/>
          <w:sz w:val="15"/>
          <w:szCs w:val="15"/>
        </w:rPr>
        <w:t>; соответствующим разбавлением водой готовят раствор массовой концентрации 0,1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60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Mg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соль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динатриевая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этилендиамин-N,N,N',N'-тетрауксусной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кислоты, 2-водная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Б) по 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10652-73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61" type="#_x0000_t75" alt="ГОСТ 4221-76 Калий углекислый. Технические условия (с Изменениями N 1, 2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ди-Nа-ЭДТА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)=0,05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62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(0,05 М); готовят по 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10398-76</w:t>
      </w:r>
      <w:r>
        <w:rPr>
          <w:rFonts w:ascii="Arial" w:hAnsi="Arial" w:cs="Arial"/>
          <w:color w:val="2D2D2D"/>
          <w:spacing w:val="1"/>
          <w:sz w:val="15"/>
          <w:szCs w:val="15"/>
        </w:rPr>
        <w:t>, соответствующим разбавлением водой готовят раствор концентрации 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63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1(2)-2-5-0,02, 6-2-5 или 7-2-10 по ГОСТ 20292-74;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Кн-2-250-34 ТХС по 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пипетка 6(7)-2-5(10) по ГОСТ 20292-74;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1(3)-100 по 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3.12.2.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2,50 г препарата помещают в коническую колбу, растворяют в 90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64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нейтрализуют раствором соляной кислоты (около 13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65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по лакмусовой бумаге. Раствор нагревают до кипения, осторожно кипятят в течение 5 мин и охлаждают. Затем прибавляют при перемешивании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66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массовой концентрации 0,1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67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Mg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68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буферного раствора, 0,1 г индикаторной смеси и титруют из бюретки раствором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перехода фиолетовой окраски раствора в синюю.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Одновременно титруют контрольный раствор, содержащий в таком же объеме те же количества буферного раствора, индикаторной смеси и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69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массовой концентрации 0,1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70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Mg</w:t>
      </w:r>
      <w:proofErr w:type="spellEnd"/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3.12.3.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суммы кальция и магния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71" type="#_x0000_t75" alt="ГОСТ 4221-76 Калий углекислый. Технические условия (с Изменениями N 1, 2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869440" cy="409575"/>
            <wp:effectExtent l="19050" t="0" r="0" b="0"/>
            <wp:docPr id="848" name="Рисунок 848" descr="ГОСТ 4221-76 Калий углекислый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 descr="ГОСТ 4221-76 Калий углекислый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73" type="#_x0000_t75" alt="ГОСТ 4221-76 Калий углекислый. Технические условия (с Изменениями N 1, 2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объем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концентрации точно 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74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 анализируемого раствора,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75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76" type="#_x0000_t75" alt="ГОСТ 4221-76 Калий углекислый. Технические условия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объем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 концентрации точно 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77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 контрольного раствора,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78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79" type="#_x0000_t75" alt="ГОСТ 4221-76 Калий углекислый. Технические условия (с Изменениями N 1, 2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препарата,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0,000243 - масса магния,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80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концентрации точно 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81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необходимости в результат анализа вносят поправку на содержание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Mg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соляной кислоте, определяемую контрольным опытом после выпаривания досуха 13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82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 расхождение, равное 0,0006%.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абсолютная суммарная погрешность результата анализа ±0,0006%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83" type="#_x0000_t75" alt="ГОСТ 4221-76 Калий углекислый. Технические условия (с Изменениями N 1, 2)" style="width:22.05pt;height:12.9pt"/>
        </w:pict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3.13. Определение массовой доли мышьяка проводят по 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10485-75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При этом 2,00 г препарата помещают в колбу прибора для определения мышьяка, растворяют в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84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раствор нейтрализуют в присутствии двух капель раствора 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85" type="#_x0000_t75" alt="ГОСТ 4221-76 Калий углекислый. Технические условия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нитрофенола с массовой долей 0,2% (готовят по 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4919.1-77</w:t>
      </w:r>
      <w:r>
        <w:rPr>
          <w:rFonts w:ascii="Arial" w:hAnsi="Arial" w:cs="Arial"/>
          <w:color w:val="2D2D2D"/>
          <w:spacing w:val="1"/>
          <w:sz w:val="15"/>
          <w:szCs w:val="15"/>
        </w:rPr>
        <w:t>) раствором серной кислоты, доводят объем раствора водой до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86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 далее определение проводят методом с применением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бромно-ртутной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бумаги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серно-кислой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среде.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Препарат считают соответствующим требованиям настоящего стандарта, если наблюдаемая окраска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бромно-ртутной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бумаги от анализируемого раствора не будет интенсивнее окраски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бромно-ртутной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бумаги от раствора, приготовленного одновременно с анализируемым и содержащего в таком же объеме: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химически чистый - 0,0008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чистый для анализа - 0,0010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чистый - 0,0010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87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серной кислоты,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88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двухлористого олова и 5 г цинка.</w:t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3.12.1-3.13.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3.14. Определение массовой доли натрия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3.14.1. Аппаратура, посуда, реактивы и растворы: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фотометр пламенный или спектрофотометр на основе спектрографа ИСП-51 с приставкой ФЭП-1 с соответствующим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фотоумножителем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спектрофотометр "Сатурн";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воздух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сжатый для питания контрольно-измерительных приборов;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пропан-бутан (бытовой в баллоне) или газ из городской сети, или ацетилен растворенный и газообразный технический по 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5457-75</w:t>
      </w:r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горелка;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распылитель;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2-100-2 по 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пипетка 6(7)-2-5 по ГОСТ 20292-74;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 дистиллированная по 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перегнанная в кварцевом дистилляторе, или вода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ос.ч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27-5;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калий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азотно-кислый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4217-77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х.ч., дважды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перекристаллизованный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не содержащий натрия в условиях методики определения; раствор, содержащий 14,60 г в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89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 раствор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азотная по 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4461-77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раствор, содержащий натрий; готовят по 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4212-76</w:t>
      </w:r>
      <w:r>
        <w:rPr>
          <w:rFonts w:ascii="Arial" w:hAnsi="Arial" w:cs="Arial"/>
          <w:color w:val="2D2D2D"/>
          <w:spacing w:val="1"/>
          <w:sz w:val="15"/>
          <w:szCs w:val="15"/>
        </w:rPr>
        <w:t> - раствор 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Все исходные растворы и растворы сравнения, а также воду, применяемую для их приготовления, необходимо хранить в полиэтиленовой или кварцевой посуде.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3.14.2. Приготовление растворов сравнения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три мерные колбы помещают указанные в табл.2 объемы растворов А и Б, доводят объемы растворов водой до метки и тщательно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03"/>
        <w:gridCol w:w="1727"/>
        <w:gridCol w:w="1892"/>
        <w:gridCol w:w="2567"/>
        <w:gridCol w:w="2400"/>
      </w:tblGrid>
      <w:tr w:rsidR="00CC1147" w:rsidTr="00CC1147">
        <w:trPr>
          <w:trHeight w:val="15"/>
        </w:trPr>
        <w:tc>
          <w:tcPr>
            <w:tcW w:w="2033" w:type="dxa"/>
            <w:hideMark/>
          </w:tcPr>
          <w:p w:rsidR="00CC1147" w:rsidRDefault="00CC1147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C1147" w:rsidRDefault="00CC1147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CC1147" w:rsidRDefault="00CC1147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CC1147" w:rsidRDefault="00CC1147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CC1147" w:rsidRDefault="00CC1147">
            <w:pPr>
              <w:rPr>
                <w:sz w:val="2"/>
                <w:szCs w:val="24"/>
              </w:rPr>
            </w:pPr>
          </w:p>
        </w:tc>
      </w:tr>
      <w:tr w:rsidR="00CC1147" w:rsidTr="00CC1147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раствора сравнения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 </w:t>
            </w:r>
            <w:r>
              <w:rPr>
                <w:color w:val="2D2D2D"/>
                <w:sz w:val="15"/>
                <w:szCs w:val="15"/>
              </w:rPr>
              <w:br/>
              <w:t>раствора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А</w:t>
            </w:r>
            <w:proofErr w:type="gramEnd"/>
            <w:r>
              <w:rPr>
                <w:color w:val="2D2D2D"/>
                <w:sz w:val="15"/>
                <w:szCs w:val="15"/>
              </w:rPr>
              <w:t>, см</w:t>
            </w:r>
            <w:r>
              <w:rPr>
                <w:color w:val="2D2D2D"/>
                <w:sz w:val="15"/>
                <w:szCs w:val="15"/>
              </w:rPr>
              <w:pict>
                <v:shape id="_x0000_i1890" type="#_x0000_t75" alt="ГОСТ 4221-76 Калий углекислый. Технические условия (с Изменениями N 1, 2)" style="width:8.05pt;height:17.2pt"/>
              </w:pic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 </w:t>
            </w:r>
            <w:r>
              <w:rPr>
                <w:color w:val="2D2D2D"/>
                <w:sz w:val="15"/>
                <w:szCs w:val="15"/>
              </w:rPr>
              <w:br/>
              <w:t>раствора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Б</w:t>
            </w:r>
            <w:proofErr w:type="gramEnd"/>
            <w:r>
              <w:rPr>
                <w:color w:val="2D2D2D"/>
                <w:sz w:val="15"/>
                <w:szCs w:val="15"/>
              </w:rPr>
              <w:t>, см</w:t>
            </w:r>
            <w:r>
              <w:rPr>
                <w:color w:val="2D2D2D"/>
                <w:sz w:val="15"/>
                <w:szCs w:val="15"/>
              </w:rPr>
              <w:pict>
                <v:shape id="_x0000_i1891" type="#_x0000_t75" alt="ГОСТ 4221-76 Калий углекислый. Технические условия (с Изменениями N 1, 2)" style="width:8.05pt;height:17.2pt"/>
              </w:pic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Масса натрия в 100 см</w:t>
            </w:r>
            <w:r>
              <w:rPr>
                <w:color w:val="2D2D2D"/>
                <w:sz w:val="15"/>
                <w:szCs w:val="15"/>
              </w:rPr>
              <w:pict>
                <v:shape id="_x0000_i1892" type="#_x0000_t75" alt="ГОСТ 4221-76 Калий углекислый. Технические условия (с Изменениями N 1, 2)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раствора сравнения, мг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натрия в препарате, %</w:t>
            </w:r>
          </w:p>
        </w:tc>
      </w:tr>
      <w:tr w:rsidR="00CC1147" w:rsidTr="00CC1147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CC1147" w:rsidTr="00CC1147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</w:tr>
      <w:tr w:rsidR="00CC1147" w:rsidTr="00CC1147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1147" w:rsidRDefault="00CC114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</w:tr>
    </w:tbl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3.14.3. Приготовление анализируемого раствора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1,00 г препарата помещают в мерную колбу и растворяют в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93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подкисленной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94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азотной кислоты. Объем раствора доводят водой до метки и тщательно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3.14.4.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ля анализа берут не менее двух навесок препарата.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Сравнивают интенсивность излучения резонансных линий натрия 589,0-589,6 нм, возникающих в спектре пламени пропан-бутан-воздух, при введении в него растворов сравнения и анализируемых растворов.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После подготовки прибора в соответствии с прилагаемой к нему инструкцией по эксплуатации проводят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фотометрирование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растворов сравнения и анализируемых растворов в порядке возрастания содержания примеси натрия. Затем проводят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фотометрирование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обратной последовательности, начиная с максимального содержания примеси натрия, и вычисляют среднее арифметическое значение показаний для каждого раствора. После каждого замера распыляют воду.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3.14.5. Обработка результатов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о полученным данным для растворов сравнения строят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график, откладывая на оси ординат значения интенсивности излучения, а на оси абсцисс - массовую долю примеси натрия в пересчете на препарат. Массовую долю примеси находят по графику.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относительное расхождение между которыми не превышает допускаемое расхождение, равное 20%.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относительная суммарная погрешность результата анализа ±10%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95" type="#_x0000_t75" alt="ГОСТ 4221-76 Калий углекислый. Технические условия (с Изменениями N 1, 2)" style="width:22.0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3.15. Определение массовой доли тяжелых металлов проводят по 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17319-76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При этом 5,00 г препарата помещают в коническую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96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(с меткой на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97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), прибавляют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898" type="#_x0000_t75" alt="ГОСТ 4221-76 Калий углекислый. Технические условия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осторожно нейтрализуют по лакмусовой бумаге раствором соляной кислоты (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3118-77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с массовой долей 25%, доводят объем раствора водой до метки и далее определение проводят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тиоацетамидным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фотометрически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визуально-колориметрически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тяжелых металлов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- 0,025 мг,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- 0,025 мг,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- 0,025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проводить определение сероводородным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разногласиях в оценке массовой доли тяжелых металлов анализ проводят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тиоацетамидным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фотометрически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3.14.1-3.15.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1147" w:rsidRDefault="00CC1147" w:rsidP="00CC114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УПАКОВКА, МАРКИРОВКА, ТРАНСПОРТИРОВАНИЕ И ХРАНЕНИЕ</w:t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Препарат упаковывают и маркируют в соответствии с 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3885-73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Вид и тип тары: 2-1, 2-2, 2-4, 11-1, 11-6.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фасовки: IV, V, VI, VII.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 тару наносят классификационный шифр 9163 по </w:t>
      </w:r>
      <w:r w:rsidRPr="00CC1147">
        <w:rPr>
          <w:rFonts w:ascii="Arial" w:hAnsi="Arial" w:cs="Arial"/>
          <w:color w:val="2D2D2D"/>
          <w:spacing w:val="1"/>
          <w:sz w:val="15"/>
          <w:szCs w:val="15"/>
        </w:rPr>
        <w:t>ГОСТ 19433-88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Препарат перевозят всеми видами транспорта в соответствии с правилами перевозки грузов, действующими на данном виде транспорта.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Препарат хранят в упаковке изготовителя в крытых складских помещениях.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1147" w:rsidRDefault="00CC1147" w:rsidP="00CC114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ГАРАНТИИ ИЗГОТОВИТЕЛЯ</w:t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Изготовитель гарантирует соответствие углекислого калия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C1147" w:rsidRDefault="00CC1147" w:rsidP="00CC114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Гарантийный срок хранения препарата - 1 год со дня изготовления.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Разд.5.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Разд.6.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5E44" w:rsidRPr="00CC1147" w:rsidRDefault="00465E44" w:rsidP="00CC1147">
      <w:pPr>
        <w:rPr>
          <w:szCs w:val="15"/>
        </w:rPr>
      </w:pPr>
    </w:p>
    <w:sectPr w:rsidR="00465E44" w:rsidRPr="00CC1147" w:rsidSect="0095551E">
      <w:footerReference w:type="default" r:id="rId10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5AB" w:rsidRDefault="008905AB" w:rsidP="007E5D19">
      <w:pPr>
        <w:spacing w:after="0" w:line="240" w:lineRule="auto"/>
      </w:pPr>
      <w:r>
        <w:separator/>
      </w:r>
    </w:p>
  </w:endnote>
  <w:endnote w:type="continuationSeparator" w:id="0">
    <w:p w:rsidR="008905AB" w:rsidRDefault="008905AB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5AB" w:rsidRDefault="008905AB" w:rsidP="00A716F7">
    <w:pPr>
      <w:pStyle w:val="a3"/>
      <w:jc w:val="right"/>
    </w:pPr>
    <w:hyperlink r:id="rId1" w:history="1">
      <w:r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8905AB" w:rsidRDefault="008905AB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5AB" w:rsidRDefault="008905AB" w:rsidP="007E5D19">
      <w:pPr>
        <w:spacing w:after="0" w:line="240" w:lineRule="auto"/>
      </w:pPr>
      <w:r>
        <w:separator/>
      </w:r>
    </w:p>
  </w:footnote>
  <w:footnote w:type="continuationSeparator" w:id="0">
    <w:p w:rsidR="008905AB" w:rsidRDefault="008905AB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B123CD"/>
    <w:multiLevelType w:val="multilevel"/>
    <w:tmpl w:val="7420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7B0A42"/>
    <w:multiLevelType w:val="multilevel"/>
    <w:tmpl w:val="7A68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13297C"/>
    <w:multiLevelType w:val="multilevel"/>
    <w:tmpl w:val="6D16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4828CF"/>
    <w:multiLevelType w:val="multilevel"/>
    <w:tmpl w:val="80F6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7037CB"/>
    <w:multiLevelType w:val="multilevel"/>
    <w:tmpl w:val="2BC0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6B4678"/>
    <w:multiLevelType w:val="multilevel"/>
    <w:tmpl w:val="6742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355F40"/>
    <w:multiLevelType w:val="multilevel"/>
    <w:tmpl w:val="A9F6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921E83"/>
    <w:multiLevelType w:val="multilevel"/>
    <w:tmpl w:val="7804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FA5AD7"/>
    <w:multiLevelType w:val="multilevel"/>
    <w:tmpl w:val="51FE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546BEE"/>
    <w:multiLevelType w:val="multilevel"/>
    <w:tmpl w:val="D59C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FB652E"/>
    <w:multiLevelType w:val="multilevel"/>
    <w:tmpl w:val="AA0A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B47819"/>
    <w:multiLevelType w:val="multilevel"/>
    <w:tmpl w:val="4480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6953D9"/>
    <w:multiLevelType w:val="multilevel"/>
    <w:tmpl w:val="DF7E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F9668B"/>
    <w:multiLevelType w:val="multilevel"/>
    <w:tmpl w:val="79F6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5124C5"/>
    <w:multiLevelType w:val="multilevel"/>
    <w:tmpl w:val="C634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8C0D5A"/>
    <w:multiLevelType w:val="multilevel"/>
    <w:tmpl w:val="E766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39"/>
  </w:num>
  <w:num w:numId="3">
    <w:abstractNumId w:val="42"/>
  </w:num>
  <w:num w:numId="4">
    <w:abstractNumId w:val="5"/>
  </w:num>
  <w:num w:numId="5">
    <w:abstractNumId w:val="29"/>
  </w:num>
  <w:num w:numId="6">
    <w:abstractNumId w:val="24"/>
  </w:num>
  <w:num w:numId="7">
    <w:abstractNumId w:val="22"/>
  </w:num>
  <w:num w:numId="8">
    <w:abstractNumId w:val="6"/>
  </w:num>
  <w:num w:numId="9">
    <w:abstractNumId w:val="34"/>
  </w:num>
  <w:num w:numId="10">
    <w:abstractNumId w:val="17"/>
  </w:num>
  <w:num w:numId="11">
    <w:abstractNumId w:val="18"/>
  </w:num>
  <w:num w:numId="12">
    <w:abstractNumId w:val="20"/>
  </w:num>
  <w:num w:numId="13">
    <w:abstractNumId w:val="32"/>
  </w:num>
  <w:num w:numId="14">
    <w:abstractNumId w:val="19"/>
  </w:num>
  <w:num w:numId="15">
    <w:abstractNumId w:val="4"/>
  </w:num>
  <w:num w:numId="16">
    <w:abstractNumId w:val="36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1"/>
  </w:num>
  <w:num w:numId="22">
    <w:abstractNumId w:val="9"/>
  </w:num>
  <w:num w:numId="23">
    <w:abstractNumId w:val="10"/>
  </w:num>
  <w:num w:numId="24">
    <w:abstractNumId w:val="12"/>
  </w:num>
  <w:num w:numId="25">
    <w:abstractNumId w:val="38"/>
  </w:num>
  <w:num w:numId="26">
    <w:abstractNumId w:val="26"/>
  </w:num>
  <w:num w:numId="27">
    <w:abstractNumId w:val="30"/>
  </w:num>
  <w:num w:numId="28">
    <w:abstractNumId w:val="7"/>
  </w:num>
  <w:num w:numId="29">
    <w:abstractNumId w:val="25"/>
  </w:num>
  <w:num w:numId="30">
    <w:abstractNumId w:val="35"/>
  </w:num>
  <w:num w:numId="31">
    <w:abstractNumId w:val="15"/>
  </w:num>
  <w:num w:numId="32">
    <w:abstractNumId w:val="40"/>
  </w:num>
  <w:num w:numId="33">
    <w:abstractNumId w:val="43"/>
  </w:num>
  <w:num w:numId="34">
    <w:abstractNumId w:val="37"/>
  </w:num>
  <w:num w:numId="35">
    <w:abstractNumId w:val="14"/>
  </w:num>
  <w:num w:numId="36">
    <w:abstractNumId w:val="8"/>
  </w:num>
  <w:num w:numId="37">
    <w:abstractNumId w:val="31"/>
  </w:num>
  <w:num w:numId="38">
    <w:abstractNumId w:val="23"/>
  </w:num>
  <w:num w:numId="39">
    <w:abstractNumId w:val="11"/>
  </w:num>
  <w:num w:numId="40">
    <w:abstractNumId w:val="16"/>
  </w:num>
  <w:num w:numId="41">
    <w:abstractNumId w:val="41"/>
  </w:num>
  <w:num w:numId="42">
    <w:abstractNumId w:val="33"/>
  </w:num>
  <w:num w:numId="43">
    <w:abstractNumId w:val="13"/>
  </w:num>
  <w:num w:numId="44">
    <w:abstractNumId w:val="27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92FFC"/>
    <w:rsid w:val="003D53F9"/>
    <w:rsid w:val="003F7A45"/>
    <w:rsid w:val="00465E44"/>
    <w:rsid w:val="00477A04"/>
    <w:rsid w:val="0059308D"/>
    <w:rsid w:val="005D6E61"/>
    <w:rsid w:val="006B6B83"/>
    <w:rsid w:val="007214CA"/>
    <w:rsid w:val="007E5D19"/>
    <w:rsid w:val="008905AB"/>
    <w:rsid w:val="008E615F"/>
    <w:rsid w:val="0091318A"/>
    <w:rsid w:val="00940225"/>
    <w:rsid w:val="0095551E"/>
    <w:rsid w:val="00A22746"/>
    <w:rsid w:val="00A716F7"/>
    <w:rsid w:val="00A9165C"/>
    <w:rsid w:val="00AA6FC4"/>
    <w:rsid w:val="00AA6FD4"/>
    <w:rsid w:val="00B1082C"/>
    <w:rsid w:val="00B4381A"/>
    <w:rsid w:val="00B64DEE"/>
    <w:rsid w:val="00BC7B61"/>
    <w:rsid w:val="00C91654"/>
    <w:rsid w:val="00CC1147"/>
    <w:rsid w:val="00CE3CDF"/>
    <w:rsid w:val="00D445F4"/>
    <w:rsid w:val="00D637C8"/>
    <w:rsid w:val="00D71C2F"/>
    <w:rsid w:val="00DA4FBF"/>
    <w:rsid w:val="00DD1738"/>
    <w:rsid w:val="00DF351E"/>
    <w:rsid w:val="00E119C3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5302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553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3383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9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27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20475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43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9889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83285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90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39991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334071134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79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6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64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40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82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42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9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6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7441351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429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7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662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3393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6109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707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994300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223690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466770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7935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04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641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906649532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06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1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8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8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88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85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6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93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34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31752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3880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4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421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3633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2017-09-28T07:13:00Z</dcterms:created>
  <dcterms:modified xsi:type="dcterms:W3CDTF">2017-09-28T07:13:00Z</dcterms:modified>
</cp:coreProperties>
</file>