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65" w:rsidRDefault="00102765" w:rsidP="0010276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32746-2014 Добавки пищевые. Кислота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пропионовая</w:t>
      </w:r>
      <w:proofErr w:type="spellEnd"/>
      <w:r>
        <w:rPr>
          <w:rFonts w:ascii="Arial" w:hAnsi="Arial" w:cs="Arial"/>
          <w:color w:val="2D2D2D"/>
          <w:sz w:val="46"/>
          <w:szCs w:val="46"/>
        </w:rPr>
        <w:t xml:space="preserve"> Е280. Технические условия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32746-2014</w:t>
      </w:r>
    </w:p>
    <w:p w:rsidR="00102765" w:rsidRDefault="00102765" w:rsidP="0010276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102765" w:rsidRDefault="00102765" w:rsidP="0010276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Добавки пищевые</w:t>
      </w:r>
    </w:p>
    <w:p w:rsidR="00102765" w:rsidRDefault="00102765" w:rsidP="0010276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КИСЛОТА ПРОПИОНОВАЯ Е280</w:t>
      </w:r>
    </w:p>
    <w:p w:rsidR="00102765" w:rsidRDefault="00102765" w:rsidP="0010276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102765" w:rsidRPr="00102765" w:rsidRDefault="00102765" w:rsidP="0010276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spellStart"/>
      <w:r>
        <w:rPr>
          <w:color w:val="3C3C3C"/>
          <w:sz w:val="41"/>
          <w:szCs w:val="41"/>
        </w:rPr>
        <w:t>Food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additives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proofErr w:type="gramStart"/>
      <w:r w:rsidRPr="00102765">
        <w:rPr>
          <w:color w:val="3C3C3C"/>
          <w:sz w:val="41"/>
          <w:szCs w:val="41"/>
          <w:lang w:val="en-US"/>
        </w:rPr>
        <w:t>Propionic</w:t>
      </w:r>
      <w:proofErr w:type="spellEnd"/>
      <w:r w:rsidRPr="00102765">
        <w:rPr>
          <w:color w:val="3C3C3C"/>
          <w:sz w:val="41"/>
          <w:szCs w:val="41"/>
          <w:lang w:val="en-US"/>
        </w:rPr>
        <w:t xml:space="preserve"> acid E280.</w:t>
      </w:r>
      <w:proofErr w:type="gramEnd"/>
      <w:r w:rsidRPr="00102765">
        <w:rPr>
          <w:color w:val="3C3C3C"/>
          <w:sz w:val="41"/>
          <w:szCs w:val="41"/>
          <w:lang w:val="en-US"/>
        </w:rPr>
        <w:t xml:space="preserve"> Specifications</w:t>
      </w:r>
    </w:p>
    <w:p w:rsidR="00102765" w:rsidRP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102765">
        <w:rPr>
          <w:color w:val="2D2D2D"/>
          <w:sz w:val="15"/>
          <w:szCs w:val="15"/>
          <w:lang w:val="en-US"/>
        </w:rPr>
        <w:br/>
      </w:r>
      <w:r w:rsidRPr="00102765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102765">
        <w:rPr>
          <w:color w:val="2D2D2D"/>
          <w:sz w:val="15"/>
          <w:szCs w:val="15"/>
          <w:lang w:val="en-US"/>
        </w:rPr>
        <w:t xml:space="preserve"> 67.220.20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2016-01-01</w:t>
      </w:r>
    </w:p>
    <w:p w:rsidR="00102765" w:rsidRDefault="00102765" w:rsidP="0010276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102765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102765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 РАЗРАБОТАН Государственным научным учреждением Всероссийским научно-исследовательским институтом пищевых </w:t>
      </w:r>
      <w:proofErr w:type="spellStart"/>
      <w:r>
        <w:rPr>
          <w:color w:val="2D2D2D"/>
          <w:sz w:val="15"/>
          <w:szCs w:val="15"/>
        </w:rPr>
        <w:t>ароматизаторов</w:t>
      </w:r>
      <w:proofErr w:type="spellEnd"/>
      <w:r>
        <w:rPr>
          <w:color w:val="2D2D2D"/>
          <w:sz w:val="15"/>
          <w:szCs w:val="15"/>
        </w:rPr>
        <w:t xml:space="preserve">, кислот и красителей Российской академии сельскохозяйственных наук (ГНУ ВНИИПАКК </w:t>
      </w:r>
      <w:proofErr w:type="spellStart"/>
      <w:r>
        <w:rPr>
          <w:color w:val="2D2D2D"/>
          <w:sz w:val="15"/>
          <w:szCs w:val="15"/>
        </w:rPr>
        <w:t>Россельхозакадемии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color w:val="2D2D2D"/>
          <w:sz w:val="15"/>
          <w:szCs w:val="15"/>
        </w:rPr>
        <w:t>Росстандарт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30 мая 2014 г. N 67-П)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38"/>
        <w:gridCol w:w="2638"/>
        <w:gridCol w:w="4513"/>
      </w:tblGrid>
      <w:tr w:rsidR="00102765" w:rsidTr="00102765">
        <w:trPr>
          <w:trHeight w:val="15"/>
        </w:trPr>
        <w:tc>
          <w:tcPr>
            <w:tcW w:w="3696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</w:tr>
      <w:tr w:rsidR="00102765" w:rsidTr="0010276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102765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102765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102765" w:rsidTr="00102765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102765" w:rsidTr="0010276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102765" w:rsidTr="0010276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102765" w:rsidTr="0010276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102765" w:rsidTr="00102765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102765" w:rsidTr="00102765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Минэкономразвития Украины</w:t>
            </w:r>
          </w:p>
        </w:tc>
      </w:tr>
    </w:tbl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4 </w:t>
      </w:r>
      <w:r w:rsidRPr="00102765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9 июля 2014 г. N 807-ст</w:t>
      </w:r>
      <w:r>
        <w:rPr>
          <w:color w:val="2D2D2D"/>
          <w:sz w:val="15"/>
          <w:szCs w:val="15"/>
        </w:rPr>
        <w:t> межгосударственный стандарт ГОСТ 32746-2014 введен в действие в качестве национального стандарта Российской Федерации с 1 января 2016 г.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настоящем стандарте учтены требования Единого стандарта на пищевые добавки Комиссии Кодекса </w:t>
      </w:r>
      <w:proofErr w:type="spellStart"/>
      <w:r>
        <w:rPr>
          <w:color w:val="2D2D2D"/>
          <w:sz w:val="15"/>
          <w:szCs w:val="15"/>
        </w:rPr>
        <w:t>Алиментариус</w:t>
      </w:r>
      <w:proofErr w:type="spellEnd"/>
      <w:r>
        <w:rPr>
          <w:color w:val="2D2D2D"/>
          <w:sz w:val="15"/>
          <w:szCs w:val="15"/>
        </w:rPr>
        <w:t xml:space="preserve"> CODEX STAN 192-1995* "</w:t>
      </w:r>
      <w:proofErr w:type="spellStart"/>
      <w:r>
        <w:rPr>
          <w:color w:val="2D2D2D"/>
          <w:sz w:val="15"/>
          <w:szCs w:val="15"/>
        </w:rPr>
        <w:t>General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Standard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for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Food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Additives</w:t>
      </w:r>
      <w:proofErr w:type="spellEnd"/>
      <w:r>
        <w:rPr>
          <w:color w:val="2D2D2D"/>
          <w:sz w:val="15"/>
          <w:szCs w:val="15"/>
        </w:rPr>
        <w:t>" (пункт 3.4) в части Спецификации на пищевую добавку Е280 Единого свода спецификаций пищевых добавок Объединенного экспертного комитета по пищевым добавкам ФАО/ВОЗ "</w:t>
      </w:r>
      <w:proofErr w:type="spellStart"/>
      <w:r>
        <w:rPr>
          <w:color w:val="2D2D2D"/>
          <w:sz w:val="15"/>
          <w:szCs w:val="15"/>
        </w:rPr>
        <w:t>Combined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compendium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food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additive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specification</w:t>
      </w:r>
      <w:proofErr w:type="spellEnd"/>
      <w:r>
        <w:rPr>
          <w:color w:val="2D2D2D"/>
          <w:sz w:val="15"/>
          <w:szCs w:val="15"/>
        </w:rPr>
        <w:t xml:space="preserve"> JECFA. </w:t>
      </w:r>
      <w:proofErr w:type="spellStart"/>
      <w:r>
        <w:rPr>
          <w:color w:val="2D2D2D"/>
          <w:sz w:val="15"/>
          <w:szCs w:val="15"/>
        </w:rPr>
        <w:t>Volume</w:t>
      </w:r>
      <w:proofErr w:type="spellEnd"/>
      <w:r>
        <w:rPr>
          <w:color w:val="2D2D2D"/>
          <w:sz w:val="15"/>
          <w:szCs w:val="15"/>
        </w:rPr>
        <w:t xml:space="preserve"> 4"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102765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 xml:space="preserve">. - </w:t>
      </w:r>
      <w:r>
        <w:rPr>
          <w:color w:val="2D2D2D"/>
          <w:sz w:val="15"/>
          <w:szCs w:val="15"/>
        </w:rPr>
        <w:lastRenderedPageBreak/>
        <w:t>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пищевую добавку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Е280 (далее -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кислота), предназначенную для использования в пищевой промышленности как консервант пищевых продуктов.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Требования, обеспечивающие безопасность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изложены в 3.1.6, требования к качеству - в 3.1.4, 3.1.5, к маркировке - в 3.4.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8.579-2002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12.0.004-90</w:t>
      </w:r>
      <w:r>
        <w:rPr>
          <w:color w:val="2D2D2D"/>
          <w:sz w:val="15"/>
          <w:szCs w:val="15"/>
        </w:rPr>
        <w:t> Система стандартов безопасности труда. Организация обучения безопасности труда. Общие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12.1.004-91</w:t>
      </w:r>
      <w:r>
        <w:rPr>
          <w:color w:val="2D2D2D"/>
          <w:sz w:val="15"/>
          <w:szCs w:val="15"/>
        </w:rPr>
        <w:t> Система стандартов безопасности труда. Пожарная безопасность.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12.2.007.0-75</w:t>
      </w:r>
      <w:r>
        <w:rPr>
          <w:color w:val="2D2D2D"/>
          <w:sz w:val="15"/>
          <w:szCs w:val="15"/>
        </w:rPr>
        <w:t> Система стандартов безопасности труда. Изделия электротехнические.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12.4.009-83</w:t>
      </w:r>
      <w:r>
        <w:rPr>
          <w:color w:val="2D2D2D"/>
          <w:sz w:val="15"/>
          <w:szCs w:val="15"/>
        </w:rPr>
        <w:t> Система стандартов безопасности труда. Пожарная техника для защиты объектов. Основные виды. Размещение и обслуживание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12.4.011-89</w:t>
      </w:r>
      <w:r>
        <w:rPr>
          <w:color w:val="2D2D2D"/>
          <w:sz w:val="15"/>
          <w:szCs w:val="15"/>
        </w:rPr>
        <w:t xml:space="preserve"> Система стандартов безопасности труда. Средства защиты </w:t>
      </w:r>
      <w:proofErr w:type="gramStart"/>
      <w:r>
        <w:rPr>
          <w:color w:val="2D2D2D"/>
          <w:sz w:val="15"/>
          <w:szCs w:val="15"/>
        </w:rPr>
        <w:t>работающих</w:t>
      </w:r>
      <w:proofErr w:type="gramEnd"/>
      <w:r>
        <w:rPr>
          <w:color w:val="2D2D2D"/>
          <w:sz w:val="15"/>
          <w:szCs w:val="15"/>
        </w:rPr>
        <w:t>. Общие требования и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12.4.021-75</w:t>
      </w:r>
      <w:r>
        <w:rPr>
          <w:color w:val="2D2D2D"/>
          <w:sz w:val="15"/>
          <w:szCs w:val="15"/>
        </w:rPr>
        <w:t> Система стандартов безопасности труда. Системы вентиляционные.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12.4.103-83</w:t>
      </w:r>
      <w:r>
        <w:rPr>
          <w:color w:val="2D2D2D"/>
          <w:sz w:val="15"/>
          <w:szCs w:val="15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OIML R 76-1-2011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Весы неавтоматического действия. Часть 1. Метрологические и технические требования.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199-78</w:t>
      </w:r>
      <w:r>
        <w:rPr>
          <w:color w:val="2D2D2D"/>
          <w:sz w:val="15"/>
          <w:szCs w:val="15"/>
        </w:rPr>
        <w:t> Реактивы. Натрий уксуснокислый 3-водный.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450-77</w:t>
      </w:r>
      <w:r>
        <w:rPr>
          <w:color w:val="2D2D2D"/>
          <w:sz w:val="15"/>
          <w:szCs w:val="15"/>
        </w:rPr>
        <w:t> Кальций хлористый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902-76</w:t>
      </w:r>
      <w:r>
        <w:rPr>
          <w:color w:val="2D2D2D"/>
          <w:sz w:val="15"/>
          <w:szCs w:val="15"/>
        </w:rPr>
        <w:t> Натрия бисульфит технический (водный раствор).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 (ИСО 1042-83, ИСО 4788-80) Посуда мерная лабораторная стеклянная. Цилиндры, мензурки, колбы, пробирки.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3118-77</w:t>
      </w:r>
      <w:r>
        <w:rPr>
          <w:color w:val="2D2D2D"/>
          <w:sz w:val="15"/>
          <w:szCs w:val="15"/>
        </w:rPr>
        <w:t> Реактивы. Кислота соляная.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4109-79</w:t>
      </w:r>
      <w:r>
        <w:rPr>
          <w:color w:val="2D2D2D"/>
          <w:sz w:val="15"/>
          <w:szCs w:val="15"/>
        </w:rPr>
        <w:t> Реактивы. Бром.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102765">
        <w:rPr>
          <w:color w:val="2D2D2D"/>
          <w:sz w:val="15"/>
          <w:szCs w:val="15"/>
        </w:rPr>
        <w:t>ГОСТ 4159-79</w:t>
      </w:r>
      <w:r>
        <w:rPr>
          <w:color w:val="2D2D2D"/>
          <w:sz w:val="15"/>
          <w:szCs w:val="15"/>
        </w:rPr>
        <w:t> Реактивы. Йод.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4204-77</w:t>
      </w:r>
      <w:r>
        <w:rPr>
          <w:color w:val="2D2D2D"/>
          <w:sz w:val="15"/>
          <w:szCs w:val="15"/>
        </w:rPr>
        <w:t> Реактивы. Кислота серная.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4232-74</w:t>
      </w:r>
      <w:r>
        <w:rPr>
          <w:color w:val="2D2D2D"/>
          <w:sz w:val="15"/>
          <w:szCs w:val="15"/>
        </w:rPr>
        <w:t> Реактивы. Калий йодистый.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4328-77</w:t>
      </w:r>
      <w:r>
        <w:rPr>
          <w:color w:val="2D2D2D"/>
          <w:sz w:val="15"/>
          <w:szCs w:val="15"/>
        </w:rPr>
        <w:t> Реактивы. Натрия гидроокись.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4517-87</w:t>
      </w:r>
      <w:r>
        <w:rPr>
          <w:color w:val="2D2D2D"/>
          <w:sz w:val="15"/>
          <w:szCs w:val="15"/>
        </w:rPr>
        <w:t> Реактивы. Методы приготовления вспомогательных реактивов и растворов, применяемых при анализе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4919.1-77</w:t>
      </w:r>
      <w:r>
        <w:rPr>
          <w:color w:val="2D2D2D"/>
          <w:sz w:val="15"/>
          <w:szCs w:val="15"/>
        </w:rPr>
        <w:t> Реактивы и особо чистые вещества. Методы приготовления растворов индикаторов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6341-75</w:t>
      </w:r>
      <w:r>
        <w:rPr>
          <w:color w:val="2D2D2D"/>
          <w:sz w:val="15"/>
          <w:szCs w:val="15"/>
        </w:rPr>
        <w:t> Реактивы. Кислота янтарная.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6563-75</w:t>
      </w:r>
      <w:r>
        <w:rPr>
          <w:color w:val="2D2D2D"/>
          <w:sz w:val="15"/>
          <w:szCs w:val="15"/>
        </w:rPr>
        <w:t> Изделия технические из благородных металлов и сплавов.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 Вода дистиллированная.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9147-80</w:t>
      </w:r>
      <w:r>
        <w:rPr>
          <w:color w:val="2D2D2D"/>
          <w:sz w:val="15"/>
          <w:szCs w:val="15"/>
        </w:rPr>
        <w:t> Посуда и оборудование лабораторные фарфоровые.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13950-91</w:t>
      </w:r>
      <w:r>
        <w:rPr>
          <w:color w:val="2D2D2D"/>
          <w:sz w:val="15"/>
          <w:szCs w:val="15"/>
        </w:rPr>
        <w:t> Бочки стальные сварные и закатные с гофрами на корпусе.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15846-2002</w:t>
      </w:r>
      <w:r>
        <w:rPr>
          <w:color w:val="2D2D2D"/>
          <w:sz w:val="15"/>
          <w:szCs w:val="15"/>
        </w:rPr>
        <w:t> 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 xml:space="preserve">* 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технический. Технические условия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102765">
        <w:rPr>
          <w:color w:val="2D2D2D"/>
          <w:sz w:val="15"/>
          <w:szCs w:val="15"/>
        </w:rPr>
        <w:t xml:space="preserve">ГОСТ </w:t>
      </w:r>
      <w:proofErr w:type="gramStart"/>
      <w:r w:rsidRPr="00102765">
        <w:rPr>
          <w:color w:val="2D2D2D"/>
          <w:sz w:val="15"/>
          <w:szCs w:val="15"/>
        </w:rPr>
        <w:t>Р</w:t>
      </w:r>
      <w:proofErr w:type="gramEnd"/>
      <w:r w:rsidRPr="00102765">
        <w:rPr>
          <w:color w:val="2D2D2D"/>
          <w:sz w:val="15"/>
          <w:szCs w:val="15"/>
        </w:rPr>
        <w:t xml:space="preserve"> 55878-2013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18995.1-73</w:t>
      </w:r>
      <w:r>
        <w:rPr>
          <w:color w:val="2D2D2D"/>
          <w:sz w:val="15"/>
          <w:szCs w:val="15"/>
        </w:rPr>
        <w:t> Продукты химические жидкие. Методы определения плотности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18995.7-73</w:t>
      </w:r>
      <w:r>
        <w:rPr>
          <w:color w:val="2D2D2D"/>
          <w:sz w:val="15"/>
          <w:szCs w:val="15"/>
        </w:rPr>
        <w:t> Продукты химические жидкие. Методы определения температурных пределов перегонки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19908-90</w:t>
      </w:r>
      <w:r>
        <w:rPr>
          <w:color w:val="2D2D2D"/>
          <w:sz w:val="15"/>
          <w:szCs w:val="15"/>
        </w:rPr>
        <w:t> Тигли, чаши, стаканы, колбы, воронки, пробирки и наконечники из прозрачного кварцевого стекла.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25070-2013</w:t>
      </w:r>
      <w:r>
        <w:rPr>
          <w:color w:val="2D2D2D"/>
          <w:sz w:val="15"/>
          <w:szCs w:val="15"/>
        </w:rPr>
        <w:t> Этилен.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25336-82</w:t>
      </w:r>
      <w:r>
        <w:rPr>
          <w:color w:val="2D2D2D"/>
          <w:sz w:val="15"/>
          <w:szCs w:val="15"/>
        </w:rPr>
        <w:t> Посуда и оборудование лабораторные стеклянные. Типы, основные параметры и размеры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25794.1-83</w:t>
      </w:r>
      <w:r>
        <w:rPr>
          <w:color w:val="2D2D2D"/>
          <w:sz w:val="15"/>
          <w:szCs w:val="15"/>
        </w:rPr>
        <w:t> Реактивы. Методы приготовления титрованных растворов для кислотно-основного титрования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25794.2-83</w:t>
      </w:r>
      <w:r>
        <w:rPr>
          <w:color w:val="2D2D2D"/>
          <w:sz w:val="15"/>
          <w:szCs w:val="15"/>
        </w:rPr>
        <w:t> Реактивы. Методы приготовления титрованных растворов для окислительно-восстановительного титрования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26319-84</w:t>
      </w:r>
      <w:r>
        <w:rPr>
          <w:color w:val="2D2D2D"/>
          <w:sz w:val="15"/>
          <w:szCs w:val="15"/>
        </w:rPr>
        <w:t> Грузы опасные. Упаковка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26927-86</w:t>
      </w:r>
      <w:r>
        <w:rPr>
          <w:color w:val="2D2D2D"/>
          <w:sz w:val="15"/>
          <w:szCs w:val="15"/>
        </w:rPr>
        <w:t> Сырье и продукты пищевые. Методы определения ртути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26930-86</w:t>
      </w:r>
      <w:r>
        <w:rPr>
          <w:color w:val="2D2D2D"/>
          <w:sz w:val="15"/>
          <w:szCs w:val="15"/>
        </w:rPr>
        <w:t> Сырье и продукты пищевые. Метод определения мышьяка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26932-86</w:t>
      </w:r>
      <w:r>
        <w:rPr>
          <w:color w:val="2D2D2D"/>
          <w:sz w:val="15"/>
          <w:szCs w:val="15"/>
        </w:rPr>
        <w:t> Сырье и продукты пищевые. Метод определения свинца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27068-86</w:t>
      </w:r>
      <w:r>
        <w:rPr>
          <w:color w:val="2D2D2D"/>
          <w:sz w:val="15"/>
          <w:szCs w:val="15"/>
        </w:rPr>
        <w:t xml:space="preserve"> Реактивы. Натрий </w:t>
      </w:r>
      <w:proofErr w:type="spellStart"/>
      <w:r>
        <w:rPr>
          <w:color w:val="2D2D2D"/>
          <w:sz w:val="15"/>
          <w:szCs w:val="15"/>
        </w:rPr>
        <w:t>серноватистокислый</w:t>
      </w:r>
      <w:proofErr w:type="spellEnd"/>
      <w:r>
        <w:rPr>
          <w:color w:val="2D2D2D"/>
          <w:sz w:val="15"/>
          <w:szCs w:val="15"/>
        </w:rPr>
        <w:t xml:space="preserve"> (натрия тиосульфат) 5-водный.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27752-88</w:t>
      </w:r>
      <w:r>
        <w:rPr>
          <w:color w:val="2D2D2D"/>
          <w:sz w:val="15"/>
          <w:szCs w:val="15"/>
        </w:rPr>
        <w:t> Часы электронно-механические кварцевые настольные, настенные и часы-будильники.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28498-90</w:t>
      </w:r>
      <w:r>
        <w:rPr>
          <w:color w:val="2D2D2D"/>
          <w:sz w:val="15"/>
          <w:szCs w:val="15"/>
        </w:rPr>
        <w:t> Термометры жидкостные стеклянные. Общие технические требования.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29169-91</w:t>
      </w:r>
      <w:r>
        <w:rPr>
          <w:color w:val="2D2D2D"/>
          <w:sz w:val="15"/>
          <w:szCs w:val="15"/>
        </w:rPr>
        <w:t> (ИСО 648-77) Посуда лабораторная стеклянная. Пипетки с одной отметкой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29227-91</w:t>
      </w:r>
      <w:r>
        <w:rPr>
          <w:color w:val="2D2D2D"/>
          <w:sz w:val="15"/>
          <w:szCs w:val="15"/>
        </w:rPr>
        <w:t> (ИСО 835-1-81) Посуда лабораторная стеклянная. Пипетки градуированные.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 w:rsidRPr="00102765">
        <w:rPr>
          <w:color w:val="2D2D2D"/>
          <w:sz w:val="15"/>
          <w:szCs w:val="15"/>
        </w:rPr>
        <w:t>ГОСТ 29251-91</w:t>
      </w:r>
      <w:r>
        <w:rPr>
          <w:color w:val="2D2D2D"/>
          <w:sz w:val="15"/>
          <w:szCs w:val="15"/>
        </w:rPr>
        <w:t> (ИСО 385-1-84) Посуда лабораторная стеклянная. Бюретки.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30178-96</w:t>
      </w:r>
      <w:r>
        <w:rPr>
          <w:color w:val="2D2D2D"/>
          <w:sz w:val="15"/>
          <w:szCs w:val="15"/>
        </w:rPr>
        <w:t> Сырье и продукты пищевые. Атомно-абсорбционный метод определения токсичных элементов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102765">
        <w:rPr>
          <w:color w:val="2D2D2D"/>
          <w:sz w:val="15"/>
          <w:szCs w:val="15"/>
        </w:rPr>
        <w:t>ГОСТ 30538-97</w:t>
      </w:r>
      <w:r>
        <w:rPr>
          <w:color w:val="2D2D2D"/>
          <w:sz w:val="15"/>
          <w:szCs w:val="15"/>
        </w:rPr>
        <w:t xml:space="preserve"> Продукты пищевые. </w:t>
      </w:r>
      <w:proofErr w:type="gramStart"/>
      <w:r>
        <w:rPr>
          <w:color w:val="2D2D2D"/>
          <w:sz w:val="15"/>
          <w:szCs w:val="15"/>
        </w:rPr>
        <w:t>Методика определения токсичных элементов атомно-эмиссионным методом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3.1 Характеристики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3.1.1 Пищевая добавка Е280 представляет собой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Химическое название - </w:t>
      </w:r>
      <w:proofErr w:type="spellStart"/>
      <w:r>
        <w:rPr>
          <w:color w:val="2D2D2D"/>
          <w:sz w:val="15"/>
          <w:szCs w:val="15"/>
        </w:rPr>
        <w:t>пропановая</w:t>
      </w:r>
      <w:proofErr w:type="spellEnd"/>
      <w:r>
        <w:rPr>
          <w:color w:val="2D2D2D"/>
          <w:sz w:val="15"/>
          <w:szCs w:val="15"/>
        </w:rPr>
        <w:t xml:space="preserve"> кислота.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Формулы: эмпирическая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225425"/>
            <wp:effectExtent l="19050" t="0" r="0" b="0"/>
            <wp:docPr id="11" name="Рисунок 11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20290" cy="518795"/>
            <wp:effectExtent l="19050" t="0" r="3810" b="0"/>
            <wp:docPr id="12" name="Рисунок 12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Молекулярная масса - 74,08 </w:t>
      </w:r>
      <w:proofErr w:type="spellStart"/>
      <w:r>
        <w:rPr>
          <w:color w:val="2D2D2D"/>
          <w:sz w:val="15"/>
          <w:szCs w:val="15"/>
        </w:rPr>
        <w:t>а.е.</w:t>
      </w:r>
      <w:proofErr w:type="gramStart"/>
      <w:r>
        <w:rPr>
          <w:color w:val="2D2D2D"/>
          <w:sz w:val="15"/>
          <w:szCs w:val="15"/>
        </w:rPr>
        <w:t>м</w:t>
      </w:r>
      <w:proofErr w:type="spellEnd"/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3.1.2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вырабатывают в соответствии с требованиями </w:t>
      </w:r>
      <w:r w:rsidRPr="00102765">
        <w:rPr>
          <w:color w:val="2D2D2D"/>
          <w:sz w:val="15"/>
          <w:szCs w:val="15"/>
        </w:rPr>
        <w:t>[1]</w:t>
      </w:r>
      <w:r>
        <w:rPr>
          <w:color w:val="2D2D2D"/>
          <w:sz w:val="15"/>
          <w:szCs w:val="15"/>
        </w:rPr>
        <w:t>, </w:t>
      </w:r>
      <w:r w:rsidRPr="00102765">
        <w:rPr>
          <w:color w:val="2D2D2D"/>
          <w:sz w:val="15"/>
          <w:szCs w:val="15"/>
        </w:rPr>
        <w:t>[2]</w:t>
      </w:r>
      <w:r>
        <w:rPr>
          <w:color w:val="2D2D2D"/>
          <w:sz w:val="15"/>
          <w:szCs w:val="15"/>
        </w:rPr>
        <w:t> и настоящего стандарта и применяют в пищевых продуктах в соответствии с требованиями </w:t>
      </w:r>
      <w:r w:rsidRPr="00102765">
        <w:rPr>
          <w:color w:val="2D2D2D"/>
          <w:sz w:val="15"/>
          <w:szCs w:val="15"/>
        </w:rPr>
        <w:t>[1]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3.1.3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смешивается с водой и этиловым спиртом в любых соотношениях.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о органолептическим показателям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должна соответствовать требованиям, указанным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0"/>
        <w:gridCol w:w="7189"/>
      </w:tblGrid>
      <w:tr w:rsidR="00102765" w:rsidTr="00102765">
        <w:trPr>
          <w:trHeight w:val="15"/>
        </w:trPr>
        <w:tc>
          <w:tcPr>
            <w:tcW w:w="3511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</w:tr>
      <w:tr w:rsidR="00102765" w:rsidTr="0010276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показателя</w:t>
            </w:r>
          </w:p>
        </w:tc>
      </w:tr>
      <w:tr w:rsidR="00102765" w:rsidTr="0010276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вид и цвет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Маслянистая жидкость, бесцветная или бледно-желтого цвета</w:t>
            </w:r>
          </w:p>
        </w:tc>
      </w:tr>
      <w:tr w:rsidR="00102765" w:rsidTr="0010276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Запах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Резкий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раздражающий, характерный для </w:t>
            </w:r>
            <w:proofErr w:type="spellStart"/>
            <w:r>
              <w:rPr>
                <w:color w:val="2D2D2D"/>
                <w:sz w:val="15"/>
                <w:szCs w:val="15"/>
              </w:rPr>
              <w:t>пропионовой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кислоты</w:t>
            </w:r>
          </w:p>
        </w:tc>
      </w:tr>
    </w:tbl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о физико-химическим показателям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должна соответствовать требованиям, указанным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7"/>
        <w:gridCol w:w="3642"/>
      </w:tblGrid>
      <w:tr w:rsidR="00102765" w:rsidTr="00102765">
        <w:trPr>
          <w:trHeight w:val="15"/>
        </w:trPr>
        <w:tc>
          <w:tcPr>
            <w:tcW w:w="7392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</w:tr>
      <w:tr w:rsidR="00102765" w:rsidTr="0010276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(значение показателя)</w:t>
            </w:r>
          </w:p>
        </w:tc>
      </w:tr>
      <w:tr w:rsidR="00102765" w:rsidTr="00102765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Тест на растворимость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Выдерживает испытание</w:t>
            </w:r>
          </w:p>
        </w:tc>
      </w:tr>
      <w:tr w:rsidR="00102765" w:rsidTr="0010276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Относительная плотность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alt="ГОСТ 32746-2014 Добавки пищевые. Кислота пропионовая Е280. Технические условия" style="width:20.4pt;height:20.95pt"/>
              </w:pict>
            </w:r>
            <w:r>
              <w:rPr>
                <w:color w:val="2D2D2D"/>
                <w:sz w:val="15"/>
                <w:szCs w:val="15"/>
              </w:rPr>
              <w:t> при температуре 20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0,993 до 0,997</w:t>
            </w:r>
          </w:p>
        </w:tc>
      </w:tr>
      <w:tr w:rsidR="00102765" w:rsidTr="0010276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основного вещества, %, 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99,5*</w:t>
            </w:r>
          </w:p>
        </w:tc>
      </w:tr>
      <w:tr w:rsidR="00102765" w:rsidTr="0010276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Температурные пределы перегонки: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rPr>
                <w:sz w:val="24"/>
                <w:szCs w:val="24"/>
              </w:rPr>
            </w:pPr>
          </w:p>
        </w:tc>
      </w:tr>
      <w:tr w:rsidR="00102765" w:rsidTr="0010276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начала перегонки </w:t>
            </w:r>
            <w:r>
              <w:rPr>
                <w:color w:val="2D2D2D"/>
                <w:sz w:val="15"/>
                <w:szCs w:val="15"/>
              </w:rPr>
              <w:pict>
                <v:shape id="_x0000_i1038" type="#_x0000_t75" alt="ГОСТ 32746-2014 Добавки пищевые. Кислота пропионовая Е280. Технические условия" style="width:17.2pt;height:17.2pt"/>
              </w:pict>
            </w:r>
            <w:r>
              <w:rPr>
                <w:color w:val="2D2D2D"/>
                <w:sz w:val="15"/>
                <w:szCs w:val="15"/>
              </w:rPr>
              <w:t>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138,5</w:t>
            </w:r>
          </w:p>
        </w:tc>
      </w:tr>
      <w:tr w:rsidR="00102765" w:rsidTr="0010276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конца перегонки </w:t>
            </w:r>
            <w:r>
              <w:rPr>
                <w:color w:val="2D2D2D"/>
                <w:sz w:val="15"/>
                <w:szCs w:val="15"/>
              </w:rPr>
              <w:pict>
                <v:shape id="_x0000_i1039" type="#_x0000_t75" alt="ГОСТ 32746-2014 Добавки пищевые. Кислота пропионовая Е280. Технические условия" style="width:17.2pt;height:17.2pt"/>
              </w:pict>
            </w:r>
            <w:r>
              <w:rPr>
                <w:color w:val="2D2D2D"/>
                <w:sz w:val="15"/>
                <w:szCs w:val="15"/>
              </w:rPr>
              <w:t>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142,5</w:t>
            </w:r>
          </w:p>
        </w:tc>
      </w:tr>
      <w:tr w:rsidR="00102765" w:rsidTr="0010276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нелетучего остатка,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102765" w:rsidTr="00102765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альдегидов (в пересчете на </w:t>
            </w:r>
            <w:proofErr w:type="spellStart"/>
            <w:r>
              <w:rPr>
                <w:color w:val="2D2D2D"/>
                <w:sz w:val="15"/>
                <w:szCs w:val="15"/>
              </w:rPr>
              <w:t>пропионовый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альдегид),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</w:tr>
      <w:tr w:rsidR="00102765" w:rsidTr="00102765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Массовая доля муравьиной кислоты, %, не более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</w:tr>
      <w:tr w:rsidR="00102765" w:rsidTr="00102765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В соответствии с </w:t>
            </w:r>
            <w:r w:rsidRPr="00102765">
              <w:rPr>
                <w:color w:val="2D2D2D"/>
                <w:sz w:val="15"/>
                <w:szCs w:val="15"/>
              </w:rPr>
              <w:t>[1]</w:t>
            </w:r>
            <w:r>
              <w:rPr>
                <w:color w:val="2D2D2D"/>
                <w:sz w:val="15"/>
                <w:szCs w:val="15"/>
              </w:rPr>
              <w:t> или нормативными правовыми актами, действующими на территории государства, принявшего стандарт.</w:t>
            </w:r>
          </w:p>
        </w:tc>
      </w:tr>
    </w:tbl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3.1.6 Содержание токсичных элементов (мышьяк, свинец, ртуть)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 не должно превышать норм, установленных </w:t>
      </w:r>
      <w:r w:rsidRPr="00102765">
        <w:rPr>
          <w:color w:val="2D2D2D"/>
          <w:sz w:val="15"/>
          <w:szCs w:val="15"/>
        </w:rPr>
        <w:t>[1]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3.2 Требования к сырью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производства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используют следующее сырье: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этилен по </w:t>
      </w:r>
      <w:r w:rsidRPr="00102765">
        <w:rPr>
          <w:color w:val="2D2D2D"/>
          <w:sz w:val="15"/>
          <w:szCs w:val="15"/>
        </w:rPr>
        <w:t>ГОСТ 25070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никеля </w:t>
      </w:r>
      <w:proofErr w:type="spellStart"/>
      <w:r>
        <w:rPr>
          <w:color w:val="2D2D2D"/>
          <w:sz w:val="15"/>
          <w:szCs w:val="15"/>
        </w:rPr>
        <w:t>карбонил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углерода оксид (</w:t>
      </w:r>
      <w:proofErr w:type="spellStart"/>
      <w:r>
        <w:rPr>
          <w:color w:val="2D2D2D"/>
          <w:sz w:val="15"/>
          <w:szCs w:val="15"/>
        </w:rPr>
        <w:t>монооксид</w:t>
      </w:r>
      <w:proofErr w:type="spellEnd"/>
      <w:r>
        <w:rPr>
          <w:color w:val="2D2D2D"/>
          <w:sz w:val="15"/>
          <w:szCs w:val="15"/>
        </w:rPr>
        <w:t xml:space="preserve"> углерода);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вода питьевая.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опускается применение другого сырья, обеспечивающего получение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соответствии с требованиями настоящего стандарта и разрешенного к применению в пищевой промышленности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3.3 Упаковка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3.3.1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в соответствии с </w:t>
      </w:r>
      <w:r w:rsidRPr="00102765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относится к классу 8, подклассу 8.1 опасных грузов (едкие и (или) коррозионные вещества, обладающие кислотными свойствами) и классу 3, подклассу 3.3 (легковоспламеняющиеся жидкости с температурой вспышки не менее 23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но не более 61°С в закрытом тигле), степень опасности 3 - низкая.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3.3.2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разливают в стальные узкогорлые бочки типа 1А1 по </w:t>
      </w:r>
      <w:r w:rsidRPr="00102765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 xml:space="preserve">, полимерные узкогорлые бочки типа 1Н1, полимерные узкогорлые канистры типа 3Н1, </w:t>
      </w:r>
      <w:proofErr w:type="spellStart"/>
      <w:r>
        <w:rPr>
          <w:color w:val="2D2D2D"/>
          <w:sz w:val="15"/>
          <w:szCs w:val="15"/>
        </w:rPr>
        <w:t>широкогорлые</w:t>
      </w:r>
      <w:proofErr w:type="spellEnd"/>
      <w:r>
        <w:rPr>
          <w:color w:val="2D2D2D"/>
          <w:sz w:val="15"/>
          <w:szCs w:val="15"/>
        </w:rPr>
        <w:t xml:space="preserve"> типа 3Н2 по </w:t>
      </w:r>
      <w:r w:rsidRPr="00102765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>, стальные бочки по </w:t>
      </w:r>
      <w:r w:rsidRPr="00102765">
        <w:rPr>
          <w:color w:val="2D2D2D"/>
          <w:sz w:val="15"/>
          <w:szCs w:val="15"/>
        </w:rPr>
        <w:t>ГОСТ 13950</w:t>
      </w:r>
      <w:r>
        <w:rPr>
          <w:color w:val="2D2D2D"/>
          <w:sz w:val="15"/>
          <w:szCs w:val="15"/>
        </w:rPr>
        <w:t> и другие виды транспортной упаковки, соответствующие требованиям </w:t>
      </w:r>
      <w:r w:rsidRPr="00102765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и </w:t>
      </w:r>
      <w:r w:rsidRPr="00102765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 xml:space="preserve"> для упаковки и транспортирования опасных грузов, обеспечивающие сохранность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при хранении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gramStart"/>
      <w:r>
        <w:rPr>
          <w:color w:val="2D2D2D"/>
          <w:sz w:val="15"/>
          <w:szCs w:val="15"/>
        </w:rPr>
        <w:t>транспортировании</w:t>
      </w:r>
      <w:proofErr w:type="gramEnd"/>
      <w:r>
        <w:rPr>
          <w:color w:val="2D2D2D"/>
          <w:sz w:val="15"/>
          <w:szCs w:val="15"/>
        </w:rPr>
        <w:t xml:space="preserve"> и изготовленные из материалов, соответствующих требованиям, установленным </w:t>
      </w:r>
      <w:r w:rsidRPr="00102765">
        <w:rPr>
          <w:color w:val="2D2D2D"/>
          <w:sz w:val="15"/>
          <w:szCs w:val="15"/>
        </w:rPr>
        <w:t>[3]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3.3.3 Бочки, канистры и другие виды транспортной упаковки должны быть заполнены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не более чем на 95%.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3.3.4 Канистры, бочки и другие виды транспортной упаковки с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упаковывают в соответствии с требованиями грузоперевозчика с использованием вспомогательных упаковочных средств (фиксаторов, амортизаторов), обеспечивающих сохранность продукции и целостность упаковки при транспортировании.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3.3.5 Отрицательное отклонение массы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фактически содержащейся в каждой упаковочной единице, от номинальной массы должно соответствовать требованиям </w:t>
      </w:r>
      <w:r w:rsidRPr="00102765">
        <w:rPr>
          <w:color w:val="2D2D2D"/>
          <w:sz w:val="15"/>
          <w:szCs w:val="15"/>
        </w:rPr>
        <w:t>ГОСТ 8.579</w:t>
      </w:r>
      <w:r>
        <w:rPr>
          <w:color w:val="2D2D2D"/>
          <w:sz w:val="15"/>
          <w:szCs w:val="15"/>
        </w:rPr>
        <w:t> (таблицы А.1 и А.2).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3.3.6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кислоту, отправляемую в районы Крайнего Севера и приравненные к ним местности, упаковывают по </w:t>
      </w:r>
      <w:r w:rsidRPr="00102765">
        <w:rPr>
          <w:color w:val="2D2D2D"/>
          <w:sz w:val="15"/>
          <w:szCs w:val="15"/>
        </w:rPr>
        <w:t>ГОСТ 15846</w:t>
      </w:r>
      <w:r>
        <w:rPr>
          <w:color w:val="2D2D2D"/>
          <w:sz w:val="15"/>
          <w:szCs w:val="15"/>
        </w:rPr>
        <w:t> с учетом требований </w:t>
      </w:r>
      <w:r w:rsidRPr="00102765">
        <w:rPr>
          <w:color w:val="2D2D2D"/>
          <w:sz w:val="15"/>
          <w:szCs w:val="15"/>
        </w:rPr>
        <w:t>ГОСТ 26319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3.4 Маркировка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3.4.1 Маркировка должна соответствовать требованиям, установленным </w:t>
      </w:r>
      <w:r w:rsidRPr="00102765">
        <w:rPr>
          <w:color w:val="2D2D2D"/>
          <w:sz w:val="15"/>
          <w:szCs w:val="15"/>
        </w:rPr>
        <w:t>[1]</w:t>
      </w:r>
      <w:r>
        <w:rPr>
          <w:color w:val="2D2D2D"/>
          <w:sz w:val="15"/>
          <w:szCs w:val="15"/>
        </w:rPr>
        <w:t> и </w:t>
      </w:r>
      <w:r w:rsidRPr="00102765">
        <w:rPr>
          <w:color w:val="2D2D2D"/>
          <w:sz w:val="15"/>
          <w:szCs w:val="15"/>
        </w:rPr>
        <w:t>[4]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 Транспортная маркировка должна соответствовать требованиям, установленным </w:t>
      </w:r>
      <w:r w:rsidRPr="00102765">
        <w:rPr>
          <w:color w:val="2D2D2D"/>
          <w:sz w:val="15"/>
          <w:szCs w:val="15"/>
        </w:rPr>
        <w:t>[4]</w:t>
      </w:r>
      <w:r>
        <w:rPr>
          <w:color w:val="2D2D2D"/>
          <w:sz w:val="15"/>
          <w:szCs w:val="15"/>
        </w:rPr>
        <w:t> или нормативными правовыми актами, действующими на территории государства, принявшего стандарт с нанесением манипуляционных знаков, указывающих на способ обращения с грузами - по </w:t>
      </w:r>
      <w:r w:rsidRPr="00102765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 и знаков опасности - по </w:t>
      </w:r>
      <w:r w:rsidRPr="00102765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транспортную упаковку в соответствии с </w:t>
      </w:r>
      <w:r w:rsidRPr="00102765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наносят основной знак опасности груза для класса 8, подкласса 8.1 и дополнительный знак опасности для класса 3, подкласса 3.3, классификационный шифр 8142, номер ООН 1993.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102765" w:rsidRDefault="00102765" w:rsidP="0010276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Требования безопасности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 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не токсична, не оказывает мутагенного, канцерогенного и </w:t>
      </w:r>
      <w:proofErr w:type="spellStart"/>
      <w:r>
        <w:rPr>
          <w:color w:val="2D2D2D"/>
          <w:sz w:val="15"/>
          <w:szCs w:val="15"/>
        </w:rPr>
        <w:t>тератогенного</w:t>
      </w:r>
      <w:proofErr w:type="spellEnd"/>
      <w:r>
        <w:rPr>
          <w:color w:val="2D2D2D"/>
          <w:sz w:val="15"/>
          <w:szCs w:val="15"/>
        </w:rPr>
        <w:t xml:space="preserve"> действия, не обладает репродуктивной токсичностью. По степени воздействия на организм человека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в соответствии с </w:t>
      </w:r>
      <w:r w:rsidRPr="00102765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 относится к веществам малоопасным - четвертому классу опасности.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- легковоспламеняющаяся жидкость, температура вспышки 52°С, температура воспламенения 61°С, температура самовоспламенения 440°С, нижний концентрационный предел распространения пламени 3,1 об. %, верхний концентрационный предел распространения пламени 12,9 об. %, нижний температурный предел распространения пламени 45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верхний температурный предел распространения пламени 83°С. Средства тушения: пены, газовые и порошковые составы, распыленная вода.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- едкая жидкость, обладающая раздражающим действием при контакте с кожей и слизистыми оболочками, может вызывать ожоги. При работе с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необходимо использовать спецодежду, средства индивидуальной защиты по </w:t>
      </w:r>
      <w:r w:rsidRPr="00102765">
        <w:rPr>
          <w:color w:val="2D2D2D"/>
          <w:sz w:val="15"/>
          <w:szCs w:val="15"/>
        </w:rPr>
        <w:t>ГОСТ 12.4.011</w:t>
      </w:r>
      <w:r>
        <w:rPr>
          <w:color w:val="2D2D2D"/>
          <w:sz w:val="15"/>
          <w:szCs w:val="15"/>
        </w:rPr>
        <w:t> и соблюдать правила личной гигиены.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выполнении анализов необходимо соблюдать требования техники безопасности при работе с химическими реактивами по </w:t>
      </w:r>
      <w:r w:rsidRPr="00102765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 и </w:t>
      </w:r>
      <w:r w:rsidRPr="00102765">
        <w:rPr>
          <w:color w:val="2D2D2D"/>
          <w:sz w:val="15"/>
          <w:szCs w:val="15"/>
        </w:rPr>
        <w:t>ГОСТ 12.4.103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 Организация обучения безопасности труда </w:t>
      </w:r>
      <w:proofErr w:type="gramStart"/>
      <w:r>
        <w:rPr>
          <w:color w:val="2D2D2D"/>
          <w:sz w:val="15"/>
          <w:szCs w:val="15"/>
        </w:rPr>
        <w:t>работающих</w:t>
      </w:r>
      <w:proofErr w:type="gramEnd"/>
      <w:r>
        <w:rPr>
          <w:color w:val="2D2D2D"/>
          <w:sz w:val="15"/>
          <w:szCs w:val="15"/>
        </w:rPr>
        <w:t xml:space="preserve"> с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- по </w:t>
      </w:r>
      <w:r w:rsidRPr="00102765">
        <w:rPr>
          <w:color w:val="2D2D2D"/>
          <w:sz w:val="15"/>
          <w:szCs w:val="15"/>
        </w:rPr>
        <w:t>ГОСТ 12.0.004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 Помещения, в которых проводят работы с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кислотой, и помещения, где проводят работы с реактивами, должны быть оборудованы приточно-вытяжной вентиляцией по </w:t>
      </w:r>
      <w:r w:rsidRPr="00102765">
        <w:rPr>
          <w:color w:val="2D2D2D"/>
          <w:sz w:val="15"/>
          <w:szCs w:val="15"/>
        </w:rPr>
        <w:t>ГОСТ 12.4.021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 </w:t>
      </w:r>
      <w:proofErr w:type="spellStart"/>
      <w:r>
        <w:rPr>
          <w:color w:val="2D2D2D"/>
          <w:sz w:val="15"/>
          <w:szCs w:val="15"/>
        </w:rPr>
        <w:t>Электробезопасность</w:t>
      </w:r>
      <w:proofErr w:type="spellEnd"/>
      <w:r>
        <w:rPr>
          <w:color w:val="2D2D2D"/>
          <w:sz w:val="15"/>
          <w:szCs w:val="15"/>
        </w:rPr>
        <w:t xml:space="preserve"> при работе с электроустановками - по </w:t>
      </w:r>
      <w:r w:rsidRPr="00102765">
        <w:rPr>
          <w:color w:val="2D2D2D"/>
          <w:sz w:val="15"/>
          <w:szCs w:val="15"/>
        </w:rPr>
        <w:t>ГОСТ 12.2.007.0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Помещение лаборатории должно соответствовать требованиям пожарной безопасности по </w:t>
      </w:r>
      <w:r w:rsidRPr="00102765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 и иметь средства пожаротушения по </w:t>
      </w:r>
      <w:r w:rsidRPr="00102765">
        <w:rPr>
          <w:color w:val="2D2D2D"/>
          <w:sz w:val="15"/>
          <w:szCs w:val="15"/>
        </w:rPr>
        <w:t>ГОСТ 12.4.009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 Содержание вредных веществ в воздухе рабочей зоны не должно превышать норм, установленных </w:t>
      </w:r>
      <w:r w:rsidRPr="00102765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 xml:space="preserve">. Предельно допустимая концентрация паров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воздухе рабочей зоны - 20 мг/м</w:t>
      </w:r>
      <w:r>
        <w:rPr>
          <w:color w:val="2D2D2D"/>
          <w:sz w:val="15"/>
          <w:szCs w:val="15"/>
        </w:rPr>
        <w:pict>
          <v:shape id="_x0000_i104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Правила приемки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принимают партиями.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Партией считают количество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полученное за один технологический цикл, в одинаковой упаковке, произведенное одним изготовителем по одному документу, сопровождаемое товаросопроводительной документацией, обеспечивающей </w:t>
      </w:r>
      <w:proofErr w:type="spellStart"/>
      <w:r>
        <w:rPr>
          <w:color w:val="2D2D2D"/>
          <w:sz w:val="15"/>
          <w:szCs w:val="15"/>
        </w:rPr>
        <w:t>прослеживаемость</w:t>
      </w:r>
      <w:proofErr w:type="spellEnd"/>
      <w:r>
        <w:rPr>
          <w:color w:val="2D2D2D"/>
          <w:sz w:val="15"/>
          <w:szCs w:val="15"/>
        </w:rPr>
        <w:t xml:space="preserve"> продукции.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проверки соответствия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требованиям настоящего стандарта проводят приемо-сдаточные испытания по качеству упаковки, правильности нанесения маркировки, массе нетто, органолептическим и физико-химическим показателям и периодические испытания по показателям, обеспечивающим безопасность.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проведении приемо-сдаточных испытаний применяют одноступенчатый выборочный план при нормальном контроле, специальном уровне контроля S-4, приемлемом уровне качества AQL, равном 6,5, по [5].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Выборку упаковочных единиц осуществляют методом случайного отбора в соответствии с таблицей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"/>
        <w:gridCol w:w="532"/>
        <w:gridCol w:w="523"/>
        <w:gridCol w:w="866"/>
        <w:gridCol w:w="884"/>
        <w:gridCol w:w="669"/>
        <w:gridCol w:w="2199"/>
        <w:gridCol w:w="2225"/>
        <w:gridCol w:w="2227"/>
      </w:tblGrid>
      <w:tr w:rsidR="00102765" w:rsidTr="00102765">
        <w:trPr>
          <w:trHeight w:val="15"/>
        </w:trPr>
        <w:tc>
          <w:tcPr>
            <w:tcW w:w="370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</w:tr>
      <w:tr w:rsidR="00102765" w:rsidTr="00102765">
        <w:tc>
          <w:tcPr>
            <w:tcW w:w="4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упаковочных единиц в партии, шт.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выборки, шт.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Приемочное число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Браковочное число</w:t>
            </w:r>
          </w:p>
        </w:tc>
      </w:tr>
      <w:tr w:rsidR="00102765" w:rsidTr="00102765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включ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102765" w:rsidTr="0010276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102765" w:rsidTr="0010276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02765" w:rsidTr="0010276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102765" w:rsidTr="00102765"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102765" w:rsidTr="00102765"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</w:tbl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Контроль качества упаковки и правильности маркировки проводят внешним осмотром всех упаковочных единиц, попавших в выборку.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5.5 Контроль массы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каждой упаковочной единице, попавшей в выборку, проводят по разности массы брутто и массы упаковочной единицы, освобожденной от содержимого. Предел допускаемых отрицательных отклонений от номинальной массы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каждой упаковочной единице - по 3.3.5.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5.6 Приемка партии пищевой </w:t>
      </w:r>
      <w:proofErr w:type="spellStart"/>
      <w:r>
        <w:rPr>
          <w:b/>
          <w:bCs/>
          <w:color w:val="2D2D2D"/>
          <w:sz w:val="15"/>
          <w:szCs w:val="15"/>
        </w:rPr>
        <w:t>пропионовой</w:t>
      </w:r>
      <w:proofErr w:type="spellEnd"/>
      <w:r>
        <w:rPr>
          <w:b/>
          <w:bCs/>
          <w:color w:val="2D2D2D"/>
          <w:sz w:val="15"/>
          <w:szCs w:val="15"/>
        </w:rPr>
        <w:t xml:space="preserve"> кислоты по массе нетто, качеству упаковки и правильности маркировки упаковочных единиц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5.6.1 Партию принимают, если число упаковочных единиц в выборке, не отвечающих требованиям по качеству упаковки, правильности маркировки и массе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меньше или равно приемочному числу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таблицу 3).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число упаковочных единиц в выборке, не отвечающих требованиям по качеству упаковки, правильности маркировки и массе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больше или равно браковочному числу (см. таблицу 3), контроль проводят на удвоенном объеме выборки от этой же партии. Партию принимают, если выполняются условия 5.6.1.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Партию бракуют, если число упаковочных единиц в удвоенном объеме выборки, не отвечающих требованиям по качеству упаковки, правильности маркировки и массе нетто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больше или равно браковочному числу.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5.7 Приемка партии пищевой </w:t>
      </w:r>
      <w:proofErr w:type="spellStart"/>
      <w:r>
        <w:rPr>
          <w:b/>
          <w:bCs/>
          <w:color w:val="2D2D2D"/>
          <w:sz w:val="15"/>
          <w:szCs w:val="15"/>
        </w:rPr>
        <w:t>пропионовой</w:t>
      </w:r>
      <w:proofErr w:type="spellEnd"/>
      <w:r>
        <w:rPr>
          <w:b/>
          <w:bCs/>
          <w:color w:val="2D2D2D"/>
          <w:sz w:val="15"/>
          <w:szCs w:val="15"/>
        </w:rPr>
        <w:t xml:space="preserve"> кислоты по органолептическим и физико-химическим показателям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контроля органолептических и физико-химических показателей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из каждой упаковочной единицы, попавшей в выборку (см. таблицу 3), проводят отбор мгновенных проб и составляют суммарную пробу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хотя бы по одному из органолептических или физико-химических показателей проводят повторные испытания по этому показателю на удвоенном объеме выборки от этой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повторных испытаний являются окончательными и распространяются на всю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повторном получении неудовлетворительных результатов испытаний партию бракуют.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5.7.3 Органолептические и физико-химические показатели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поврежденной упаковке проверяют отдельно. Результаты испытаний распространяются только на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в этой упаковке.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 Порядок и периодичность контроля показателей, обеспечивающих безопасность (содержание мышьяка, свинца, ртути), устанавливает изготовитель в программе производственного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Методы контроля</w:t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6.1 Отбор и подготовка проб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составления суммарной пробы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из разных мест каждой упаковочной единицы, отобранной по 5.3, отбирают мгновенные пробы равными порциями из верхнего, нижнего и среднего слоев. Объем мгновенной пробы должен быть не более 100 см</w:t>
      </w:r>
      <w:r>
        <w:rPr>
          <w:color w:val="2D2D2D"/>
          <w:sz w:val="15"/>
          <w:szCs w:val="15"/>
        </w:rPr>
        <w:pict>
          <v:shape id="_x0000_i1041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 Объем мгновенной пробы и число мгновенных проб от каждой упаковочной единицы, попавшей в выборку, должны быть одинаковыми.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отбора мгновенных проб используют пробоотборники, изготовленные из материалов, инертных по отношению к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 Мгновенные пробы помещают в чистую, сухую стеклянную емкость и тщательно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Рекомендуемый объем полученной суммарной пробы должен быть не менее 1 дм</w:t>
      </w:r>
      <w:r>
        <w:rPr>
          <w:color w:val="2D2D2D"/>
          <w:sz w:val="15"/>
          <w:szCs w:val="15"/>
        </w:rPr>
        <w:pict>
          <v:shape id="_x0000_i104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6.1.4 Подготовленную суммарную пробу делят на две равные части, которые помещают в чистые, сухие, плотно закрывающиеся стеклянные емкости.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Емкость с первой частью суммарной пробы направляют в лабораторию для проведения анализов.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Емкость со второй частью пробы опечатывают, пломбируют и хранят для повторного контроля в случае возникновения разногласий в оценке качества и безопасности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Рекомендуемый срок хранения пробы при температуре не более 30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- три года.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6.1.5 Емкости с пробами снабжают этикетками, на которых должны быть указаны: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полное наименование пищевой добавки и ее Е-номер;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наименование и местоположение 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номер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масса нетто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число упаковочных единиц в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дата изготовления;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дата отбора проб;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срок хранения пробы;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фамилии лиц, проводивших отбор данной пробы;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обозначение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6.2 Определение органолептических показателей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органолептической оценке внешнего вида, цвета и запаха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6.2.1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1-10-1, 2(4)-25-2, 1-100-2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Пробирка П-2-25-14/23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Н)-1-250 ТХС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102765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другой посуды, не уступающей вышеуказанной по метрологическим характеристикам и обеспечивающей необходимую точность измерения, а также реактивов по качеству не хуже вышеуказанных.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Отбор проб -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6.2.3 Условия проведения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проведении испытаний должны быть соблюдены следующие условия: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2"/>
        <w:gridCol w:w="4627"/>
      </w:tblGrid>
      <w:tr w:rsidR="00102765" w:rsidTr="00102765">
        <w:trPr>
          <w:trHeight w:val="15"/>
        </w:trPr>
        <w:tc>
          <w:tcPr>
            <w:tcW w:w="6283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</w:tr>
      <w:tr w:rsidR="00102765" w:rsidTr="0010276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температура окружающего воздуха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18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до 25°С;</w:t>
            </w:r>
          </w:p>
        </w:tc>
      </w:tr>
      <w:tr w:rsidR="00102765" w:rsidTr="00102765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относительная влажность воздуха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40% до 75%.</w:t>
            </w:r>
          </w:p>
        </w:tc>
      </w:tr>
    </w:tbl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При работе с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кислотой и реактивами все анализы следует проводить в вытяжном шкафу.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6.2.4 Проведение анализа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6.2.4.1 Внешний вид и цвет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определяют просмотром 20 см</w:t>
      </w:r>
      <w:r>
        <w:rPr>
          <w:color w:val="2D2D2D"/>
          <w:sz w:val="15"/>
          <w:szCs w:val="15"/>
        </w:rPr>
        <w:pict>
          <v:shape id="_x0000_i104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анализируемой пробы, помещенной в пробирку из бесцветного стекла с пришлифованной пробкой или цилиндр с пришлифованной пробкой.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рассмотрении в проходящем свете по диаметру пробирки или цилиндра жидкость должна быть бесцветной или иметь окраску не интенсивнее бледно-желтой.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ля определения запаха анализируемую пробу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разбавляют дистиллированной водой в соотношении (1:20). Для этого в чистый, без постороннего запаха стакан вместимостью 250 см</w:t>
      </w:r>
      <w:r>
        <w:rPr>
          <w:color w:val="2D2D2D"/>
          <w:sz w:val="15"/>
          <w:szCs w:val="15"/>
        </w:rPr>
        <w:pict>
          <v:shape id="_x0000_i1044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вносят 5 см</w:t>
      </w:r>
      <w:r>
        <w:rPr>
          <w:color w:val="2D2D2D"/>
          <w:sz w:val="15"/>
          <w:szCs w:val="15"/>
        </w:rPr>
        <w:pict>
          <v:shape id="_x0000_i104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пробы, 100 см</w:t>
      </w:r>
      <w:r>
        <w:rPr>
          <w:color w:val="2D2D2D"/>
          <w:sz w:val="15"/>
          <w:szCs w:val="15"/>
        </w:rPr>
        <w:pict>
          <v:shape id="_x0000_i104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дистиллированной воды и перемешивают. Запах определяют </w:t>
      </w:r>
      <w:proofErr w:type="spellStart"/>
      <w:r>
        <w:rPr>
          <w:color w:val="2D2D2D"/>
          <w:sz w:val="15"/>
          <w:szCs w:val="15"/>
        </w:rPr>
        <w:t>органолептически</w:t>
      </w:r>
      <w:proofErr w:type="spellEnd"/>
      <w:r>
        <w:rPr>
          <w:color w:val="2D2D2D"/>
          <w:sz w:val="15"/>
          <w:szCs w:val="15"/>
        </w:rPr>
        <w:t xml:space="preserve"> на уровне края стакана.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6.3 Тест на растворимость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визуальном определении растворимости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в дистиллированной воде и этиловом спирте.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6.3.1 Средства измерений,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электронно-механические кварцевые по </w:t>
      </w:r>
      <w:r w:rsidRPr="00102765">
        <w:rPr>
          <w:color w:val="2D2D2D"/>
          <w:sz w:val="15"/>
          <w:szCs w:val="15"/>
        </w:rPr>
        <w:t>ГОСТ 27752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2(4)-50-2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102765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102765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других средств измерения, посуды, не уступающих вышеуказанным по метрологическим характеристикам и обеспечивающих необходимую точность измерения, а также реактивов по качеству не хуже вышеуказанных.</w:t>
      </w:r>
      <w:r>
        <w:rPr>
          <w:color w:val="2D2D2D"/>
          <w:sz w:val="15"/>
          <w:szCs w:val="15"/>
        </w:rPr>
        <w:br/>
      </w:r>
      <w:proofErr w:type="gramEnd"/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 Отбор проб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6.3.4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мерном цилиндре с пришлифованной пробкой смешивают 25 см</w:t>
      </w:r>
      <w:r>
        <w:rPr>
          <w:color w:val="2D2D2D"/>
          <w:sz w:val="15"/>
          <w:szCs w:val="15"/>
        </w:rPr>
        <w:pict>
          <v:shape id="_x0000_i104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анализируемой пробы и 25 см</w:t>
      </w:r>
      <w:r>
        <w:rPr>
          <w:color w:val="2D2D2D"/>
          <w:sz w:val="15"/>
          <w:szCs w:val="15"/>
        </w:rPr>
        <w:pict>
          <v:shape id="_x0000_i1048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дистиллированной воды. В другом таком же цилиндре смешивают 25 см</w:t>
      </w:r>
      <w:r>
        <w:rPr>
          <w:color w:val="2D2D2D"/>
          <w:sz w:val="15"/>
          <w:szCs w:val="15"/>
        </w:rPr>
        <w:pict>
          <v:shape id="_x0000_i104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пробы и 25 см</w:t>
      </w:r>
      <w:r>
        <w:rPr>
          <w:color w:val="2D2D2D"/>
          <w:sz w:val="15"/>
          <w:szCs w:val="15"/>
        </w:rPr>
        <w:pict>
          <v:shape id="_x0000_i105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этилового спирта. Через 30 мин растворы в цилиндрах сравнивают с равными объемами соответственно дистиллированной воды и этилового спирта.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Пищевая </w:t>
      </w:r>
      <w:proofErr w:type="spellStart"/>
      <w:r>
        <w:rPr>
          <w:color w:val="2D2D2D"/>
          <w:sz w:val="15"/>
          <w:szCs w:val="15"/>
        </w:rPr>
        <w:t>пропионовая</w:t>
      </w:r>
      <w:proofErr w:type="spellEnd"/>
      <w:r>
        <w:rPr>
          <w:color w:val="2D2D2D"/>
          <w:sz w:val="15"/>
          <w:szCs w:val="15"/>
        </w:rPr>
        <w:t xml:space="preserve"> кислота выдерживает испытание, если растворы остаются прозрачными, не появляется помутнения или опалесценции.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6.4 Определение относительной плотности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Сущность метода заключается в определении отношения массы заданного объема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при температуре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к массе того же объема дистиллированной воды при температуре 20°С. Плотность жидкости определяют с помощью пикнометра.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6.4.1 Отбор проб -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6.4.2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6.4.3 Относительную плотность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при температуре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определяют по </w:t>
      </w:r>
      <w:r w:rsidRPr="00102765">
        <w:rPr>
          <w:color w:val="2D2D2D"/>
          <w:sz w:val="15"/>
          <w:szCs w:val="15"/>
        </w:rPr>
        <w:t>ГОСТ 18995.1</w:t>
      </w:r>
      <w:r>
        <w:rPr>
          <w:color w:val="2D2D2D"/>
          <w:sz w:val="15"/>
          <w:szCs w:val="15"/>
        </w:rPr>
        <w:t> (раздел 2).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6.4.4 Обработку результатов проводят по </w:t>
      </w:r>
      <w:r w:rsidRPr="00102765">
        <w:rPr>
          <w:color w:val="2D2D2D"/>
          <w:sz w:val="15"/>
          <w:szCs w:val="15"/>
        </w:rPr>
        <w:t>ГОСТ 18995.1</w:t>
      </w:r>
      <w:r>
        <w:rPr>
          <w:color w:val="2D2D2D"/>
          <w:sz w:val="15"/>
          <w:szCs w:val="15"/>
        </w:rPr>
        <w:t> (подпункт 2.4.1).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Вычисления проводят до четвертого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окончательный результат анализа принимают среднеарифметическое значение двух параллельных определений относительной плотности </w:t>
      </w:r>
      <w:r>
        <w:rPr>
          <w:color w:val="2D2D2D"/>
          <w:sz w:val="15"/>
          <w:szCs w:val="15"/>
        </w:rPr>
        <w:pict>
          <v:shape id="_x0000_i1051" type="#_x0000_t75" alt="ГОСТ 32746-2014 Добавки пищевые. Кислота пропионовая Е280. Технические условия" style="width:20.4pt;height:20.95pt"/>
        </w:pict>
      </w:r>
      <w:r>
        <w:rPr>
          <w:color w:val="2D2D2D"/>
          <w:sz w:val="15"/>
          <w:szCs w:val="15"/>
        </w:rPr>
        <w:t>, округленное до третьего десятичного знака, если выполняется условие приемлемости: абсолютное значение разности между результатами двух последовательных определений, полученными в условиях повторяемости при </w:t>
      </w:r>
      <w:r>
        <w:rPr>
          <w:color w:val="2D2D2D"/>
          <w:sz w:val="15"/>
          <w:szCs w:val="15"/>
        </w:rPr>
        <w:pict>
          <v:shape id="_x0000_i1052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95%, не превышает предела повторяемости </w:t>
      </w:r>
      <w:r>
        <w:rPr>
          <w:color w:val="2D2D2D"/>
          <w:sz w:val="15"/>
          <w:szCs w:val="15"/>
        </w:rPr>
        <w:pict>
          <v:shape id="_x0000_i1053" type="#_x0000_t75" alt="ГОСТ 32746-2014 Добавки пищевые. Кислота пропионовая Е280. Технические условия" style="width:18.8pt;height:9.65pt"/>
        </w:pict>
      </w:r>
      <w:r>
        <w:rPr>
          <w:color w:val="2D2D2D"/>
          <w:sz w:val="15"/>
          <w:szCs w:val="15"/>
        </w:rPr>
        <w:t>0,0005.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Абсолютное значение разности между результатами двух параллельных определений, полученными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при </w:t>
      </w:r>
      <w:r>
        <w:rPr>
          <w:color w:val="2D2D2D"/>
          <w:sz w:val="15"/>
          <w:szCs w:val="15"/>
        </w:rPr>
        <w:pict>
          <v:shape id="_x0000_i1054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95%, не превышает предела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55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0,0010.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Границы абсолютной погрешности определений относительной плотности (при температуре 20°С)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±0,001 при </w:t>
      </w:r>
      <w:r>
        <w:rPr>
          <w:color w:val="2D2D2D"/>
          <w:sz w:val="15"/>
          <w:szCs w:val="15"/>
        </w:rPr>
        <w:pict>
          <v:shape id="_x0000_i1056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6.5 Определение массовой доли основного вещества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нейтрализации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гидроокисью натрия в присутствии кислотно-основного индикатора.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6.5.1 Средства измерений,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Весы со значением среднего </w:t>
      </w:r>
      <w:proofErr w:type="spellStart"/>
      <w:r>
        <w:rPr>
          <w:color w:val="2D2D2D"/>
          <w:sz w:val="15"/>
          <w:szCs w:val="15"/>
        </w:rPr>
        <w:t>квадратического</w:t>
      </w:r>
      <w:proofErr w:type="spellEnd"/>
      <w:r>
        <w:rPr>
          <w:color w:val="2D2D2D"/>
          <w:sz w:val="15"/>
          <w:szCs w:val="15"/>
        </w:rPr>
        <w:t xml:space="preserve"> отклонения (СКО), не превышающим 0,3 мг, и погрешностью от нелинейности ±0,6 мг.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I-1-2-50-0,1 по </w:t>
      </w:r>
      <w:r w:rsidRPr="00102765">
        <w:rPr>
          <w:color w:val="2D2D2D"/>
          <w:sz w:val="15"/>
          <w:szCs w:val="15"/>
        </w:rPr>
        <w:t>ГОСТ 29251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 </w:t>
      </w:r>
      <w:r>
        <w:rPr>
          <w:color w:val="2D2D2D"/>
          <w:sz w:val="15"/>
          <w:szCs w:val="15"/>
        </w:rPr>
        <w:pict>
          <v:shape id="_x0000_i1057" type="#_x0000_t75" alt="ГОСТ 32746-2014 Добавки пищевые. Кислота пропионовая Е280. Технические условия" style="width:20.95pt;height:17.2pt"/>
        </w:pict>
      </w:r>
      <w:r>
        <w:rPr>
          <w:color w:val="2D2D2D"/>
          <w:sz w:val="15"/>
          <w:szCs w:val="15"/>
        </w:rPr>
        <w:t>-2-250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1-50-1, 1-100-1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Капельница 2-50 ХС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Стаканчик </w:t>
      </w:r>
      <w:proofErr w:type="gramStart"/>
      <w:r>
        <w:rPr>
          <w:color w:val="2D2D2D"/>
          <w:sz w:val="15"/>
          <w:szCs w:val="15"/>
        </w:rPr>
        <w:t>СВ</w:t>
      </w:r>
      <w:proofErr w:type="gramEnd"/>
      <w:r>
        <w:rPr>
          <w:color w:val="2D2D2D"/>
          <w:sz w:val="15"/>
          <w:szCs w:val="15"/>
        </w:rPr>
        <w:t xml:space="preserve"> 34/12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В-36-80 ХС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Палочка стеклянная.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102765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янтарная по </w:t>
      </w:r>
      <w:r w:rsidRPr="00102765">
        <w:rPr>
          <w:color w:val="2D2D2D"/>
          <w:sz w:val="15"/>
          <w:szCs w:val="15"/>
        </w:rPr>
        <w:t>ГОСТ 6341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102765">
        <w:rPr>
          <w:color w:val="2D2D2D"/>
          <w:sz w:val="15"/>
          <w:szCs w:val="15"/>
        </w:rPr>
        <w:t>ГОСТ 4204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102765">
        <w:rPr>
          <w:color w:val="2D2D2D"/>
          <w:sz w:val="15"/>
          <w:szCs w:val="15"/>
        </w:rPr>
        <w:t>ГОСТ 3118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102765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102765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других средств измерения, посуды, не уступающих вышеуказанным по метрологическим характеристикам и обеспечивающих необходимую точность измерения, а также реактивов по качеству не хуже вышеуказанных.</w:t>
      </w:r>
      <w:r>
        <w:rPr>
          <w:color w:val="2D2D2D"/>
          <w:sz w:val="15"/>
          <w:szCs w:val="15"/>
        </w:rPr>
        <w:br/>
      </w:r>
      <w:proofErr w:type="gramEnd"/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6.5.2 Отбор проб -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6.5.4 Подготовка к анализу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6.5.4.1 Раствор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58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5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готовят по </w:t>
      </w:r>
      <w:r w:rsidRPr="00102765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 (пункт 2.2).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в плотно закрытой полимерной посуде при температуре (20±5)°С - не более 3 мес.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Коэффициент поправки водного раствора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60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61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определяют по </w:t>
      </w:r>
      <w:r w:rsidRPr="00102765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 (подпункт 2.2.3) по соляной, серной или янтарной кислоте.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6.5.4.2 Спиртовой раствор фенолфталеина массовой долей 1% готовят по </w:t>
      </w:r>
      <w:r w:rsidRPr="00102765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 (пункт 39а)).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при температуре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не более 12 мес.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6.5.5 Проведение анализа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г анализируемой пробы с записью результата взвешивания до третьего десятичного знака помещают в коническую колбу вместимостью 250 см</w:t>
      </w:r>
      <w:r>
        <w:rPr>
          <w:color w:val="2D2D2D"/>
          <w:sz w:val="15"/>
          <w:szCs w:val="15"/>
        </w:rPr>
        <w:pict>
          <v:shape id="_x0000_i106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смешивают с 50 см</w:t>
      </w:r>
      <w:r>
        <w:rPr>
          <w:color w:val="2D2D2D"/>
          <w:sz w:val="15"/>
          <w:szCs w:val="15"/>
        </w:rPr>
        <w:pict>
          <v:shape id="_x0000_i106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дистиллированной воды, добавляют две-три капли раствора фенолфталеина по 6.5.4.2 и титруют раствором гидроокиси натрия по 6.5.4.1 до появления слабой розовой окраски, не исчезающей в течение 30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6.5.6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основного вещества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 </w:t>
      </w:r>
      <w:r>
        <w:rPr>
          <w:color w:val="2D2D2D"/>
          <w:sz w:val="15"/>
          <w:szCs w:val="15"/>
        </w:rPr>
        <w:pict>
          <v:shape id="_x0000_i1064" type="#_x0000_t75" alt="ГОСТ 32746-2014 Добавки пищевые. Кислота пропионовая Е280. Технические условия" style="width:17.2pt;height:17.2pt"/>
        </w:pict>
      </w:r>
      <w:r>
        <w:rPr>
          <w:color w:val="2D2D2D"/>
          <w:sz w:val="15"/>
          <w:szCs w:val="15"/>
        </w:rPr>
        <w:t>, %, вычисляют по формуле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97025" cy="389255"/>
            <wp:effectExtent l="19050" t="0" r="3175" b="0"/>
            <wp:docPr id="41" name="Рисунок 41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6" type="#_x0000_t75" alt="ГОСТ 32746-2014 Добавки пищевые. Кислота пропионовая Е280. Технические условия" style="width:12.35pt;height:14.5pt"/>
        </w:pict>
      </w:r>
      <w:r>
        <w:rPr>
          <w:color w:val="2D2D2D"/>
          <w:sz w:val="15"/>
          <w:szCs w:val="15"/>
        </w:rPr>
        <w:t> - объем раствора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67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68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пробы, см</w:t>
      </w:r>
      <w:r>
        <w:rPr>
          <w:color w:val="2D2D2D"/>
          <w:sz w:val="15"/>
          <w:szCs w:val="15"/>
        </w:rPr>
        <w:pict>
          <v:shape id="_x0000_i106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32746-2014 Добавки пищевые. Кислота пропионовая Е280. Технические условия" style="width:12.9pt;height:12.9pt"/>
        </w:pict>
      </w:r>
      <w:r>
        <w:rPr>
          <w:color w:val="2D2D2D"/>
          <w:sz w:val="15"/>
          <w:szCs w:val="15"/>
        </w:rPr>
        <w:t> - коэффициент поправки раствора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71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7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определенный по 6.5.4.1;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0,07408 - масса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кислоты, соответствующая 1 см</w:t>
      </w:r>
      <w:r>
        <w:rPr>
          <w:color w:val="2D2D2D"/>
          <w:sz w:val="15"/>
          <w:szCs w:val="15"/>
        </w:rPr>
        <w:pict>
          <v:shape id="_x0000_i107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гидроокиси натрия молярной концентрации </w:t>
      </w:r>
      <w:r>
        <w:rPr>
          <w:color w:val="2D2D2D"/>
          <w:sz w:val="15"/>
          <w:szCs w:val="15"/>
        </w:rPr>
        <w:pict>
          <v:shape id="_x0000_i1074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 = 1 моль/дм</w:t>
      </w:r>
      <w:r>
        <w:rPr>
          <w:color w:val="2D2D2D"/>
          <w:sz w:val="15"/>
          <w:szCs w:val="15"/>
        </w:rPr>
        <w:pict>
          <v:shape id="_x0000_i107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г;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100 - коэффициент пересчета результата в проценты;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6" type="#_x0000_t75" alt="ГОСТ 32746-2014 Добавки пищевые. Кислота пропионовая Е280. Технические условия" style="width:12.9pt;height:11.3pt"/>
        </w:pict>
      </w:r>
      <w:r>
        <w:rPr>
          <w:color w:val="2D2D2D"/>
          <w:sz w:val="15"/>
          <w:szCs w:val="15"/>
        </w:rPr>
        <w:t> - масса анализируемой пробы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6.5.5),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Вычисления проводят до второго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За окончательный результат анализа принимают среднеарифметическое значение двух параллельных определений </w:t>
      </w:r>
      <w:r>
        <w:rPr>
          <w:color w:val="2D2D2D"/>
          <w:sz w:val="15"/>
          <w:szCs w:val="15"/>
        </w:rPr>
        <w:pict>
          <v:shape id="_x0000_i1077" type="#_x0000_t75" alt="ГОСТ 32746-2014 Добавки пищевые. Кислота пропионовая Е280. Технические условия" style="width:26.35pt;height:18.8pt"/>
        </w:pict>
      </w:r>
      <w:r>
        <w:rPr>
          <w:color w:val="2D2D2D"/>
          <w:sz w:val="15"/>
          <w:szCs w:val="15"/>
        </w:rPr>
        <w:t>, %, округленное до первого десятичного знака, если выполняется условие приемлемости: абсолютное значение разности между результатами двух последовательных определений, полученными в условиях повторяемости при </w:t>
      </w:r>
      <w:r>
        <w:rPr>
          <w:color w:val="2D2D2D"/>
          <w:sz w:val="15"/>
          <w:szCs w:val="15"/>
        </w:rPr>
        <w:pict>
          <v:shape id="_x0000_i1078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95%, не превышает предела повторяемости </w:t>
      </w:r>
      <w:r>
        <w:rPr>
          <w:color w:val="2D2D2D"/>
          <w:sz w:val="15"/>
          <w:szCs w:val="15"/>
        </w:rPr>
        <w:pict>
          <v:shape id="_x0000_i1079" type="#_x0000_t75" alt="ГОСТ 32746-2014 Добавки пищевые. Кислота пропионовая Е280. Технические условия" style="width:18.8pt;height:9.65pt"/>
        </w:pict>
      </w:r>
      <w:r>
        <w:rPr>
          <w:color w:val="2D2D2D"/>
          <w:sz w:val="15"/>
          <w:szCs w:val="15"/>
        </w:rPr>
        <w:t xml:space="preserve">0,20%. Абсолютное значение разности между результатами двух параллельных определений, полученными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при </w:t>
      </w:r>
      <w:r>
        <w:rPr>
          <w:color w:val="2D2D2D"/>
          <w:sz w:val="15"/>
          <w:szCs w:val="15"/>
        </w:rPr>
        <w:pict>
          <v:shape id="_x0000_i1080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95%, не превышает предела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1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0,30%.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Границы абсолютной погрешности</w:t>
      </w:r>
      <w:proofErr w:type="gramEnd"/>
      <w:r>
        <w:rPr>
          <w:color w:val="2D2D2D"/>
          <w:sz w:val="15"/>
          <w:szCs w:val="15"/>
        </w:rPr>
        <w:t xml:space="preserve"> определений массовой доли основного вещества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±0,2% при </w:t>
      </w:r>
      <w:r>
        <w:rPr>
          <w:color w:val="2D2D2D"/>
          <w:sz w:val="15"/>
          <w:szCs w:val="15"/>
        </w:rPr>
        <w:pict>
          <v:shape id="_x0000_i1082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6.6 Определение температурных пределов перегонки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Сущность метода заключается в перегонке 100 см</w:t>
      </w:r>
      <w:r>
        <w:rPr>
          <w:color w:val="2D2D2D"/>
          <w:sz w:val="15"/>
          <w:szCs w:val="15"/>
        </w:rPr>
        <w:pict>
          <v:shape id="_x0000_i108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и определении температур начала и конца перегонки.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начала перегонки - это температура, отмеченная в момент падения первой капли дистиллята с конца трубки холодильника во время перегонки.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конца перегонки - это температура, отмеченная в момент испарения последней капли жидкости со дна колбы во время перегонки (сухая точка), не принимая во внимание капли жидкости, стекающей по стенкам колбы.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6.6.1 Отбор проб -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6.6.2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6.6.3 Температурные пределы перегонки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определяют в приборе с наклонным стеклянным холодильником по </w:t>
      </w:r>
      <w:r w:rsidRPr="00102765">
        <w:rPr>
          <w:color w:val="2D2D2D"/>
          <w:sz w:val="15"/>
          <w:szCs w:val="15"/>
        </w:rPr>
        <w:t>ГОСТ 18995.7</w:t>
      </w:r>
      <w:r>
        <w:rPr>
          <w:color w:val="2D2D2D"/>
          <w:sz w:val="15"/>
          <w:szCs w:val="15"/>
        </w:rPr>
        <w:t> (раздел 1) или в приборе с вертикальным стеклянным холодильником по </w:t>
      </w:r>
      <w:r w:rsidRPr="00102765">
        <w:rPr>
          <w:color w:val="2D2D2D"/>
          <w:sz w:val="15"/>
          <w:szCs w:val="15"/>
        </w:rPr>
        <w:t>ГОСТ 18995.7</w:t>
      </w:r>
      <w:r>
        <w:rPr>
          <w:color w:val="2D2D2D"/>
          <w:sz w:val="15"/>
          <w:szCs w:val="15"/>
        </w:rPr>
        <w:t> (раздел 2) с использованием жидкостного стеклянного термометра с диапазоном измерения температуры от 100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155°С и ценой деления шкалы 0,1°С или 0,2°С по </w:t>
      </w:r>
      <w:r w:rsidRPr="00102765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6.6.4 Обработку результатов проводят по </w:t>
      </w:r>
      <w:r w:rsidRPr="00102765">
        <w:rPr>
          <w:color w:val="2D2D2D"/>
          <w:sz w:val="15"/>
          <w:szCs w:val="15"/>
        </w:rPr>
        <w:t>ГОСТ 18995.7</w:t>
      </w:r>
      <w:r>
        <w:rPr>
          <w:color w:val="2D2D2D"/>
          <w:sz w:val="15"/>
          <w:szCs w:val="15"/>
        </w:rPr>
        <w:t> (раздел 3, пункт 3.1).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За окончательный результат анализа принимают среднеарифметические значения двух параллельных определений истинных температуры начала перегонки </w:t>
      </w:r>
      <w:r>
        <w:rPr>
          <w:color w:val="2D2D2D"/>
          <w:sz w:val="15"/>
          <w:szCs w:val="15"/>
        </w:rPr>
        <w:pict>
          <v:shape id="_x0000_i1084" type="#_x0000_t75" alt="ГОСТ 32746-2014 Добавки пищевые. Кислота пропионовая Е280. Технические условия" style="width:17.2pt;height:17.2pt"/>
        </w:pict>
      </w:r>
      <w:r>
        <w:rPr>
          <w:color w:val="2D2D2D"/>
          <w:sz w:val="15"/>
          <w:szCs w:val="15"/>
        </w:rPr>
        <w:lastRenderedPageBreak/>
        <w:t>, °С и температуры конца перегонки </w:t>
      </w:r>
      <w:r>
        <w:rPr>
          <w:color w:val="2D2D2D"/>
          <w:sz w:val="15"/>
          <w:szCs w:val="15"/>
        </w:rPr>
        <w:pict>
          <v:shape id="_x0000_i1085" type="#_x0000_t75" alt="ГОСТ 32746-2014 Добавки пищевые. Кислота пропионовая Е280. Технические условия" style="width:17.2pt;height:17.2pt"/>
        </w:pict>
      </w:r>
      <w:r>
        <w:rPr>
          <w:color w:val="2D2D2D"/>
          <w:sz w:val="15"/>
          <w:szCs w:val="15"/>
        </w:rPr>
        <w:t>, °С, округленных до первого десятичного знака, если выполняется условие приемлемости: абсолютное значение разности между результатами двух последовательных определений истинных температур начала перегонки и конца перегонки, полученными в условиях повторяемости при </w:t>
      </w:r>
      <w:r>
        <w:rPr>
          <w:color w:val="2D2D2D"/>
          <w:sz w:val="15"/>
          <w:szCs w:val="15"/>
        </w:rPr>
        <w:pict>
          <v:shape id="_x0000_i1086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95%, не превышает предела повторяемости </w:t>
      </w:r>
      <w:r>
        <w:rPr>
          <w:color w:val="2D2D2D"/>
          <w:sz w:val="15"/>
          <w:szCs w:val="15"/>
        </w:rPr>
        <w:pict>
          <v:shape id="_x0000_i1087" type="#_x0000_t75" alt="ГОСТ 32746-2014 Добавки пищевые. Кислота пропионовая Е280. Технические условия" style="width:18.8pt;height:9.65pt"/>
        </w:pict>
      </w:r>
      <w:r>
        <w:rPr>
          <w:color w:val="2D2D2D"/>
          <w:sz w:val="15"/>
          <w:szCs w:val="15"/>
        </w:rPr>
        <w:t>0,5°С.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Абсолютное значение разности между</w:t>
      </w:r>
      <w:proofErr w:type="gramEnd"/>
      <w:r>
        <w:rPr>
          <w:color w:val="2D2D2D"/>
          <w:sz w:val="15"/>
          <w:szCs w:val="15"/>
        </w:rPr>
        <w:t xml:space="preserve"> результатами двух параллельных определений истинных температур начала перегонки и конца перегонки, полученными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при </w:t>
      </w:r>
      <w:r>
        <w:rPr>
          <w:color w:val="2D2D2D"/>
          <w:sz w:val="15"/>
          <w:szCs w:val="15"/>
        </w:rPr>
        <w:pict>
          <v:shape id="_x0000_i1088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95%, не превышает предела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89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0,8°С.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Границы абсолютной </w:t>
      </w:r>
      <w:proofErr w:type="gramStart"/>
      <w:r>
        <w:rPr>
          <w:color w:val="2D2D2D"/>
          <w:sz w:val="15"/>
          <w:szCs w:val="15"/>
        </w:rPr>
        <w:t>погрешности определений температур начала перегонки</w:t>
      </w:r>
      <w:proofErr w:type="gramEnd"/>
      <w:r>
        <w:rPr>
          <w:color w:val="2D2D2D"/>
          <w:sz w:val="15"/>
          <w:szCs w:val="15"/>
        </w:rPr>
        <w:t xml:space="preserve"> и конца перегонки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±0,5°С при </w:t>
      </w:r>
      <w:r>
        <w:rPr>
          <w:color w:val="2D2D2D"/>
          <w:sz w:val="15"/>
          <w:szCs w:val="15"/>
        </w:rPr>
        <w:pict>
          <v:shape id="_x0000_i1090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6.7 Определение массовой доли нелетучего остатка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Сущность метода заключается в определении массы остатка пробы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после ее выпаривания и высушивания остатка в сушильном шкафу при температуре 140°С.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6.7.1 Средства измерений, вспомогательное оборудование и устройства,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неавтоматического действия по </w:t>
      </w:r>
      <w:r w:rsidRPr="00102765">
        <w:rPr>
          <w:color w:val="2D2D2D"/>
          <w:sz w:val="15"/>
          <w:szCs w:val="15"/>
        </w:rPr>
        <w:t>ГОСТ OIML R 76-1</w:t>
      </w:r>
      <w:r>
        <w:rPr>
          <w:color w:val="2D2D2D"/>
          <w:sz w:val="15"/>
          <w:szCs w:val="15"/>
        </w:rPr>
        <w:t> с пределами допускаемой абсолютной погрешности ±0,001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жидкостный стеклянный с диапазоном измерения температуры от 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200°С, ценой деления шкалы 1°С по </w:t>
      </w:r>
      <w:r w:rsidRPr="00102765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электронно-механические кварцевые по </w:t>
      </w:r>
      <w:r w:rsidRPr="00102765">
        <w:rPr>
          <w:color w:val="2D2D2D"/>
          <w:sz w:val="15"/>
          <w:szCs w:val="15"/>
        </w:rPr>
        <w:t>ГОСТ 27752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сушильный, обеспечивающий поддержание заданного режима температуры от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200°С, погрешностью ±2°С.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Лампа инфракрасная.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1-100-1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Эксикатор 2-250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Чашка выпарительная 4 по </w:t>
      </w:r>
      <w:r w:rsidRPr="00102765">
        <w:rPr>
          <w:color w:val="2D2D2D"/>
          <w:sz w:val="15"/>
          <w:szCs w:val="15"/>
        </w:rPr>
        <w:t>ГОСТ 9147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Чаша-100 по </w:t>
      </w:r>
      <w:r w:rsidRPr="00102765">
        <w:rPr>
          <w:color w:val="2D2D2D"/>
          <w:sz w:val="15"/>
          <w:szCs w:val="15"/>
        </w:rPr>
        <w:t>ГОСТ 19908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Чашка </w:t>
      </w:r>
      <w:proofErr w:type="gramStart"/>
      <w:r>
        <w:rPr>
          <w:color w:val="2D2D2D"/>
          <w:sz w:val="15"/>
          <w:szCs w:val="15"/>
        </w:rPr>
        <w:t>ПЛ</w:t>
      </w:r>
      <w:proofErr w:type="gramEnd"/>
      <w:r>
        <w:rPr>
          <w:color w:val="2D2D2D"/>
          <w:sz w:val="15"/>
          <w:szCs w:val="15"/>
        </w:rPr>
        <w:t xml:space="preserve"> 118-4 по </w:t>
      </w:r>
      <w:r w:rsidRPr="00102765">
        <w:rPr>
          <w:color w:val="2D2D2D"/>
          <w:sz w:val="15"/>
          <w:szCs w:val="15"/>
        </w:rPr>
        <w:t>ГОСТ 6563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Кальций хлористый по </w:t>
      </w:r>
      <w:r w:rsidRPr="00102765">
        <w:rPr>
          <w:color w:val="2D2D2D"/>
          <w:sz w:val="15"/>
          <w:szCs w:val="15"/>
        </w:rPr>
        <w:t>ГОСТ 450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других средств измерения, вспомогательных оборудования и устройств, посуды, не уступающих вышеуказанным по метрологическим и техническим характеристикам и обеспечивающих необходимую точность измерения, а также реактивов, по качеству не хуже вышеуказанных.</w:t>
      </w:r>
      <w:r>
        <w:rPr>
          <w:color w:val="2D2D2D"/>
          <w:sz w:val="15"/>
          <w:szCs w:val="15"/>
        </w:rPr>
        <w:br/>
      </w:r>
      <w:proofErr w:type="gramEnd"/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6.7.2 Отбор проб -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6.7.3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6.7.4 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Выпарительную чашку (платиновую, кварцевую или фарфоровую) сушат в сушильном шкафу при температуре (140±2)°С 30 мин, охлаждают в эксикаторе с обезвоженным хлористым кальцием 40 мин и взвешивают с записью результата взвешивания до третьего десятичного знака. </w:t>
      </w:r>
      <w:proofErr w:type="gramStart"/>
      <w:r>
        <w:rPr>
          <w:color w:val="2D2D2D"/>
          <w:sz w:val="15"/>
          <w:szCs w:val="15"/>
        </w:rPr>
        <w:t>Высушивание чашки повторяют при тех же условиях до тех пор, пока расхождение между результатами двух последовательных взвешиваний будет не более 0,001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высушенную до постоянной массы чашку помещают 100 см</w:t>
      </w:r>
      <w:r>
        <w:rPr>
          <w:color w:val="2D2D2D"/>
          <w:sz w:val="15"/>
          <w:szCs w:val="15"/>
        </w:rPr>
        <w:pict>
          <v:shape id="_x0000_i1091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анализируемой пробы, взвешивают с записью результата до третьего десятичного знака и выпаривают содержимое чашки на кипящей водяной бане или с помощью инфракрасной лампы.</w:t>
      </w:r>
      <w:proofErr w:type="gramEnd"/>
      <w:r>
        <w:rPr>
          <w:color w:val="2D2D2D"/>
          <w:sz w:val="15"/>
          <w:szCs w:val="15"/>
        </w:rPr>
        <w:t xml:space="preserve"> Затем чашку с остатком помещают в сушильный шкаф, сушат при температуре (140±2)°С 30 мин, охлаждают в эксикаторе 40 мин и взвешивают с записью результата взвешивания до третьего десятичного знака. Высушивание чашки с остатком повторяют при тех же условиях до тех пор, пока расхождение между результатами </w:t>
      </w:r>
      <w:proofErr w:type="gramStart"/>
      <w:r>
        <w:rPr>
          <w:color w:val="2D2D2D"/>
          <w:sz w:val="15"/>
          <w:szCs w:val="15"/>
        </w:rPr>
        <w:t>двух последовательных взвешиваний будет</w:t>
      </w:r>
      <w:proofErr w:type="gramEnd"/>
      <w:r>
        <w:rPr>
          <w:color w:val="2D2D2D"/>
          <w:sz w:val="15"/>
          <w:szCs w:val="15"/>
        </w:rPr>
        <w:t xml:space="preserve"> не </w:t>
      </w:r>
      <w:r>
        <w:rPr>
          <w:color w:val="2D2D2D"/>
          <w:sz w:val="15"/>
          <w:szCs w:val="15"/>
        </w:rPr>
        <w:lastRenderedPageBreak/>
        <w:t>более 0,001 г.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6.7.5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нелетучего остатка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 </w:t>
      </w:r>
      <w:r>
        <w:rPr>
          <w:color w:val="2D2D2D"/>
          <w:sz w:val="15"/>
          <w:szCs w:val="15"/>
        </w:rPr>
        <w:pict>
          <v:shape id="_x0000_i1092" type="#_x0000_t75" alt="ГОСТ 32746-2014 Добавки пищевые. Кислота пропионовая Е280. Технические условия" style="width:17.75pt;height:17.2pt"/>
        </w:pict>
      </w:r>
      <w:r>
        <w:rPr>
          <w:color w:val="2D2D2D"/>
          <w:sz w:val="15"/>
          <w:szCs w:val="15"/>
        </w:rPr>
        <w:t>, %, вычисляют по формуле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89685" cy="450215"/>
            <wp:effectExtent l="19050" t="0" r="5715" b="0"/>
            <wp:docPr id="69" name="Рисунок 69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94" type="#_x0000_t75" alt="ГОСТ 32746-2014 Добавки пищевые. Кислота пропионовая Е280. Технические условия" style="width:17.2pt;height:17.2pt"/>
        </w:pict>
      </w:r>
      <w:r>
        <w:rPr>
          <w:color w:val="2D2D2D"/>
          <w:sz w:val="15"/>
          <w:szCs w:val="15"/>
        </w:rPr>
        <w:t xml:space="preserve"> - масса чашки с высушенным остатком,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5" type="#_x0000_t75" alt="ГОСТ 32746-2014 Добавки пищевые. Кислота пропионовая Е280. Технические условия" style="width:12.9pt;height:11.3pt"/>
        </w:pict>
      </w:r>
      <w:r>
        <w:rPr>
          <w:color w:val="2D2D2D"/>
          <w:sz w:val="15"/>
          <w:szCs w:val="15"/>
        </w:rPr>
        <w:t> - масса сухой чашки, г;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100 - коэффициент пересчета результата в проценты;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6" type="#_x0000_t75" alt="ГОСТ 32746-2014 Добавки пищевые. Кислота пропионовая Е280. Технические условия" style="width:15.6pt;height:17.2pt"/>
        </w:pict>
      </w:r>
      <w:r>
        <w:rPr>
          <w:color w:val="2D2D2D"/>
          <w:sz w:val="15"/>
          <w:szCs w:val="15"/>
        </w:rPr>
        <w:t xml:space="preserve"> - масса сухой чашки с анализируемой пробой,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Вычисления проводят до четвертого десятичного знака.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За окончательный результат анализа принимают среднеарифметическое значение двух параллельных определений </w:t>
      </w:r>
      <w:r>
        <w:rPr>
          <w:color w:val="2D2D2D"/>
          <w:sz w:val="15"/>
          <w:szCs w:val="15"/>
        </w:rPr>
        <w:pict>
          <v:shape id="_x0000_i1097" type="#_x0000_t75" alt="ГОСТ 32746-2014 Добавки пищевые. Кислота пропионовая Е280. Технические условия" style="width:26.85pt;height:18.8pt"/>
        </w:pict>
      </w:r>
      <w:r>
        <w:rPr>
          <w:color w:val="2D2D2D"/>
          <w:sz w:val="15"/>
          <w:szCs w:val="15"/>
        </w:rPr>
        <w:t>, %, округленное до третьего десятичного знака, если выполняется условие приемлемости: абсолютное значение разности между результатами двух последовательных определений, полученными в условиях повторяемости при </w:t>
      </w:r>
      <w:r>
        <w:rPr>
          <w:color w:val="2D2D2D"/>
          <w:sz w:val="15"/>
          <w:szCs w:val="15"/>
        </w:rPr>
        <w:pict>
          <v:shape id="_x0000_i1098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95%, не превышает предела повторяемости </w:t>
      </w:r>
      <w:r>
        <w:rPr>
          <w:color w:val="2D2D2D"/>
          <w:sz w:val="15"/>
          <w:szCs w:val="15"/>
        </w:rPr>
        <w:pict>
          <v:shape id="_x0000_i1099" type="#_x0000_t75" alt="ГОСТ 32746-2014 Добавки пищевые. Кислота пропионовая Е280. Технические условия" style="width:18.8pt;height:9.65pt"/>
        </w:pict>
      </w:r>
      <w:r>
        <w:rPr>
          <w:color w:val="2D2D2D"/>
          <w:sz w:val="15"/>
          <w:szCs w:val="15"/>
        </w:rPr>
        <w:t>0,0020%.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Абсолютное значение разности между результатами двух параллельных определений, полученными в условиях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 xml:space="preserve"> при </w:t>
      </w:r>
      <w:r>
        <w:rPr>
          <w:color w:val="2D2D2D"/>
          <w:sz w:val="15"/>
          <w:szCs w:val="15"/>
        </w:rPr>
        <w:pict>
          <v:shape id="_x0000_i1100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 xml:space="preserve">95%, не превышает предела </w:t>
      </w:r>
      <w:proofErr w:type="spellStart"/>
      <w:r>
        <w:rPr>
          <w:color w:val="2D2D2D"/>
          <w:sz w:val="15"/>
          <w:szCs w:val="15"/>
        </w:rPr>
        <w:t>воспроизводимости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01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0,0030%.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Границы абсолютной погрешности</w:t>
      </w:r>
      <w:proofErr w:type="gramEnd"/>
      <w:r>
        <w:rPr>
          <w:color w:val="2D2D2D"/>
          <w:sz w:val="15"/>
          <w:szCs w:val="15"/>
        </w:rPr>
        <w:t xml:space="preserve"> определений массовой доли нелетучего остатка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±0,002% при </w:t>
      </w:r>
      <w:r>
        <w:rPr>
          <w:color w:val="2D2D2D"/>
          <w:sz w:val="15"/>
          <w:szCs w:val="15"/>
        </w:rPr>
        <w:pict>
          <v:shape id="_x0000_i1102" type="#_x0000_t75" alt="ГОСТ 32746-2014 Добавки пищевые. Кислота пропионовая Е280. Технические условия" style="width:22.05pt;height:12.9pt"/>
        </w:pict>
      </w:r>
      <w:r>
        <w:rPr>
          <w:color w:val="2D2D2D"/>
          <w:sz w:val="15"/>
          <w:szCs w:val="15"/>
        </w:rPr>
        <w:t>95%.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6.8 Определение массовой доли альдегидов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способности альдегидов, присутствующих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кислоте, присоединять нуклеофильный реагент - бисульфит натрия к обладающему </w:t>
      </w:r>
      <w:proofErr w:type="spellStart"/>
      <w:r>
        <w:rPr>
          <w:color w:val="2D2D2D"/>
          <w:sz w:val="15"/>
          <w:szCs w:val="15"/>
        </w:rPr>
        <w:t>электрофильными</w:t>
      </w:r>
      <w:proofErr w:type="spellEnd"/>
      <w:r>
        <w:rPr>
          <w:color w:val="2D2D2D"/>
          <w:sz w:val="15"/>
          <w:szCs w:val="15"/>
        </w:rPr>
        <w:t xml:space="preserve"> свойствами углеродному атому карбонильной группы с образованием бисульфитных производных альдегидов. Избыток бисульфита натрия определяют титрованием раствором йода, при этом бисульфит натрия восстанавливает свободный йод до йодида.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6.8.1 Средства измерений,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неавтоматического действия по </w:t>
      </w:r>
      <w:r w:rsidRPr="00102765">
        <w:rPr>
          <w:color w:val="2D2D2D"/>
          <w:sz w:val="15"/>
          <w:szCs w:val="15"/>
        </w:rPr>
        <w:t>ГОСТ OIML R 76-1</w:t>
      </w:r>
      <w:r>
        <w:rPr>
          <w:color w:val="2D2D2D"/>
          <w:sz w:val="15"/>
          <w:szCs w:val="15"/>
        </w:rPr>
        <w:t> с пределами допускаемой абсолютной погрешности ±0,01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электронно-механические кварцевые по </w:t>
      </w:r>
      <w:r w:rsidRPr="00102765">
        <w:rPr>
          <w:color w:val="2D2D2D"/>
          <w:sz w:val="15"/>
          <w:szCs w:val="15"/>
        </w:rPr>
        <w:t>ГОСТ 27752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 </w:t>
      </w:r>
      <w:r>
        <w:rPr>
          <w:color w:val="2D2D2D"/>
          <w:sz w:val="15"/>
          <w:szCs w:val="15"/>
        </w:rPr>
        <w:pict>
          <v:shape id="_x0000_i1103" type="#_x0000_t75" alt="ГОСТ 32746-2014 Добавки пищевые. Кислота пропионовая Е280. Технические условия" style="width:20.95pt;height:17.2pt"/>
        </w:pict>
      </w:r>
      <w:r>
        <w:rPr>
          <w:color w:val="2D2D2D"/>
          <w:sz w:val="15"/>
          <w:szCs w:val="15"/>
        </w:rPr>
        <w:t>-1-250-19/26 ТХС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I-1-2-50-0,1 по </w:t>
      </w:r>
      <w:r w:rsidRPr="00102765">
        <w:rPr>
          <w:color w:val="2D2D2D"/>
          <w:sz w:val="15"/>
          <w:szCs w:val="15"/>
        </w:rPr>
        <w:t>ГОСТ 29251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1-2-10, 1-1-2-2, 1-2-50 по </w:t>
      </w:r>
      <w:r w:rsidRPr="00102765">
        <w:rPr>
          <w:color w:val="2D2D2D"/>
          <w:sz w:val="15"/>
          <w:szCs w:val="15"/>
        </w:rPr>
        <w:t>ГОСТ 29169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1-10-1, 1-100-1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2-1000-2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Н)-1-100 (ТХС)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Палочка стеклянная.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бисульфит, водный раствор массовой долей основного вещества не менее 32% по </w:t>
      </w:r>
      <w:r w:rsidRPr="00102765">
        <w:rPr>
          <w:color w:val="2D2D2D"/>
          <w:sz w:val="15"/>
          <w:szCs w:val="15"/>
        </w:rPr>
        <w:t>ГОСТ 902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Йод по </w:t>
      </w:r>
      <w:r w:rsidRPr="00102765">
        <w:rPr>
          <w:color w:val="2D2D2D"/>
          <w:sz w:val="15"/>
          <w:szCs w:val="15"/>
        </w:rPr>
        <w:t>ГОСТ 4159</w:t>
      </w:r>
      <w:r>
        <w:rPr>
          <w:color w:val="2D2D2D"/>
          <w:sz w:val="15"/>
          <w:szCs w:val="15"/>
        </w:rPr>
        <w:t>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йодистый по </w:t>
      </w:r>
      <w:r w:rsidRPr="00102765">
        <w:rPr>
          <w:color w:val="2D2D2D"/>
          <w:sz w:val="15"/>
          <w:szCs w:val="15"/>
        </w:rPr>
        <w:t>ГОСТ 4232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102765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Стандарт-титр (</w:t>
      </w:r>
      <w:proofErr w:type="spellStart"/>
      <w:r>
        <w:rPr>
          <w:color w:val="2D2D2D"/>
          <w:sz w:val="15"/>
          <w:szCs w:val="15"/>
        </w:rPr>
        <w:t>фиксанал</w:t>
      </w:r>
      <w:proofErr w:type="spellEnd"/>
      <w:r>
        <w:rPr>
          <w:color w:val="2D2D2D"/>
          <w:sz w:val="15"/>
          <w:szCs w:val="15"/>
        </w:rPr>
        <w:t>) для приготовления раствора йода молярной концентрации </w:t>
      </w:r>
      <w:r>
        <w:rPr>
          <w:color w:val="2D2D2D"/>
          <w:sz w:val="15"/>
          <w:szCs w:val="15"/>
        </w:rPr>
        <w:pict>
          <v:shape id="_x0000_i1104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05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0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применение других средств измерения и посуды, не уступающих вышеуказанным по метрологическим и техническим характеристикам и обеспечивающих необходимую точность измерения, а также реактивов, по качеству не хуже вышеуказанных.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6.8.2 Отбор проб -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6.8.4 Подготовка к анализу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6.8.4.1 Раствор бисульфита натрия массовой долей от 4% до 5% готовят разбавлением 10 см</w:t>
      </w:r>
      <w:r>
        <w:rPr>
          <w:color w:val="2D2D2D"/>
          <w:sz w:val="15"/>
          <w:szCs w:val="15"/>
        </w:rPr>
        <w:pict>
          <v:shape id="_x0000_i110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бисульфита натрия массовой долей не менее 32% в 70 см</w:t>
      </w:r>
      <w:r>
        <w:rPr>
          <w:color w:val="2D2D2D"/>
          <w:sz w:val="15"/>
          <w:szCs w:val="15"/>
        </w:rPr>
        <w:pict>
          <v:shape id="_x0000_i1108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дистиллированной воды в стакане вместимостью 100 см</w:t>
      </w:r>
      <w:r>
        <w:rPr>
          <w:color w:val="2D2D2D"/>
          <w:sz w:val="15"/>
          <w:szCs w:val="15"/>
        </w:rPr>
        <w:pict>
          <v:shape id="_x0000_i110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используют свежеприготовленным.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6.8.4.2 Раствор йода молярной концентрации </w:t>
      </w:r>
      <w:r>
        <w:rPr>
          <w:color w:val="2D2D2D"/>
          <w:sz w:val="15"/>
          <w:szCs w:val="15"/>
        </w:rPr>
        <w:pict>
          <v:shape id="_x0000_i1110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11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1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готовят по </w:t>
      </w:r>
      <w:r w:rsidRPr="00102765">
        <w:rPr>
          <w:color w:val="2D2D2D"/>
          <w:sz w:val="15"/>
          <w:szCs w:val="15"/>
        </w:rPr>
        <w:t>ГОСТ 25794.2</w:t>
      </w:r>
      <w:r>
        <w:rPr>
          <w:color w:val="2D2D2D"/>
          <w:sz w:val="15"/>
          <w:szCs w:val="15"/>
        </w:rPr>
        <w:t xml:space="preserve"> (пункт 2.3) или из </w:t>
      </w:r>
      <w:proofErr w:type="spellStart"/>
      <w:r>
        <w:rPr>
          <w:color w:val="2D2D2D"/>
          <w:sz w:val="15"/>
          <w:szCs w:val="15"/>
        </w:rPr>
        <w:t>стандарт-титра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фиксанала</w:t>
      </w:r>
      <w:proofErr w:type="spellEnd"/>
      <w:r>
        <w:rPr>
          <w:color w:val="2D2D2D"/>
          <w:sz w:val="15"/>
          <w:szCs w:val="15"/>
        </w:rPr>
        <w:t>) молярной концентрации </w:t>
      </w:r>
      <w:r>
        <w:rPr>
          <w:color w:val="2D2D2D"/>
          <w:sz w:val="15"/>
          <w:szCs w:val="15"/>
        </w:rPr>
        <w:pict>
          <v:shape id="_x0000_i1113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14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1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в емкости из темного стекла при температуре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не более 6 мес.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6.8.5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коническую колбу с притертой пробкой вместимостью 250 см</w:t>
      </w:r>
      <w:r>
        <w:rPr>
          <w:color w:val="2D2D2D"/>
          <w:sz w:val="15"/>
          <w:szCs w:val="15"/>
        </w:rPr>
        <w:pict>
          <v:shape id="_x0000_i111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содержащую 50 см</w:t>
      </w:r>
      <w:r>
        <w:rPr>
          <w:color w:val="2D2D2D"/>
          <w:sz w:val="15"/>
          <w:szCs w:val="15"/>
        </w:rPr>
        <w:pict>
          <v:shape id="_x0000_i111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дистиллированной воды, помещают пипеткой 10 см</w:t>
      </w:r>
      <w:r>
        <w:rPr>
          <w:color w:val="2D2D2D"/>
          <w:sz w:val="15"/>
          <w:szCs w:val="15"/>
        </w:rPr>
        <w:pict>
          <v:shape id="_x0000_i1118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бисульфита натрия (см. 6.8.4.1) и 10 см</w:t>
      </w:r>
      <w:r>
        <w:rPr>
          <w:color w:val="2D2D2D"/>
          <w:sz w:val="15"/>
          <w:szCs w:val="15"/>
        </w:rPr>
        <w:pict>
          <v:shape id="_x0000_i111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анализируемой пробы. Колбу закрывают пробкой, перемешивают, выдерживают 30 мин и титруют раствором йода молярной концентрации </w:t>
      </w:r>
      <w:r>
        <w:rPr>
          <w:color w:val="2D2D2D"/>
          <w:sz w:val="15"/>
          <w:szCs w:val="15"/>
        </w:rPr>
        <w:pict>
          <v:shape id="_x0000_i1120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21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2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(см. 6.8.4.2) до появления желто-коричневого окрашивания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Параллельно проводят контрольное определение при тех же условиях, но без анализируемой пробы. Желто-коричневое окрашивание растворов в конце титрования в контрольном определении и определении с анализируемой пробой должно быть одинаковым.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Массовая доля альдегидов (в пересчете на </w:t>
      </w:r>
      <w:proofErr w:type="spellStart"/>
      <w:r>
        <w:rPr>
          <w:color w:val="2D2D2D"/>
          <w:sz w:val="15"/>
          <w:szCs w:val="15"/>
        </w:rPr>
        <w:t>пропионовый</w:t>
      </w:r>
      <w:proofErr w:type="spellEnd"/>
      <w:r>
        <w:rPr>
          <w:color w:val="2D2D2D"/>
          <w:sz w:val="15"/>
          <w:szCs w:val="15"/>
        </w:rPr>
        <w:t xml:space="preserve"> альдегид)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 не превышает 0,2%, если значение разности между объемами раствора йода молярной концентрации </w:t>
      </w:r>
      <w:r>
        <w:rPr>
          <w:color w:val="2D2D2D"/>
          <w:sz w:val="15"/>
          <w:szCs w:val="15"/>
        </w:rPr>
        <w:pict>
          <v:shape id="_x0000_i1123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(1/2 </w:t>
      </w:r>
      <w:r>
        <w:rPr>
          <w:color w:val="2D2D2D"/>
          <w:sz w:val="15"/>
          <w:szCs w:val="15"/>
        </w:rPr>
        <w:pict>
          <v:shape id="_x0000_i1124" type="#_x0000_t75" alt="ГОСТ 32746-2014 Добавки пищевые. Кислота пропионовая Е280. Технические условия" style="width:14.5pt;height:17.2pt"/>
        </w:pict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2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израсходованными на титрование в контрольном определении и определении с пробой, не превышает 7 см</w:t>
      </w:r>
      <w:r>
        <w:rPr>
          <w:color w:val="2D2D2D"/>
          <w:sz w:val="15"/>
          <w:szCs w:val="15"/>
        </w:rPr>
        <w:pict>
          <v:shape id="_x0000_i112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6.9 Определение массовой доли муравьиной кислоты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Метод основан на окислении муравьиной кислоты и других окисляющихся органических веществ, присутствующих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кислоте, </w:t>
      </w:r>
      <w:proofErr w:type="spellStart"/>
      <w:r>
        <w:rPr>
          <w:color w:val="2D2D2D"/>
          <w:sz w:val="15"/>
          <w:szCs w:val="15"/>
        </w:rPr>
        <w:t>бромноватистокислым</w:t>
      </w:r>
      <w:proofErr w:type="spellEnd"/>
      <w:r>
        <w:rPr>
          <w:color w:val="2D2D2D"/>
          <w:sz w:val="15"/>
          <w:szCs w:val="15"/>
        </w:rPr>
        <w:t xml:space="preserve"> натрием, избыток которого определяют </w:t>
      </w:r>
      <w:proofErr w:type="spellStart"/>
      <w:r>
        <w:rPr>
          <w:color w:val="2D2D2D"/>
          <w:sz w:val="15"/>
          <w:szCs w:val="15"/>
        </w:rPr>
        <w:t>йодометрически</w:t>
      </w:r>
      <w:proofErr w:type="spellEnd"/>
      <w:r>
        <w:rPr>
          <w:color w:val="2D2D2D"/>
          <w:sz w:val="15"/>
          <w:szCs w:val="15"/>
        </w:rPr>
        <w:t>: добавляют в раствор йодистый калий и титруют выделившийся йод тиосульфатом натрия.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6.9.1 Средства измерений, посуда,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неавтоматического действия по </w:t>
      </w:r>
      <w:r w:rsidRPr="00102765">
        <w:rPr>
          <w:color w:val="2D2D2D"/>
          <w:sz w:val="15"/>
          <w:szCs w:val="15"/>
        </w:rPr>
        <w:t>ГОСТ OIML R 76-1</w:t>
      </w:r>
      <w:r>
        <w:rPr>
          <w:color w:val="2D2D2D"/>
          <w:sz w:val="15"/>
          <w:szCs w:val="15"/>
        </w:rPr>
        <w:t> с пределами допускаемой абсолютной погрешности ±0,01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 электронно-механические кварцевые по </w:t>
      </w:r>
      <w:r w:rsidRPr="00102765">
        <w:rPr>
          <w:color w:val="2D2D2D"/>
          <w:sz w:val="15"/>
          <w:szCs w:val="15"/>
        </w:rPr>
        <w:t>ГОСТ 27752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жидкостный стеклянный с диапазоном измерения температуры от 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200°С, ценой деления шкалы 1°С по </w:t>
      </w:r>
      <w:r w:rsidRPr="00102765">
        <w:rPr>
          <w:color w:val="2D2D2D"/>
          <w:sz w:val="15"/>
          <w:szCs w:val="15"/>
        </w:rPr>
        <w:t>ГОСТ 28498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Колба 2-2000-2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Стаканы </w:t>
      </w:r>
      <w:proofErr w:type="gramStart"/>
      <w:r>
        <w:rPr>
          <w:color w:val="2D2D2D"/>
          <w:sz w:val="15"/>
          <w:szCs w:val="15"/>
        </w:rPr>
        <w:t>В(</w:t>
      </w:r>
      <w:proofErr w:type="gramEnd"/>
      <w:r>
        <w:rPr>
          <w:color w:val="2D2D2D"/>
          <w:sz w:val="15"/>
          <w:szCs w:val="15"/>
        </w:rPr>
        <w:t>Н)-1-100 ТХС, В(Н)-1-250 ТХС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Цилиндры 1-50-1, 1-100-1 по </w:t>
      </w:r>
      <w:r w:rsidRPr="00102765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 </w:t>
      </w:r>
      <w:r>
        <w:rPr>
          <w:color w:val="2D2D2D"/>
          <w:sz w:val="15"/>
          <w:szCs w:val="15"/>
        </w:rPr>
        <w:pict>
          <v:shape id="_x0000_i1127" type="#_x0000_t75" alt="ГОСТ 32746-2014 Добавки пищевые. Кислота пропионовая Е280. Технические условия" style="width:20.95pt;height:17.2pt"/>
        </w:pict>
      </w:r>
      <w:r>
        <w:rPr>
          <w:color w:val="2D2D2D"/>
          <w:sz w:val="15"/>
          <w:szCs w:val="15"/>
        </w:rPr>
        <w:t>-1-250-19/26 ТХС по </w:t>
      </w:r>
      <w:r w:rsidRPr="00102765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I-1-2-25-0,1 по </w:t>
      </w:r>
      <w:r w:rsidRPr="00102765">
        <w:rPr>
          <w:color w:val="2D2D2D"/>
          <w:sz w:val="15"/>
          <w:szCs w:val="15"/>
        </w:rPr>
        <w:t>ГОСТ 29251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1-2-5, 1-2-10, 1-2-25 по </w:t>
      </w:r>
      <w:r w:rsidRPr="00102765">
        <w:rPr>
          <w:color w:val="2D2D2D"/>
          <w:sz w:val="15"/>
          <w:szCs w:val="15"/>
        </w:rPr>
        <w:t>ГОСТ 29169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Пипетка 1-1-2-10 по </w:t>
      </w:r>
      <w:r w:rsidRPr="00102765">
        <w:rPr>
          <w:color w:val="2D2D2D"/>
          <w:sz w:val="15"/>
          <w:szCs w:val="15"/>
        </w:rPr>
        <w:t>ГОСТ 29227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Палочка стеклянная.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Бром по </w:t>
      </w:r>
      <w:r w:rsidRPr="00102765">
        <w:rPr>
          <w:color w:val="2D2D2D"/>
          <w:sz w:val="15"/>
          <w:szCs w:val="15"/>
        </w:rPr>
        <w:t>ГОСТ 4109</w:t>
      </w:r>
      <w:r>
        <w:rPr>
          <w:color w:val="2D2D2D"/>
          <w:sz w:val="15"/>
          <w:szCs w:val="15"/>
        </w:rPr>
        <w:t>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102765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уксуснокислый 3-водный по </w:t>
      </w:r>
      <w:r w:rsidRPr="00102765">
        <w:rPr>
          <w:color w:val="2D2D2D"/>
          <w:sz w:val="15"/>
          <w:szCs w:val="15"/>
        </w:rPr>
        <w:t>ГОСТ 199</w:t>
      </w:r>
      <w:r>
        <w:rPr>
          <w:color w:val="2D2D2D"/>
          <w:sz w:val="15"/>
          <w:szCs w:val="15"/>
        </w:rPr>
        <w:t>,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йодистый по </w:t>
      </w:r>
      <w:r w:rsidRPr="00102765">
        <w:rPr>
          <w:color w:val="2D2D2D"/>
          <w:sz w:val="15"/>
          <w:szCs w:val="15"/>
        </w:rPr>
        <w:t>ГОСТ 4232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102765">
        <w:rPr>
          <w:color w:val="2D2D2D"/>
          <w:sz w:val="15"/>
          <w:szCs w:val="15"/>
        </w:rPr>
        <w:t>ГОСТ 3118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Натрий </w:t>
      </w:r>
      <w:proofErr w:type="spellStart"/>
      <w:r>
        <w:rPr>
          <w:color w:val="2D2D2D"/>
          <w:sz w:val="15"/>
          <w:szCs w:val="15"/>
        </w:rPr>
        <w:t>серноватистокислый</w:t>
      </w:r>
      <w:proofErr w:type="spellEnd"/>
      <w:r>
        <w:rPr>
          <w:color w:val="2D2D2D"/>
          <w:sz w:val="15"/>
          <w:szCs w:val="15"/>
        </w:rPr>
        <w:t xml:space="preserve"> (натрия тиосульфат) 5-водный по </w:t>
      </w:r>
      <w:r w:rsidRPr="00102765">
        <w:rPr>
          <w:color w:val="2D2D2D"/>
          <w:sz w:val="15"/>
          <w:szCs w:val="15"/>
        </w:rPr>
        <w:t>ГОСТ 27068</w:t>
      </w:r>
      <w:r>
        <w:rPr>
          <w:color w:val="2D2D2D"/>
          <w:sz w:val="15"/>
          <w:szCs w:val="15"/>
        </w:rPr>
        <w:t>, ч.д.а.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Стандарт-титр (</w:t>
      </w:r>
      <w:proofErr w:type="spellStart"/>
      <w:r>
        <w:rPr>
          <w:color w:val="2D2D2D"/>
          <w:sz w:val="15"/>
          <w:szCs w:val="15"/>
        </w:rPr>
        <w:t>фиксанал</w:t>
      </w:r>
      <w:proofErr w:type="spellEnd"/>
      <w:r>
        <w:rPr>
          <w:color w:val="2D2D2D"/>
          <w:sz w:val="15"/>
          <w:szCs w:val="15"/>
        </w:rPr>
        <w:t xml:space="preserve">) для приготовления раствора натрия </w:t>
      </w:r>
      <w:proofErr w:type="spellStart"/>
      <w:r>
        <w:rPr>
          <w:color w:val="2D2D2D"/>
          <w:sz w:val="15"/>
          <w:szCs w:val="15"/>
        </w:rPr>
        <w:t>серноватистокислого</w:t>
      </w:r>
      <w:proofErr w:type="spellEnd"/>
      <w:r>
        <w:rPr>
          <w:color w:val="2D2D2D"/>
          <w:sz w:val="15"/>
          <w:szCs w:val="15"/>
        </w:rPr>
        <w:t xml:space="preserve"> молярной концентрации </w:t>
      </w:r>
      <w:r>
        <w:rPr>
          <w:color w:val="2D2D2D"/>
          <w:sz w:val="15"/>
          <w:szCs w:val="15"/>
        </w:rPr>
        <w:pict>
          <v:shape id="_x0000_i1128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05" name="Рисунок 105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30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</w:t>
      </w:r>
      <w:proofErr w:type="gramEnd"/>
      <w:r>
        <w:rPr>
          <w:color w:val="2D2D2D"/>
          <w:sz w:val="15"/>
          <w:szCs w:val="15"/>
        </w:rPr>
        <w:t xml:space="preserve"> по </w:t>
      </w:r>
      <w:r w:rsidRPr="00102765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применение других средств измерений и посуды, не уступающих вышеуказанным по метрологическим и техническим характеристикам и обеспечивающих необходимую точность измерения, а также реактивов, по качеству не хуже вышеуказанных.</w:t>
      </w:r>
      <w:r>
        <w:rPr>
          <w:color w:val="2D2D2D"/>
          <w:sz w:val="15"/>
          <w:szCs w:val="15"/>
        </w:rPr>
        <w:br/>
      </w:r>
      <w:proofErr w:type="gramEnd"/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6.9.2 Отбор проб -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6.9.3 Условия проведения анализа - по 6.2.3.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6.9.4 Подготовка к анализу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6.9.4.1 Приготовление раствора </w:t>
      </w:r>
      <w:proofErr w:type="spellStart"/>
      <w:r>
        <w:rPr>
          <w:color w:val="2D2D2D"/>
          <w:sz w:val="15"/>
          <w:szCs w:val="15"/>
        </w:rPr>
        <w:t>бромноватистокислого</w:t>
      </w:r>
      <w:proofErr w:type="spellEnd"/>
      <w:r>
        <w:rPr>
          <w:color w:val="2D2D2D"/>
          <w:sz w:val="15"/>
          <w:szCs w:val="15"/>
        </w:rPr>
        <w:t xml:space="preserve"> натрия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15,0 г гидроокиси натрия помещают в стакан вместимостью 100 см</w:t>
      </w:r>
      <w:r>
        <w:rPr>
          <w:color w:val="2D2D2D"/>
          <w:sz w:val="15"/>
          <w:szCs w:val="15"/>
        </w:rPr>
        <w:pict>
          <v:shape id="_x0000_i1131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и растворяют в 50 см</w:t>
      </w:r>
      <w:r>
        <w:rPr>
          <w:color w:val="2D2D2D"/>
          <w:sz w:val="15"/>
          <w:szCs w:val="15"/>
        </w:rPr>
        <w:pict>
          <v:shape id="_x0000_i113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дистиллированной воды. Раствор охлаждают до температуры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вносят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него пипеткой 6 см</w:t>
      </w:r>
      <w:r>
        <w:rPr>
          <w:color w:val="2D2D2D"/>
          <w:sz w:val="15"/>
          <w:szCs w:val="15"/>
        </w:rPr>
        <w:pict>
          <v:shape id="_x0000_i113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брома и перемешивают до полного его растворения. Затем раствор переносят в мерную колбу вместимостью 2000 см</w:t>
      </w:r>
      <w:r>
        <w:rPr>
          <w:color w:val="2D2D2D"/>
          <w:sz w:val="15"/>
          <w:szCs w:val="15"/>
        </w:rPr>
        <w:pict>
          <v:shape id="_x0000_i1134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доводят объем до метки дистиллированной водой и тщательно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Раствор используют </w:t>
      </w:r>
      <w:proofErr w:type="gramStart"/>
      <w:r>
        <w:rPr>
          <w:color w:val="2D2D2D"/>
          <w:sz w:val="15"/>
          <w:szCs w:val="15"/>
        </w:rPr>
        <w:t>свежеприготовленным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6.9.4.2 Приготовление раствора ацетата натрия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ацетата натрия массовой долей 20% готовят по </w:t>
      </w:r>
      <w:r w:rsidRPr="00102765">
        <w:rPr>
          <w:color w:val="2D2D2D"/>
          <w:sz w:val="15"/>
          <w:szCs w:val="15"/>
        </w:rPr>
        <w:t>ГОСТ 4517</w:t>
      </w:r>
      <w:r>
        <w:rPr>
          <w:color w:val="2D2D2D"/>
          <w:sz w:val="15"/>
          <w:szCs w:val="15"/>
        </w:rPr>
        <w:t> (пункт 2.100).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при температуре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не более 12 мес.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6.9.4.3 Приготовление раствора йодида калия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йодида калия массовой долей 25% готовят растворением 25 г йодида калия в 75 см</w:t>
      </w:r>
      <w:r>
        <w:rPr>
          <w:color w:val="2D2D2D"/>
          <w:sz w:val="15"/>
          <w:szCs w:val="15"/>
        </w:rPr>
        <w:pict>
          <v:shape id="_x0000_i113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дистиллированной воды в стакане вместимостью 250 см</w:t>
      </w:r>
      <w:r>
        <w:rPr>
          <w:color w:val="2D2D2D"/>
          <w:sz w:val="15"/>
          <w:szCs w:val="15"/>
        </w:rPr>
        <w:pict>
          <v:shape id="_x0000_i113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Раствор используют свежеприготовленным.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6.9.4.4 Приготовление раствора тиосульфата натрия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 тиосульфата натрия молярной концентрации </w:t>
      </w:r>
      <w:r>
        <w:rPr>
          <w:color w:val="2D2D2D"/>
          <w:sz w:val="15"/>
          <w:szCs w:val="15"/>
        </w:rPr>
        <w:pict>
          <v:shape id="_x0000_i1137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14" name="Рисунок 114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3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готовят по </w:t>
      </w:r>
      <w:r w:rsidRPr="00102765">
        <w:rPr>
          <w:color w:val="2D2D2D"/>
          <w:sz w:val="15"/>
          <w:szCs w:val="15"/>
        </w:rPr>
        <w:t>ГОСТ 25794.2</w:t>
      </w:r>
      <w:r>
        <w:rPr>
          <w:color w:val="2D2D2D"/>
          <w:sz w:val="15"/>
          <w:szCs w:val="15"/>
        </w:rPr>
        <w:t xml:space="preserve"> (пункт 2.11) или из </w:t>
      </w:r>
      <w:proofErr w:type="spellStart"/>
      <w:r>
        <w:rPr>
          <w:color w:val="2D2D2D"/>
          <w:sz w:val="15"/>
          <w:szCs w:val="15"/>
        </w:rPr>
        <w:t>стандарт-титра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фиксанала</w:t>
      </w:r>
      <w:proofErr w:type="spellEnd"/>
      <w:r>
        <w:rPr>
          <w:color w:val="2D2D2D"/>
          <w:sz w:val="15"/>
          <w:szCs w:val="15"/>
        </w:rPr>
        <w:t>) молярной концентрации </w:t>
      </w:r>
      <w:r>
        <w:rPr>
          <w:color w:val="2D2D2D"/>
          <w:sz w:val="15"/>
          <w:szCs w:val="15"/>
        </w:rPr>
        <w:pict>
          <v:shape id="_x0000_i1140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17" name="Рисунок 117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4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Срок хранения раствора в емкости из темного стекла при температуре (20±5)°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- не более 6 мес.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6.9.5 Проведение анализа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коническую колбу с притертой пробкой вместимостью 250 см</w:t>
      </w:r>
      <w:r>
        <w:rPr>
          <w:color w:val="2D2D2D"/>
          <w:sz w:val="15"/>
          <w:szCs w:val="15"/>
        </w:rPr>
        <w:pict>
          <v:shape id="_x0000_i114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содержащую 100 см</w:t>
      </w:r>
      <w:r>
        <w:rPr>
          <w:color w:val="2D2D2D"/>
          <w:sz w:val="15"/>
          <w:szCs w:val="15"/>
        </w:rPr>
        <w:pict>
          <v:shape id="_x0000_i1144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дистиллированной воды, вносят пипетками 25 см</w:t>
      </w:r>
      <w:r>
        <w:rPr>
          <w:color w:val="2D2D2D"/>
          <w:sz w:val="15"/>
          <w:szCs w:val="15"/>
        </w:rPr>
        <w:pict>
          <v:shape id="_x0000_i1145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бромноватистокислого</w:t>
      </w:r>
      <w:proofErr w:type="spellEnd"/>
      <w:r>
        <w:rPr>
          <w:color w:val="2D2D2D"/>
          <w:sz w:val="15"/>
          <w:szCs w:val="15"/>
        </w:rPr>
        <w:t xml:space="preserve"> натрия, приготовленного по 6.9.4.1, 10 см</w:t>
      </w:r>
      <w:r>
        <w:rPr>
          <w:color w:val="2D2D2D"/>
          <w:sz w:val="15"/>
          <w:szCs w:val="15"/>
        </w:rPr>
        <w:pict>
          <v:shape id="_x0000_i1146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ацетата натрия по 6.9.4.2 и 10 см</w:t>
      </w:r>
      <w:r>
        <w:rPr>
          <w:color w:val="2D2D2D"/>
          <w:sz w:val="15"/>
          <w:szCs w:val="15"/>
        </w:rPr>
        <w:pict>
          <v:shape id="_x0000_i1147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анализируемой пробы. Колбу закрывают пробкой, перемешивают и выдерживают 15 мин. Затем к смеси добавляют пипетками 5 см</w:t>
      </w:r>
      <w:r>
        <w:rPr>
          <w:color w:val="2D2D2D"/>
          <w:sz w:val="15"/>
          <w:szCs w:val="15"/>
        </w:rPr>
        <w:pict>
          <v:shape id="_x0000_i1148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раствора йодида калия по 6.9.4.3 и 10 см</w:t>
      </w:r>
      <w:r>
        <w:rPr>
          <w:color w:val="2D2D2D"/>
          <w:sz w:val="15"/>
          <w:szCs w:val="15"/>
        </w:rPr>
        <w:pict>
          <v:shape id="_x0000_i1149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 соляной кислоты, перемешивают и титруют выделившийся йод раствором тиосульфата натрия по 6.9.4.4 до исчезновения коричневого окрашивания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Параллельно проводят контрольное определение при тех же условиях, но без анализируемой пробы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Массовая доля муравьиной кислоты в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кислоте не превышает 0,1%, если значение разности между объемами раствора тиосульфата натрия молярной концентрации </w:t>
      </w:r>
      <w:r>
        <w:rPr>
          <w:color w:val="2D2D2D"/>
          <w:sz w:val="15"/>
          <w:szCs w:val="15"/>
        </w:rPr>
        <w:pict>
          <v:shape id="_x0000_i1150" type="#_x0000_t75" alt="ГОСТ 32746-2014 Добавки пищевые. Кислота пропионовая Е280. Технические условия" style="width:9.15pt;height:11.3pt"/>
        </w:pict>
      </w:r>
      <w:r>
        <w:rPr>
          <w:color w:val="2D2D2D"/>
          <w:sz w:val="15"/>
          <w:szCs w:val="15"/>
        </w:rPr>
        <w:t> 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27" name="Рисунок 127" descr="ГОСТ 32746-2014 Добавки пищевые. Кислота пропионовая Е280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ГОСТ 32746-2014 Добавки пищевые. Кислота пропионовая Е280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= 0,1 моль/дм</w:t>
      </w:r>
      <w:r>
        <w:rPr>
          <w:color w:val="2D2D2D"/>
          <w:sz w:val="15"/>
          <w:szCs w:val="15"/>
        </w:rPr>
        <w:pict>
          <v:shape id="_x0000_i1152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, израсходованными на титрование в контрольном определении и определении с пробой, не превышает 4,4 см</w:t>
      </w:r>
      <w:r>
        <w:rPr>
          <w:color w:val="2D2D2D"/>
          <w:sz w:val="15"/>
          <w:szCs w:val="15"/>
        </w:rPr>
        <w:pict>
          <v:shape id="_x0000_i1153" type="#_x0000_t75" alt="ГОСТ 32746-2014 Добавки пищевые. Кислота пропионовая Е280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6.10 Определение токсичных элементов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6.10.1 Отбор проб по 6.1.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6.10.2 Массовую долю свинца определяют по </w:t>
      </w:r>
      <w:r w:rsidRPr="00102765">
        <w:rPr>
          <w:color w:val="2D2D2D"/>
          <w:sz w:val="15"/>
          <w:szCs w:val="15"/>
        </w:rPr>
        <w:t>ГОСТ 26932</w:t>
      </w:r>
      <w:r>
        <w:rPr>
          <w:color w:val="2D2D2D"/>
          <w:sz w:val="15"/>
          <w:szCs w:val="15"/>
        </w:rPr>
        <w:t>, </w:t>
      </w:r>
      <w:r w:rsidRPr="00102765">
        <w:rPr>
          <w:color w:val="2D2D2D"/>
          <w:sz w:val="15"/>
          <w:szCs w:val="15"/>
        </w:rPr>
        <w:t>ГОСТ 30178</w:t>
      </w:r>
      <w:r>
        <w:rPr>
          <w:color w:val="2D2D2D"/>
          <w:sz w:val="15"/>
          <w:szCs w:val="15"/>
        </w:rPr>
        <w:t> или </w:t>
      </w:r>
      <w:r w:rsidRPr="00102765">
        <w:rPr>
          <w:color w:val="2D2D2D"/>
          <w:sz w:val="15"/>
          <w:szCs w:val="15"/>
        </w:rPr>
        <w:t>ГОСТ 30538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6.10.3 Массовую долю мышьяка определяют по </w:t>
      </w:r>
      <w:r w:rsidRPr="00102765">
        <w:rPr>
          <w:color w:val="2D2D2D"/>
          <w:sz w:val="15"/>
          <w:szCs w:val="15"/>
        </w:rPr>
        <w:t>ГОСТ 26930</w:t>
      </w:r>
      <w:r>
        <w:rPr>
          <w:color w:val="2D2D2D"/>
          <w:sz w:val="15"/>
          <w:szCs w:val="15"/>
        </w:rPr>
        <w:t>, </w:t>
      </w:r>
      <w:r w:rsidRPr="00102765">
        <w:rPr>
          <w:color w:val="2D2D2D"/>
          <w:sz w:val="15"/>
          <w:szCs w:val="15"/>
        </w:rPr>
        <w:t>ГОСТ 30538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6.10.4 Массовую долю ртути определяют по </w:t>
      </w:r>
      <w:r w:rsidRPr="00102765">
        <w:rPr>
          <w:color w:val="2D2D2D"/>
          <w:sz w:val="15"/>
          <w:szCs w:val="15"/>
        </w:rPr>
        <w:t>ГОСТ 26927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Транспортирование и хранение</w:t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перевозят в крытых транспортных средствах всеми видами транспорта в соответствии с правилами транспортирования опасных грузов, действующими на соответствующих видах транспорта.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 Пищевую </w:t>
      </w:r>
      <w:proofErr w:type="spellStart"/>
      <w:r>
        <w:rPr>
          <w:color w:val="2D2D2D"/>
          <w:sz w:val="15"/>
          <w:szCs w:val="15"/>
        </w:rPr>
        <w:t>пропионовую</w:t>
      </w:r>
      <w:proofErr w:type="spellEnd"/>
      <w:r>
        <w:rPr>
          <w:color w:val="2D2D2D"/>
          <w:sz w:val="15"/>
          <w:szCs w:val="15"/>
        </w:rPr>
        <w:t xml:space="preserve"> кислоту хранят в герметически закрытой упаковке изготовителя в хорошо вентилируемых складских помещениях, приспособленных для хранения опасных веществ в соответствии с </w:t>
      </w:r>
      <w:r w:rsidRPr="00102765">
        <w:rPr>
          <w:color w:val="2D2D2D"/>
          <w:sz w:val="15"/>
          <w:szCs w:val="15"/>
        </w:rPr>
        <w:t>ГОСТ 12.1.004</w:t>
      </w:r>
      <w:r>
        <w:rPr>
          <w:color w:val="2D2D2D"/>
          <w:sz w:val="15"/>
          <w:szCs w:val="15"/>
        </w:rPr>
        <w:t>, на стеллажах из негорючих материалов при температуре не более 30°С.</w:t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 Срок годности устанавливает 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Рекомендуемый срок годности пищевой </w:t>
      </w:r>
      <w:proofErr w:type="spellStart"/>
      <w:r>
        <w:rPr>
          <w:color w:val="2D2D2D"/>
          <w:sz w:val="15"/>
          <w:szCs w:val="15"/>
        </w:rPr>
        <w:t>пропионовой</w:t>
      </w:r>
      <w:proofErr w:type="spellEnd"/>
      <w:r>
        <w:rPr>
          <w:color w:val="2D2D2D"/>
          <w:sz w:val="15"/>
          <w:szCs w:val="15"/>
        </w:rPr>
        <w:t xml:space="preserve"> кислоты - три года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102765" w:rsidRDefault="00102765" w:rsidP="0010276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2253"/>
        <w:gridCol w:w="7702"/>
      </w:tblGrid>
      <w:tr w:rsidR="00102765" w:rsidTr="00102765">
        <w:trPr>
          <w:trHeight w:val="15"/>
        </w:trPr>
        <w:tc>
          <w:tcPr>
            <w:tcW w:w="554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</w:tr>
      <w:tr w:rsidR="00102765" w:rsidTr="001027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102765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102765">
              <w:rPr>
                <w:color w:val="2D2D2D"/>
                <w:sz w:val="15"/>
                <w:szCs w:val="15"/>
              </w:rPr>
              <w:t xml:space="preserve"> ТС 029/2012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5"/>
                <w:szCs w:val="15"/>
              </w:rPr>
              <w:t>ароматизаторов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технологических вспомогательных средств"</w:t>
            </w:r>
          </w:p>
        </w:tc>
      </w:tr>
      <w:tr w:rsidR="00102765" w:rsidTr="001027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102765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102765">
              <w:rPr>
                <w:color w:val="2D2D2D"/>
                <w:sz w:val="15"/>
                <w:szCs w:val="15"/>
              </w:rPr>
              <w:t xml:space="preserve"> ТС 021/2011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пищевой продукции"</w:t>
            </w:r>
          </w:p>
        </w:tc>
      </w:tr>
      <w:tr w:rsidR="00102765" w:rsidTr="001027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102765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102765">
              <w:rPr>
                <w:color w:val="2D2D2D"/>
                <w:sz w:val="15"/>
                <w:szCs w:val="15"/>
              </w:rPr>
              <w:t xml:space="preserve"> ТС 005/2011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"О безопасности упаковки"</w:t>
            </w:r>
          </w:p>
        </w:tc>
      </w:tr>
      <w:tr w:rsidR="00102765" w:rsidTr="001027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 w:rsidRPr="00102765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102765">
              <w:rPr>
                <w:color w:val="2D2D2D"/>
                <w:sz w:val="15"/>
                <w:szCs w:val="15"/>
              </w:rPr>
              <w:t xml:space="preserve"> ТС 022/2011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Технический регламент Таможенного союза "Пищевая продукция в части ее маркировки"</w:t>
            </w:r>
          </w:p>
        </w:tc>
      </w:tr>
      <w:tr w:rsidR="00102765" w:rsidTr="00102765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[5]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ИСО 2859-1:1999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Процедуры выборочного контроля по качественным признакам. Часть 1. Планы выборочного контроля с указанием приемлемого уровня качества (AQL) для последовательного контроля партий</w:t>
            </w:r>
          </w:p>
        </w:tc>
      </w:tr>
    </w:tbl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04"/>
        <w:gridCol w:w="5485"/>
      </w:tblGrid>
      <w:tr w:rsidR="00102765" w:rsidTr="00102765">
        <w:trPr>
          <w:trHeight w:val="15"/>
        </w:trPr>
        <w:tc>
          <w:tcPr>
            <w:tcW w:w="5359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102765" w:rsidRDefault="00102765">
            <w:pPr>
              <w:rPr>
                <w:sz w:val="2"/>
                <w:szCs w:val="24"/>
              </w:rPr>
            </w:pPr>
          </w:p>
        </w:tc>
      </w:tr>
      <w:tr w:rsidR="00102765" w:rsidTr="00102765">
        <w:tc>
          <w:tcPr>
            <w:tcW w:w="5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663.05:006.354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67.220.20</w:t>
            </w:r>
          </w:p>
        </w:tc>
      </w:tr>
      <w:tr w:rsidR="00102765" w:rsidTr="00102765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rPr>
                <w:sz w:val="24"/>
                <w:szCs w:val="24"/>
              </w:rPr>
            </w:pPr>
          </w:p>
        </w:tc>
      </w:tr>
      <w:tr w:rsidR="00102765" w:rsidTr="00102765">
        <w:tc>
          <w:tcPr>
            <w:tcW w:w="112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02765" w:rsidRDefault="0010276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 xml:space="preserve">Ключевые слова: пищевая добавка, </w:t>
            </w:r>
            <w:proofErr w:type="spellStart"/>
            <w:r>
              <w:rPr>
                <w:color w:val="2D2D2D"/>
                <w:sz w:val="15"/>
                <w:szCs w:val="15"/>
              </w:rPr>
              <w:t>пропионовая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кислота, показатели качества и безопасности, упаковка, маркировка, правила приемки, методы контроля, транспортирование и хранение</w:t>
            </w:r>
            <w:proofErr w:type="gramEnd"/>
          </w:p>
        </w:tc>
      </w:tr>
    </w:tbl>
    <w:p w:rsidR="00102765" w:rsidRDefault="00102765" w:rsidP="0010276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102765" w:rsidRPr="00102765" w:rsidRDefault="00102765" w:rsidP="00102765">
      <w:pPr>
        <w:rPr>
          <w:szCs w:val="24"/>
        </w:rPr>
      </w:pPr>
    </w:p>
    <w:sectPr w:rsidR="00102765" w:rsidRPr="00102765" w:rsidSect="0095551E">
      <w:footerReference w:type="default" r:id="rId1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B226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E44F59"/>
    <w:multiLevelType w:val="multilevel"/>
    <w:tmpl w:val="9D2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DD7943"/>
    <w:multiLevelType w:val="multilevel"/>
    <w:tmpl w:val="C96A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8C0A89"/>
    <w:multiLevelType w:val="multilevel"/>
    <w:tmpl w:val="9B92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E604A9"/>
    <w:multiLevelType w:val="multilevel"/>
    <w:tmpl w:val="D2D6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F2152C"/>
    <w:multiLevelType w:val="multilevel"/>
    <w:tmpl w:val="F0E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9A64DE"/>
    <w:multiLevelType w:val="multilevel"/>
    <w:tmpl w:val="D4C2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A05339"/>
    <w:multiLevelType w:val="multilevel"/>
    <w:tmpl w:val="D046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9E50EF"/>
    <w:multiLevelType w:val="multilevel"/>
    <w:tmpl w:val="57FAA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5"/>
  </w:num>
  <w:num w:numId="5">
    <w:abstractNumId w:val="29"/>
  </w:num>
  <w:num w:numId="6">
    <w:abstractNumId w:val="25"/>
  </w:num>
  <w:num w:numId="7">
    <w:abstractNumId w:val="24"/>
  </w:num>
  <w:num w:numId="8">
    <w:abstractNumId w:val="6"/>
  </w:num>
  <w:num w:numId="9">
    <w:abstractNumId w:val="33"/>
  </w:num>
  <w:num w:numId="10">
    <w:abstractNumId w:val="18"/>
  </w:num>
  <w:num w:numId="11">
    <w:abstractNumId w:val="19"/>
  </w:num>
  <w:num w:numId="12">
    <w:abstractNumId w:val="21"/>
  </w:num>
  <w:num w:numId="13">
    <w:abstractNumId w:val="32"/>
  </w:num>
  <w:num w:numId="14">
    <w:abstractNumId w:val="20"/>
  </w:num>
  <w:num w:numId="15">
    <w:abstractNumId w:val="4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2"/>
  </w:num>
  <w:num w:numId="23">
    <w:abstractNumId w:val="14"/>
  </w:num>
  <w:num w:numId="24">
    <w:abstractNumId w:val="17"/>
  </w:num>
  <w:num w:numId="25">
    <w:abstractNumId w:val="35"/>
  </w:num>
  <w:num w:numId="26">
    <w:abstractNumId w:val="28"/>
  </w:num>
  <w:num w:numId="27">
    <w:abstractNumId w:val="30"/>
  </w:num>
  <w:num w:numId="28">
    <w:abstractNumId w:val="7"/>
  </w:num>
  <w:num w:numId="29">
    <w:abstractNumId w:val="27"/>
  </w:num>
  <w:num w:numId="30">
    <w:abstractNumId w:val="37"/>
  </w:num>
  <w:num w:numId="31">
    <w:abstractNumId w:val="13"/>
  </w:num>
  <w:num w:numId="32">
    <w:abstractNumId w:val="10"/>
  </w:num>
  <w:num w:numId="33">
    <w:abstractNumId w:val="11"/>
  </w:num>
  <w:num w:numId="34">
    <w:abstractNumId w:val="26"/>
  </w:num>
  <w:num w:numId="35">
    <w:abstractNumId w:val="22"/>
  </w:num>
  <w:num w:numId="36">
    <w:abstractNumId w:val="16"/>
  </w:num>
  <w:num w:numId="37">
    <w:abstractNumId w:val="9"/>
  </w:num>
  <w:num w:numId="38">
    <w:abstractNumId w:val="15"/>
  </w:num>
  <w:num w:numId="39">
    <w:abstractNumId w:val="3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02765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260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69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06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9990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83554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18173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263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062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61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64798045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2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9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1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4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6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25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40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03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5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90165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995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45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2017-10-06T13:15:00Z</dcterms:created>
  <dcterms:modified xsi:type="dcterms:W3CDTF">2017-10-06T13:15:00Z</dcterms:modified>
</cp:coreProperties>
</file>