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2B" w:rsidRDefault="008F182B" w:rsidP="008F18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26184-84 Вещества взрывчатые промышленные. Термины и определения</w:t>
      </w:r>
    </w:p>
    <w:p w:rsidR="008F182B" w:rsidRDefault="008F182B" w:rsidP="008F182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26184-84</w:t>
      </w:r>
    </w:p>
    <w:p w:rsidR="008F182B" w:rsidRDefault="008F182B" w:rsidP="008F182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Л00</w:t>
      </w:r>
    </w:p>
    <w:p w:rsidR="008F182B" w:rsidRDefault="008F182B" w:rsidP="008F1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8F182B" w:rsidRDefault="008F182B" w:rsidP="008F1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ВЕЩЕСТВА ВЗРЫВЧАТЫЕ ПРОМЫШЛЕННЫЕ</w:t>
      </w:r>
    </w:p>
    <w:p w:rsidR="008F182B" w:rsidRDefault="008F182B" w:rsidP="008F1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Термины и определения</w:t>
      </w:r>
    </w:p>
    <w:p w:rsidR="008F182B" w:rsidRPr="008F182B" w:rsidRDefault="008F182B" w:rsidP="008F1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8F182B">
        <w:rPr>
          <w:color w:val="3C3C3C"/>
          <w:sz w:val="41"/>
          <w:szCs w:val="41"/>
          <w:lang w:val="en-US"/>
        </w:rPr>
        <w:br/>
      </w:r>
      <w:proofErr w:type="gramStart"/>
      <w:r w:rsidRPr="008F182B">
        <w:rPr>
          <w:color w:val="3C3C3C"/>
          <w:sz w:val="41"/>
          <w:szCs w:val="41"/>
          <w:lang w:val="en-US"/>
        </w:rPr>
        <w:t>Commercial explosives.</w:t>
      </w:r>
      <w:proofErr w:type="gramEnd"/>
      <w:r w:rsidRPr="008F182B">
        <w:rPr>
          <w:color w:val="3C3C3C"/>
          <w:sz w:val="41"/>
          <w:szCs w:val="41"/>
          <w:lang w:val="en-US"/>
        </w:rPr>
        <w:t xml:space="preserve"> Terms and definitions</w:t>
      </w:r>
    </w:p>
    <w:p w:rsidR="008F182B" w:rsidRPr="008F182B" w:rsidRDefault="008F182B" w:rsidP="008F1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F182B">
        <w:rPr>
          <w:color w:val="2D2D2D"/>
          <w:sz w:val="15"/>
          <w:szCs w:val="15"/>
          <w:lang w:val="en-US"/>
        </w:rPr>
        <w:br/>
      </w:r>
      <w:r w:rsidRPr="008F182B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8F182B">
        <w:rPr>
          <w:color w:val="2D2D2D"/>
          <w:sz w:val="15"/>
          <w:szCs w:val="15"/>
          <w:lang w:val="en-US"/>
        </w:rPr>
        <w:t xml:space="preserve"> 7201</w:t>
      </w:r>
    </w:p>
    <w:p w:rsidR="008F182B" w:rsidRDefault="008F182B" w:rsidP="008F182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1985-07-01</w:t>
      </w:r>
    </w:p>
    <w:p w:rsidR="008F182B" w:rsidRDefault="008F182B" w:rsidP="008F1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ВВЕДЕН В ДЕЙСТВИЕ Постановлением Государственного комитета СССР по стандартам от 29 апреля 1984 г. N 1575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применяемые в науке, технике и производстве термины и определения промышленных взрывчатых веществ.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>
        <w:rPr>
          <w:color w:val="2D2D2D"/>
          <w:sz w:val="15"/>
          <w:szCs w:val="15"/>
        </w:rPr>
        <w:t>Ндп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изменять по форме изложения, не допуская нарушения границ понятия.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приведен алфавитный указатель содержащихся в нем терминов.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Стандартизованные термины набраны полужирным шрифтом, их краткая форма - светлым, а недопустимые синонимы - курсивом.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4"/>
        <w:gridCol w:w="6475"/>
      </w:tblGrid>
      <w:tr w:rsidR="008F182B" w:rsidTr="008F182B">
        <w:trPr>
          <w:trHeight w:val="15"/>
        </w:trPr>
        <w:tc>
          <w:tcPr>
            <w:tcW w:w="4250" w:type="dxa"/>
            <w:hideMark/>
          </w:tcPr>
          <w:p w:rsidR="008F182B" w:rsidRDefault="008F182B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F182B" w:rsidRDefault="008F182B">
            <w:pPr>
              <w:rPr>
                <w:sz w:val="2"/>
                <w:szCs w:val="24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8F182B" w:rsidTr="008F182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r>
              <w:rPr>
                <w:b/>
                <w:bCs/>
                <w:color w:val="2D2D2D"/>
                <w:sz w:val="15"/>
                <w:szCs w:val="15"/>
              </w:rPr>
              <w:t>Промышленное взрывчатое вещество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Взрывчатое вещество, предназначенное для взрывных работ в народном хозяйстве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ПВВ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Аммиачно-селитренное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Предохранительное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Промышленное взрывчатое вещество, обладающее пониженной способностью к воспламенению взрывоопасных сред, применяемое в шахтах, опасных по взрыву газа и пыли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Антигризутное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 xml:space="preserve">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rPr>
                <w:sz w:val="24"/>
                <w:szCs w:val="24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Антигризутин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Гризутин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Непредохранительное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Промышленное взрывчатое вещество, применяемое в местах ведения взрывных работ, не опасных по взрыву газа и пыли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Водоустойчивое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Промышленное взрывчатое вещество, сохраняющее способность к полной детонации после выдержки в воде в течение установленного времени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Нитроэфиросодержащее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Промышленное взрывчатое вещество, одним из компонентов которого являются </w:t>
            </w:r>
            <w:proofErr w:type="gramStart"/>
            <w:r>
              <w:rPr>
                <w:color w:val="2D2D2D"/>
                <w:sz w:val="15"/>
                <w:szCs w:val="15"/>
              </w:rPr>
              <w:t>жидкие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нитроэфиры</w:t>
            </w:r>
            <w:proofErr w:type="spellEnd"/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Нитроглицериновое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Детонит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Непредохранительное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нитроэфиросодержащее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взрывчатое вещество,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нитроэфиров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котором не более 15%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Динамит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Непредохранительное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нитроэфиросодержащее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взрывчатое вещество,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нитроэфиров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котором более 15%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Угленит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Предохранительное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нитроэфиросодержащее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взрывчатое вещество, в состав которого входят окислитель и пламегаситель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Водосодержащее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Промышленное взрывчатое вещество, содержащее воду или водные растворы окислителей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ВВВ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Водонаполненное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Акватол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Водосодержащее взрывчатое вещество, в состав которого входит гранулированный или </w:t>
            </w:r>
            <w:proofErr w:type="spellStart"/>
            <w:r>
              <w:rPr>
                <w:color w:val="2D2D2D"/>
                <w:sz w:val="15"/>
                <w:szCs w:val="15"/>
              </w:rPr>
              <w:t>чешуированный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тротил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Акванит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Водосодержащее взрывчатое вещество, в состав которого входит дисперсное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нитросоединение</w:t>
            </w:r>
            <w:proofErr w:type="spellEnd"/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Акванал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Водосодержащее взрывчатое вещество, в состав которого входит дисперсный алюминий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Перхлоратное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взрывчатое вещество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Промышленное взрывчатое вещество, одним из компонентов которого являются </w:t>
            </w:r>
            <w:proofErr w:type="spellStart"/>
            <w:r>
              <w:rPr>
                <w:color w:val="2D2D2D"/>
                <w:sz w:val="15"/>
                <w:szCs w:val="15"/>
              </w:rPr>
              <w:t>перхлоратные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соли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14. </w:t>
            </w:r>
            <w:r>
              <w:rPr>
                <w:b/>
                <w:bCs/>
                <w:color w:val="2D2D2D"/>
                <w:sz w:val="15"/>
                <w:szCs w:val="15"/>
              </w:rPr>
              <w:t>Аммонит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Порошкообразное промышленное взрывчатое вещество, основными компонентами которого являются аммиачная селитра и тротил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Граммонит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Зерногранулит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Промышленное взрывчатое вещество, представляющее собой смесь гранулированной аммиачной селитры с гранулированным или </w:t>
            </w:r>
            <w:proofErr w:type="spellStart"/>
            <w:r>
              <w:rPr>
                <w:color w:val="2D2D2D"/>
                <w:sz w:val="15"/>
                <w:szCs w:val="15"/>
              </w:rPr>
              <w:t>чешуированным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тротилом или представляющее собой гранулированный аммонит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16. </w:t>
            </w:r>
            <w:r>
              <w:rPr>
                <w:b/>
                <w:bCs/>
                <w:color w:val="2D2D2D"/>
                <w:sz w:val="15"/>
                <w:szCs w:val="15"/>
              </w:rPr>
              <w:t>Аммонал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Промышленное взрывчатое вещество, основными компонентами которого являются аммиачная селитра,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нитросоединения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дисперсный алюминий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Граммонал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Гранулированный аммонал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Динафталит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Промышленное взрывчатое вещество, основными компонентами которого являются аммиачная селитра и </w:t>
            </w:r>
            <w:proofErr w:type="spellStart"/>
            <w:r>
              <w:rPr>
                <w:color w:val="2D2D2D"/>
                <w:sz w:val="15"/>
                <w:szCs w:val="15"/>
              </w:rPr>
              <w:t>динитронафталин</w:t>
            </w:r>
            <w:proofErr w:type="spellEnd"/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Гранулит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Гранулированное промышленное взрывчатое вещество, основными компонентами которого являются аммиачная селитра и горючие невзрывчатые материалы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Гранулотол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Гранулированный тротил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Алюмотол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Гранулированное промышленное взрывчатое вещество, представляющее собой сплав тротила с дисперсным алюминием</w:t>
            </w:r>
          </w:p>
        </w:tc>
      </w:tr>
      <w:tr w:rsidR="008F182B" w:rsidTr="008F182B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Пентолит</w:t>
            </w:r>
            <w:proofErr w:type="spellEnd"/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Промышленное взрывчатое вещество, представляющее собой плавленую смесь тротила с тэном</w:t>
            </w:r>
          </w:p>
        </w:tc>
      </w:tr>
    </w:tbl>
    <w:p w:rsidR="008F182B" w:rsidRDefault="008F182B" w:rsidP="008F1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2"/>
        <w:gridCol w:w="924"/>
      </w:tblGrid>
      <w:tr w:rsidR="008F182B" w:rsidTr="008F182B">
        <w:trPr>
          <w:trHeight w:val="15"/>
        </w:trPr>
        <w:tc>
          <w:tcPr>
            <w:tcW w:w="7392" w:type="dxa"/>
            <w:hideMark/>
          </w:tcPr>
          <w:p w:rsidR="008F182B" w:rsidRDefault="008F18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182B" w:rsidRDefault="008F182B">
            <w:pPr>
              <w:rPr>
                <w:sz w:val="2"/>
                <w:szCs w:val="24"/>
              </w:rPr>
            </w:pP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Акванал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Акванит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Акватол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Алюмотол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Аммонал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Аммонит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Антигризутин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Вещество взрывчатое аммиачно-селитренное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Вещество взрывчатое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антигризутное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Вещество взрывчатое водонаполненное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Вещество взрывчатое водосодержащее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Вещество взрывчатое водоустойчивое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Вещество взрывчатое непредохранительное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Вещество взрывчатое нитроглицериновое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Вещество взрывчатое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нитроэфиросодержащее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 xml:space="preserve">Вещество взрывчатое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перхлоратное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Вещество взрывчатое предохранительное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Вещество взрывчатое промышленное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Граммонал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Граммонит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Гранулит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Гранулотол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Гризутин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Детонит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Динамит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Динафталит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Зерногранулит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ПВВ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Пентолит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8F182B" w:rsidTr="008F182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Угленит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182B" w:rsidRDefault="008F1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</w:tbl>
    <w:p w:rsidR="00FC651B" w:rsidRPr="008F182B" w:rsidRDefault="00FC651B" w:rsidP="008F1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FC651B" w:rsidRPr="008F182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A41C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F3865"/>
    <w:multiLevelType w:val="multilevel"/>
    <w:tmpl w:val="6E5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AD6E07"/>
    <w:multiLevelType w:val="multilevel"/>
    <w:tmpl w:val="C48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01D27"/>
    <w:multiLevelType w:val="multilevel"/>
    <w:tmpl w:val="0FA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A90B9A"/>
    <w:multiLevelType w:val="multilevel"/>
    <w:tmpl w:val="8AB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E4906"/>
    <w:multiLevelType w:val="multilevel"/>
    <w:tmpl w:val="3B4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564E9A"/>
    <w:multiLevelType w:val="multilevel"/>
    <w:tmpl w:val="79F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1637E"/>
    <w:multiLevelType w:val="multilevel"/>
    <w:tmpl w:val="5BE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91A23"/>
    <w:multiLevelType w:val="multilevel"/>
    <w:tmpl w:val="E2C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C4AE5"/>
    <w:multiLevelType w:val="multilevel"/>
    <w:tmpl w:val="160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76015"/>
    <w:multiLevelType w:val="multilevel"/>
    <w:tmpl w:val="9DA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B4D01"/>
    <w:multiLevelType w:val="multilevel"/>
    <w:tmpl w:val="A60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F2D56"/>
    <w:multiLevelType w:val="multilevel"/>
    <w:tmpl w:val="E8A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CB472D"/>
    <w:multiLevelType w:val="multilevel"/>
    <w:tmpl w:val="907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969DC"/>
    <w:multiLevelType w:val="multilevel"/>
    <w:tmpl w:val="B4F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0D50E3"/>
    <w:multiLevelType w:val="multilevel"/>
    <w:tmpl w:val="B94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FD20A0"/>
    <w:multiLevelType w:val="multilevel"/>
    <w:tmpl w:val="8F0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2"/>
  </w:num>
  <w:num w:numId="3">
    <w:abstractNumId w:val="44"/>
  </w:num>
  <w:num w:numId="4">
    <w:abstractNumId w:val="6"/>
  </w:num>
  <w:num w:numId="5">
    <w:abstractNumId w:val="30"/>
  </w:num>
  <w:num w:numId="6">
    <w:abstractNumId w:val="24"/>
  </w:num>
  <w:num w:numId="7">
    <w:abstractNumId w:val="23"/>
  </w:num>
  <w:num w:numId="8">
    <w:abstractNumId w:val="7"/>
  </w:num>
  <w:num w:numId="9">
    <w:abstractNumId w:val="37"/>
  </w:num>
  <w:num w:numId="10">
    <w:abstractNumId w:val="17"/>
  </w:num>
  <w:num w:numId="11">
    <w:abstractNumId w:val="18"/>
  </w:num>
  <w:num w:numId="12">
    <w:abstractNumId w:val="21"/>
  </w:num>
  <w:num w:numId="13">
    <w:abstractNumId w:val="35"/>
  </w:num>
  <w:num w:numId="14">
    <w:abstractNumId w:val="20"/>
  </w:num>
  <w:num w:numId="15">
    <w:abstractNumId w:val="4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5"/>
  </w:num>
  <w:num w:numId="25">
    <w:abstractNumId w:val="41"/>
  </w:num>
  <w:num w:numId="26">
    <w:abstractNumId w:val="28"/>
  </w:num>
  <w:num w:numId="27">
    <w:abstractNumId w:val="33"/>
  </w:num>
  <w:num w:numId="28">
    <w:abstractNumId w:val="8"/>
  </w:num>
  <w:num w:numId="29">
    <w:abstractNumId w:val="26"/>
  </w:num>
  <w:num w:numId="30">
    <w:abstractNumId w:val="43"/>
  </w:num>
  <w:num w:numId="31">
    <w:abstractNumId w:val="12"/>
  </w:num>
  <w:num w:numId="32">
    <w:abstractNumId w:val="9"/>
  </w:num>
  <w:num w:numId="33">
    <w:abstractNumId w:val="32"/>
  </w:num>
  <w:num w:numId="34">
    <w:abstractNumId w:val="29"/>
  </w:num>
  <w:num w:numId="35">
    <w:abstractNumId w:val="38"/>
  </w:num>
  <w:num w:numId="36">
    <w:abstractNumId w:val="16"/>
  </w:num>
  <w:num w:numId="37">
    <w:abstractNumId w:val="31"/>
  </w:num>
  <w:num w:numId="38">
    <w:abstractNumId w:val="19"/>
  </w:num>
  <w:num w:numId="39">
    <w:abstractNumId w:val="14"/>
  </w:num>
  <w:num w:numId="40">
    <w:abstractNumId w:val="25"/>
  </w:num>
  <w:num w:numId="41">
    <w:abstractNumId w:val="10"/>
  </w:num>
  <w:num w:numId="42">
    <w:abstractNumId w:val="45"/>
  </w:num>
  <w:num w:numId="43">
    <w:abstractNumId w:val="27"/>
  </w:num>
  <w:num w:numId="44">
    <w:abstractNumId w:val="46"/>
  </w:num>
  <w:num w:numId="45">
    <w:abstractNumId w:val="39"/>
  </w:num>
  <w:num w:numId="46">
    <w:abstractNumId w:val="34"/>
  </w:num>
  <w:num w:numId="47">
    <w:abstractNumId w:val="3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13CEB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8F182B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A41CC"/>
    <w:rsid w:val="00CE3CDF"/>
    <w:rsid w:val="00D445F4"/>
    <w:rsid w:val="00D637C8"/>
    <w:rsid w:val="00D71C2F"/>
    <w:rsid w:val="00DA4FBF"/>
    <w:rsid w:val="00DD1738"/>
    <w:rsid w:val="00DF351E"/>
    <w:rsid w:val="00E77C21"/>
    <w:rsid w:val="00EA492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84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40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89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7770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557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0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46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45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8832389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4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04107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46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38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0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70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70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853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875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07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7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2545441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6808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9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2017-10-02T10:30:00Z</dcterms:created>
  <dcterms:modified xsi:type="dcterms:W3CDTF">2017-10-02T10:30:00Z</dcterms:modified>
</cp:coreProperties>
</file>