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0C" w:rsidRDefault="0080660C" w:rsidP="0080660C">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25278.16-87 Сплавы и лигатуры редких металлов. Методы определения рения (с Изменением N 1)</w:t>
      </w:r>
    </w:p>
    <w:p w:rsidR="0080660C" w:rsidRDefault="0080660C" w:rsidP="0080660C">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25278.16-87</w:t>
      </w:r>
      <w:r>
        <w:rPr>
          <w:rFonts w:ascii="Arial" w:hAnsi="Arial" w:cs="Arial"/>
          <w:color w:val="2D2D2D"/>
          <w:spacing w:val="1"/>
          <w:sz w:val="15"/>
          <w:szCs w:val="15"/>
        </w:rPr>
        <w:br/>
      </w:r>
      <w:r>
        <w:rPr>
          <w:rFonts w:ascii="Arial" w:hAnsi="Arial" w:cs="Arial"/>
          <w:color w:val="2D2D2D"/>
          <w:spacing w:val="1"/>
          <w:sz w:val="15"/>
          <w:szCs w:val="15"/>
        </w:rPr>
        <w:br/>
        <w:t>Группа В59</w:t>
      </w:r>
    </w:p>
    <w:p w:rsidR="0080660C" w:rsidRDefault="0080660C" w:rsidP="0080660C">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ГОСУДАРСТВЕННЫЙ СТАНДАРТ СОЮЗА ССР</w:t>
      </w:r>
    </w:p>
    <w:p w:rsidR="0080660C" w:rsidRDefault="0080660C" w:rsidP="0080660C">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СПЛАВЫ И ЛИГАТУРЫ РЕДКИХ МЕТАЛЛОВ</w:t>
      </w:r>
    </w:p>
    <w:p w:rsidR="0080660C" w:rsidRDefault="0080660C" w:rsidP="0080660C">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Методы определения рения </w:t>
      </w:r>
    </w:p>
    <w:p w:rsidR="0080660C" w:rsidRPr="0080660C" w:rsidRDefault="0080660C" w:rsidP="0080660C">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lang w:val="en-US"/>
        </w:rPr>
      </w:pPr>
      <w:proofErr w:type="gramStart"/>
      <w:r w:rsidRPr="0080660C">
        <w:rPr>
          <w:rFonts w:ascii="Arial" w:hAnsi="Arial" w:cs="Arial"/>
          <w:color w:val="3C3C3C"/>
          <w:spacing w:val="1"/>
          <w:sz w:val="22"/>
          <w:szCs w:val="22"/>
          <w:lang w:val="en-US"/>
        </w:rPr>
        <w:t>Alloys and foundry alloys of rare metals.</w:t>
      </w:r>
      <w:proofErr w:type="gramEnd"/>
      <w:r w:rsidRPr="0080660C">
        <w:rPr>
          <w:rFonts w:ascii="Arial" w:hAnsi="Arial" w:cs="Arial"/>
          <w:color w:val="3C3C3C"/>
          <w:spacing w:val="1"/>
          <w:sz w:val="22"/>
          <w:szCs w:val="22"/>
          <w:lang w:val="en-US"/>
        </w:rPr>
        <w:t xml:space="preserve"> Methods for determination of rhenium</w:t>
      </w:r>
    </w:p>
    <w:p w:rsidR="0080660C" w:rsidRP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sidRPr="0080660C">
        <w:rPr>
          <w:rFonts w:ascii="Arial" w:hAnsi="Arial" w:cs="Arial"/>
          <w:color w:val="2D2D2D"/>
          <w:spacing w:val="1"/>
          <w:sz w:val="15"/>
          <w:szCs w:val="15"/>
          <w:lang w:val="en-US"/>
        </w:rPr>
        <w:br/>
      </w:r>
      <w:r w:rsidRPr="0080660C">
        <w:rPr>
          <w:rFonts w:ascii="Arial" w:hAnsi="Arial" w:cs="Arial"/>
          <w:color w:val="2D2D2D"/>
          <w:spacing w:val="1"/>
          <w:sz w:val="15"/>
          <w:szCs w:val="15"/>
          <w:lang w:val="en-US"/>
        </w:rPr>
        <w:br/>
      </w:r>
      <w:r>
        <w:rPr>
          <w:rFonts w:ascii="Arial" w:hAnsi="Arial" w:cs="Arial"/>
          <w:color w:val="2D2D2D"/>
          <w:spacing w:val="1"/>
          <w:sz w:val="15"/>
          <w:szCs w:val="15"/>
        </w:rPr>
        <w:t>ОКСТУ</w:t>
      </w:r>
      <w:r w:rsidRPr="0080660C">
        <w:rPr>
          <w:rFonts w:ascii="Arial" w:hAnsi="Arial" w:cs="Arial"/>
          <w:color w:val="2D2D2D"/>
          <w:spacing w:val="1"/>
          <w:sz w:val="15"/>
          <w:szCs w:val="15"/>
          <w:lang w:val="en-US"/>
        </w:rPr>
        <w:t xml:space="preserve"> 1709</w:t>
      </w:r>
    </w:p>
    <w:p w:rsidR="0080660C" w:rsidRDefault="0080660C" w:rsidP="0080660C">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Срок действия с 01.07.88</w:t>
      </w:r>
      <w:r>
        <w:rPr>
          <w:rFonts w:ascii="Arial" w:hAnsi="Arial" w:cs="Arial"/>
          <w:color w:val="2D2D2D"/>
          <w:spacing w:val="1"/>
          <w:sz w:val="15"/>
          <w:szCs w:val="15"/>
        </w:rPr>
        <w:br/>
        <w:t>до 01.07.93*</w:t>
      </w:r>
      <w:r>
        <w:rPr>
          <w:rFonts w:ascii="Arial" w:hAnsi="Arial" w:cs="Arial"/>
          <w:color w:val="2D2D2D"/>
          <w:spacing w:val="1"/>
          <w:sz w:val="15"/>
          <w:szCs w:val="15"/>
        </w:rPr>
        <w:br/>
        <w:t>________________________________</w:t>
      </w:r>
      <w:r>
        <w:rPr>
          <w:rFonts w:ascii="Arial" w:hAnsi="Arial" w:cs="Arial"/>
          <w:color w:val="2D2D2D"/>
          <w:spacing w:val="1"/>
          <w:sz w:val="15"/>
          <w:szCs w:val="15"/>
        </w:rPr>
        <w:br/>
        <w:t>* Ограничение срока действия снято</w:t>
      </w:r>
      <w:r>
        <w:rPr>
          <w:rFonts w:ascii="Arial" w:hAnsi="Arial" w:cs="Arial"/>
          <w:color w:val="2D2D2D"/>
          <w:spacing w:val="1"/>
          <w:sz w:val="15"/>
          <w:szCs w:val="15"/>
        </w:rPr>
        <w:br/>
        <w:t>по протоколу Межгосударственного Совета </w:t>
      </w:r>
      <w:r>
        <w:rPr>
          <w:rFonts w:ascii="Arial" w:hAnsi="Arial" w:cs="Arial"/>
          <w:color w:val="2D2D2D"/>
          <w:spacing w:val="1"/>
          <w:sz w:val="15"/>
          <w:szCs w:val="15"/>
        </w:rPr>
        <w:br/>
        <w:t>по стандартизации, метрологии и сертификации </w:t>
      </w:r>
      <w:r>
        <w:rPr>
          <w:rFonts w:ascii="Arial" w:hAnsi="Arial" w:cs="Arial"/>
          <w:color w:val="2D2D2D"/>
          <w:spacing w:val="1"/>
          <w:sz w:val="15"/>
          <w:szCs w:val="15"/>
        </w:rPr>
        <w:br/>
        <w:t>(ИУС N 2, 1993 год). - Примечание изготовителя базы данных.</w:t>
      </w:r>
    </w:p>
    <w:p w:rsidR="0080660C" w:rsidRDefault="0080660C" w:rsidP="0080660C">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ИНФОРМАЦИОННЫЕ ДАННЫЕ</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цветной металлургии СССР </w:t>
      </w:r>
      <w:r>
        <w:rPr>
          <w:rFonts w:ascii="Arial" w:hAnsi="Arial" w:cs="Arial"/>
          <w:color w:val="2D2D2D"/>
          <w:spacing w:val="1"/>
          <w:sz w:val="15"/>
          <w:szCs w:val="15"/>
        </w:rPr>
        <w:br/>
      </w:r>
      <w:r>
        <w:rPr>
          <w:rFonts w:ascii="Arial" w:hAnsi="Arial" w:cs="Arial"/>
          <w:color w:val="2D2D2D"/>
          <w:spacing w:val="1"/>
          <w:sz w:val="15"/>
          <w:szCs w:val="15"/>
        </w:rPr>
        <w:br/>
        <w:t>ИСПОЛНИТЕЛИ</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Е.Г.Намврина</w:t>
      </w:r>
      <w:proofErr w:type="spellEnd"/>
      <w:r>
        <w:rPr>
          <w:rFonts w:ascii="Arial" w:hAnsi="Arial" w:cs="Arial"/>
          <w:color w:val="2D2D2D"/>
          <w:spacing w:val="1"/>
          <w:sz w:val="15"/>
          <w:szCs w:val="15"/>
        </w:rPr>
        <w:t xml:space="preserve">, Г.А.Андрианова, Т.М.Малютина, </w:t>
      </w:r>
      <w:proofErr w:type="spellStart"/>
      <w:r>
        <w:rPr>
          <w:rFonts w:ascii="Arial" w:hAnsi="Arial" w:cs="Arial"/>
          <w:color w:val="2D2D2D"/>
          <w:spacing w:val="1"/>
          <w:sz w:val="15"/>
          <w:szCs w:val="15"/>
        </w:rPr>
        <w:t>Л.Г.Обручкова</w:t>
      </w:r>
      <w:proofErr w:type="spellEnd"/>
      <w:r>
        <w:rPr>
          <w:rFonts w:ascii="Arial" w:hAnsi="Arial" w:cs="Arial"/>
          <w:color w:val="2D2D2D"/>
          <w:spacing w:val="1"/>
          <w:sz w:val="15"/>
          <w:szCs w:val="15"/>
        </w:rPr>
        <w:t>, Е.И.Самсонова, З.И.Шишкина, Л.В.Ушакова</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СССР по стандартам от 29 октября 1987 г. N 4091</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Срок проверки - 1993 г. </w:t>
      </w:r>
      <w:r>
        <w:rPr>
          <w:rFonts w:ascii="Arial" w:hAnsi="Arial" w:cs="Arial"/>
          <w:color w:val="2D2D2D"/>
          <w:spacing w:val="1"/>
          <w:sz w:val="15"/>
          <w:szCs w:val="15"/>
        </w:rPr>
        <w:br/>
      </w:r>
      <w:r>
        <w:rPr>
          <w:rFonts w:ascii="Arial" w:hAnsi="Arial" w:cs="Arial"/>
          <w:color w:val="2D2D2D"/>
          <w:spacing w:val="1"/>
          <w:sz w:val="15"/>
          <w:szCs w:val="15"/>
        </w:rPr>
        <w:br/>
        <w:t>Периодичность проверки - 5 лет.</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ВВЕДЕН ВПЕРВЫЕ</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5544"/>
        <w:gridCol w:w="4250"/>
      </w:tblGrid>
      <w:tr w:rsidR="0080660C" w:rsidTr="0080660C">
        <w:trPr>
          <w:trHeight w:val="15"/>
        </w:trPr>
        <w:tc>
          <w:tcPr>
            <w:tcW w:w="5544" w:type="dxa"/>
            <w:hideMark/>
          </w:tcPr>
          <w:p w:rsidR="0080660C" w:rsidRDefault="0080660C">
            <w:pPr>
              <w:rPr>
                <w:sz w:val="2"/>
                <w:szCs w:val="24"/>
              </w:rPr>
            </w:pPr>
          </w:p>
        </w:tc>
        <w:tc>
          <w:tcPr>
            <w:tcW w:w="4250" w:type="dxa"/>
            <w:hideMark/>
          </w:tcPr>
          <w:p w:rsidR="0080660C" w:rsidRDefault="0080660C">
            <w:pPr>
              <w:rPr>
                <w:sz w:val="2"/>
                <w:szCs w:val="24"/>
              </w:rPr>
            </w:pPr>
          </w:p>
        </w:tc>
      </w:tr>
      <w:tr w:rsidR="0080660C" w:rsidTr="0080660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r>
      <w:tr w:rsidR="0080660C" w:rsidTr="0080660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Pr>
                <w:color w:val="2D2D2D"/>
                <w:sz w:val="15"/>
                <w:szCs w:val="15"/>
              </w:rPr>
              <w:t>ГОСТ 36-78*</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Pr>
                <w:color w:val="2D2D2D"/>
                <w:sz w:val="15"/>
                <w:szCs w:val="15"/>
              </w:rPr>
              <w:t>2.1, 3.1, 4.1 </w:t>
            </w:r>
          </w:p>
        </w:tc>
      </w:tr>
      <w:tr w:rsidR="0080660C" w:rsidTr="0080660C">
        <w:tc>
          <w:tcPr>
            <w:tcW w:w="9794"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Pr>
                <w:color w:val="2D2D2D"/>
                <w:sz w:val="15"/>
                <w:szCs w:val="15"/>
              </w:rPr>
              <w:t>______________</w:t>
            </w:r>
            <w:r>
              <w:rPr>
                <w:color w:val="2D2D2D"/>
                <w:sz w:val="15"/>
                <w:szCs w:val="15"/>
              </w:rPr>
              <w:br/>
              <w:t>* На территории Российской Федерации документ не действует. Действуют ТУ 6-09-5393-88** (ИУС N 7, 1988 год);</w:t>
            </w:r>
            <w:r>
              <w:rPr>
                <w:color w:val="2D2D2D"/>
                <w:sz w:val="15"/>
                <w:szCs w:val="15"/>
              </w:rPr>
              <w:br/>
              <w:t>** Документ является авторской разработкой. За дополнительной информацией обратитесь по </w:t>
            </w:r>
            <w:r w:rsidRPr="0080660C">
              <w:rPr>
                <w:color w:val="2D2D2D"/>
                <w:sz w:val="15"/>
                <w:szCs w:val="15"/>
              </w:rPr>
              <w:t>ссылке</w:t>
            </w:r>
            <w:r>
              <w:rPr>
                <w:color w:val="2D2D2D"/>
                <w:sz w:val="15"/>
                <w:szCs w:val="15"/>
              </w:rPr>
              <w:t>. - Примечание изготовителя базы данных.</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sidRPr="0080660C">
              <w:rPr>
                <w:color w:val="2D2D2D"/>
                <w:sz w:val="15"/>
                <w:szCs w:val="15"/>
              </w:rPr>
              <w:t>ГОСТ 2603-79</w:t>
            </w:r>
            <w:r>
              <w:rPr>
                <w:color w:val="2D2D2D"/>
                <w:sz w:val="15"/>
                <w:szCs w:val="15"/>
              </w:rPr>
              <w:t> </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Pr>
                <w:color w:val="2D2D2D"/>
                <w:sz w:val="15"/>
                <w:szCs w:val="15"/>
              </w:rPr>
              <w:t>2.1, 3.1</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sidRPr="0080660C">
              <w:rPr>
                <w:color w:val="2D2D2D"/>
                <w:sz w:val="15"/>
                <w:szCs w:val="15"/>
              </w:rPr>
              <w:t>ГОСТ 3118-77</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Pr>
                <w:color w:val="2D2D2D"/>
                <w:sz w:val="15"/>
                <w:szCs w:val="15"/>
              </w:rPr>
              <w:t>2.1, 3.1, 4.1</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sidRPr="0080660C">
              <w:rPr>
                <w:color w:val="2D2D2D"/>
                <w:sz w:val="15"/>
                <w:szCs w:val="15"/>
              </w:rPr>
              <w:t>ГОСТ 3652-69</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Pr>
                <w:color w:val="2D2D2D"/>
                <w:sz w:val="15"/>
                <w:szCs w:val="15"/>
              </w:rPr>
              <w:t>2.1</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sidRPr="0080660C">
              <w:rPr>
                <w:color w:val="2D2D2D"/>
                <w:sz w:val="15"/>
                <w:szCs w:val="15"/>
              </w:rPr>
              <w:t>ГОСТ 3760-79</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Pr>
                <w:color w:val="2D2D2D"/>
                <w:sz w:val="15"/>
                <w:szCs w:val="15"/>
              </w:rPr>
              <w:t>2.1, 4.1</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sidRPr="0080660C">
              <w:rPr>
                <w:color w:val="2D2D2D"/>
                <w:sz w:val="15"/>
                <w:szCs w:val="15"/>
              </w:rPr>
              <w:t>ГОСТ 3769-78</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Pr>
                <w:color w:val="2D2D2D"/>
                <w:sz w:val="15"/>
                <w:szCs w:val="15"/>
              </w:rPr>
              <w:t>2.1, 3.1 </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sidRPr="0080660C">
              <w:rPr>
                <w:color w:val="2D2D2D"/>
                <w:sz w:val="15"/>
                <w:szCs w:val="15"/>
              </w:rPr>
              <w:t>ГОСТ 5817-77</w:t>
            </w:r>
            <w:r>
              <w:rPr>
                <w:color w:val="2D2D2D"/>
                <w:sz w:val="15"/>
                <w:szCs w:val="15"/>
              </w:rPr>
              <w:t> </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sidRPr="0080660C">
              <w:rPr>
                <w:color w:val="2D2D2D"/>
                <w:sz w:val="15"/>
                <w:szCs w:val="15"/>
              </w:rPr>
              <w:t>ГОСТ 4204-77</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Pr>
                <w:color w:val="2D2D2D"/>
                <w:sz w:val="15"/>
                <w:szCs w:val="15"/>
              </w:rPr>
              <w:t>2.1, 3.1</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sidRPr="0080660C">
              <w:rPr>
                <w:color w:val="2D2D2D"/>
                <w:sz w:val="15"/>
                <w:szCs w:val="15"/>
              </w:rPr>
              <w:t>ГОСТ 5828-77</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Pr>
                <w:color w:val="2D2D2D"/>
                <w:sz w:val="15"/>
                <w:szCs w:val="15"/>
              </w:rPr>
              <w:t>2.1, 3.1</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sidRPr="0080660C">
              <w:rPr>
                <w:color w:val="2D2D2D"/>
                <w:sz w:val="15"/>
                <w:szCs w:val="15"/>
              </w:rPr>
              <w:t>ГОСТ 6344-73</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sidRPr="0080660C">
              <w:rPr>
                <w:color w:val="2D2D2D"/>
                <w:sz w:val="15"/>
                <w:szCs w:val="15"/>
              </w:rPr>
              <w:t>ГОСТ 10929-76</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Pr>
                <w:color w:val="2D2D2D"/>
                <w:sz w:val="15"/>
                <w:szCs w:val="15"/>
              </w:rPr>
              <w:t>2.1, 3.1, 4.1</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Pr>
                <w:color w:val="2D2D2D"/>
                <w:sz w:val="15"/>
                <w:szCs w:val="15"/>
              </w:rPr>
              <w:t>ГОСТ 18300-72*</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Pr>
                <w:color w:val="2D2D2D"/>
                <w:sz w:val="15"/>
                <w:szCs w:val="15"/>
              </w:rPr>
              <w:t>2.1</w:t>
            </w:r>
          </w:p>
        </w:tc>
      </w:tr>
      <w:tr w:rsidR="0080660C" w:rsidTr="0080660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sidRPr="0080660C">
              <w:rPr>
                <w:color w:val="2D2D2D"/>
                <w:sz w:val="15"/>
                <w:szCs w:val="15"/>
              </w:rPr>
              <w:t>ГОСТ 26473.0-85</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textAlignment w:val="baseline"/>
              <w:rPr>
                <w:color w:val="2D2D2D"/>
                <w:sz w:val="15"/>
                <w:szCs w:val="15"/>
              </w:rPr>
            </w:pPr>
            <w:r>
              <w:rPr>
                <w:color w:val="2D2D2D"/>
                <w:sz w:val="15"/>
                <w:szCs w:val="15"/>
              </w:rPr>
              <w:t>1.1</w:t>
            </w:r>
          </w:p>
        </w:tc>
      </w:tr>
    </w:tbl>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r>
        <w:rPr>
          <w:rFonts w:ascii="Arial" w:hAnsi="Arial" w:cs="Arial"/>
          <w:color w:val="2D2D2D"/>
          <w:spacing w:val="1"/>
          <w:sz w:val="15"/>
          <w:szCs w:val="15"/>
        </w:rPr>
        <w:br/>
        <w:t>* На территории Российской Федерации документ не действует. Действует </w:t>
      </w:r>
      <w:r w:rsidRPr="0080660C">
        <w:rPr>
          <w:rFonts w:ascii="Arial" w:hAnsi="Arial" w:cs="Arial"/>
          <w:color w:val="2D2D2D"/>
          <w:spacing w:val="1"/>
          <w:sz w:val="15"/>
          <w:szCs w:val="15"/>
        </w:rPr>
        <w:t>ГОСТ 18300-87</w:t>
      </w:r>
      <w:r>
        <w:rPr>
          <w:rFonts w:ascii="Arial" w:hAnsi="Arial" w:cs="Arial"/>
          <w:color w:val="2D2D2D"/>
          <w:spacing w:val="1"/>
          <w:sz w:val="15"/>
          <w:szCs w:val="15"/>
        </w:rPr>
        <w:t>.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ВНЕСЕНО </w:t>
      </w:r>
      <w:r w:rsidRPr="0080660C">
        <w:rPr>
          <w:rFonts w:ascii="Arial" w:hAnsi="Arial" w:cs="Arial"/>
          <w:color w:val="2D2D2D"/>
          <w:spacing w:val="1"/>
          <w:sz w:val="15"/>
          <w:szCs w:val="15"/>
        </w:rPr>
        <w:t>Изменение N 1</w:t>
      </w:r>
      <w:r>
        <w:rPr>
          <w:rFonts w:ascii="Arial" w:hAnsi="Arial" w:cs="Arial"/>
          <w:color w:val="2D2D2D"/>
          <w:spacing w:val="1"/>
          <w:sz w:val="15"/>
          <w:szCs w:val="15"/>
        </w:rPr>
        <w:t>, утвержденное и введенное в действие с 01.07.98 постановлением Госстандарта России от 06.04.98 N 107</w:t>
      </w:r>
      <w:r>
        <w:rPr>
          <w:rFonts w:ascii="Arial" w:hAnsi="Arial" w:cs="Arial"/>
          <w:color w:val="2D2D2D"/>
          <w:spacing w:val="1"/>
          <w:sz w:val="15"/>
          <w:szCs w:val="15"/>
        </w:rPr>
        <w:br/>
      </w:r>
      <w:r>
        <w:rPr>
          <w:rFonts w:ascii="Arial" w:hAnsi="Arial" w:cs="Arial"/>
          <w:color w:val="2D2D2D"/>
          <w:spacing w:val="1"/>
          <w:sz w:val="15"/>
          <w:szCs w:val="15"/>
        </w:rPr>
        <w:lastRenderedPageBreak/>
        <w:br/>
        <w:t>Изменение N 1 внесено изготовителем базы данных по тексту ИУС N 6, 1998 год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Настоящий стандарт устанавливает фотометрический метод определения рения с </w:t>
      </w:r>
      <w:proofErr w:type="spellStart"/>
      <w:r>
        <w:rPr>
          <w:rFonts w:ascii="Arial" w:hAnsi="Arial" w:cs="Arial"/>
          <w:color w:val="2D2D2D"/>
          <w:spacing w:val="1"/>
          <w:sz w:val="15"/>
          <w:szCs w:val="15"/>
        </w:rPr>
        <w:t>диметилглиоксимом</w:t>
      </w:r>
      <w:proofErr w:type="spellEnd"/>
      <w:r>
        <w:rPr>
          <w:rFonts w:ascii="Arial" w:hAnsi="Arial" w:cs="Arial"/>
          <w:color w:val="2D2D2D"/>
          <w:spacing w:val="1"/>
          <w:sz w:val="15"/>
          <w:szCs w:val="15"/>
        </w:rPr>
        <w:t xml:space="preserve"> в бинарных сплавах на основе гафния (от 1 до 10%), в бинарных сплавах на основе ниобия (от 5 до</w:t>
      </w:r>
      <w:proofErr w:type="gramEnd"/>
      <w:r>
        <w:rPr>
          <w:rFonts w:ascii="Arial" w:hAnsi="Arial" w:cs="Arial"/>
          <w:color w:val="2D2D2D"/>
          <w:spacing w:val="1"/>
          <w:sz w:val="15"/>
          <w:szCs w:val="15"/>
        </w:rPr>
        <w:t xml:space="preserve"> 10%), в бинарных сплавах на основе вольфрама (от 1 до 25%) и в сплавах на основе тантала, содержащих гафний и вольфрам; дифференциальный фотометрический метод определения рения (от 25 до 50%) в бинарных сплавах ниобий-рений; фотометрический метод определения рения с </w:t>
      </w:r>
      <w:proofErr w:type="spellStart"/>
      <w:r>
        <w:rPr>
          <w:rFonts w:ascii="Arial" w:hAnsi="Arial" w:cs="Arial"/>
          <w:color w:val="2D2D2D"/>
          <w:spacing w:val="1"/>
          <w:sz w:val="15"/>
          <w:szCs w:val="15"/>
        </w:rPr>
        <w:t>тиомочевиной</w:t>
      </w:r>
      <w:proofErr w:type="spellEnd"/>
      <w:r>
        <w:rPr>
          <w:rFonts w:ascii="Arial" w:hAnsi="Arial" w:cs="Arial"/>
          <w:color w:val="2D2D2D"/>
          <w:spacing w:val="1"/>
          <w:sz w:val="15"/>
          <w:szCs w:val="15"/>
        </w:rPr>
        <w:t xml:space="preserve"> в бинарных сплавах на основе молибдена (от 20 до 50%) и в бинарных сплавах на основе вольфрама (от 0,5 до 30%); дифференциальный фотометрический метод определения рения (</w:t>
      </w:r>
      <w:proofErr w:type="gramStart"/>
      <w:r>
        <w:rPr>
          <w:rFonts w:ascii="Arial" w:hAnsi="Arial" w:cs="Arial"/>
          <w:color w:val="2D2D2D"/>
          <w:spacing w:val="1"/>
          <w:sz w:val="15"/>
          <w:szCs w:val="15"/>
        </w:rPr>
        <w:t>от</w:t>
      </w:r>
      <w:proofErr w:type="gramEnd"/>
      <w:r>
        <w:rPr>
          <w:rFonts w:ascii="Arial" w:hAnsi="Arial" w:cs="Arial"/>
          <w:color w:val="2D2D2D"/>
          <w:spacing w:val="1"/>
          <w:sz w:val="15"/>
          <w:szCs w:val="15"/>
        </w:rPr>
        <w:t xml:space="preserve"> 20 до 50%) - в бинарных сплавах титан-рений.</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80660C">
        <w:rPr>
          <w:rFonts w:ascii="Arial" w:hAnsi="Arial" w:cs="Arial"/>
          <w:color w:val="2D2D2D"/>
          <w:spacing w:val="1"/>
          <w:sz w:val="15"/>
          <w:szCs w:val="15"/>
        </w:rPr>
        <w:t>Изм</w:t>
      </w:r>
      <w:proofErr w:type="spellEnd"/>
      <w:r w:rsidRPr="0080660C">
        <w:rPr>
          <w:rFonts w:ascii="Arial" w:hAnsi="Arial" w:cs="Arial"/>
          <w:color w:val="2D2D2D"/>
          <w:spacing w:val="1"/>
          <w:sz w:val="15"/>
          <w:szCs w:val="15"/>
        </w:rPr>
        <w:t>.</w:t>
      </w:r>
      <w:proofErr w:type="gramEnd"/>
      <w:r w:rsidRPr="0080660C">
        <w:rPr>
          <w:rFonts w:ascii="Arial" w:hAnsi="Arial" w:cs="Arial"/>
          <w:color w:val="2D2D2D"/>
          <w:spacing w:val="1"/>
          <w:sz w:val="15"/>
          <w:szCs w:val="15"/>
        </w:rPr>
        <w:t xml:space="preserve"> N 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80660C" w:rsidRDefault="0080660C" w:rsidP="0080660C">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ОБЩИЕ ТРЕБОВАНИЯ</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Общие требования к методам анализа и требования безопасности - по </w:t>
      </w:r>
      <w:r w:rsidRPr="0080660C">
        <w:rPr>
          <w:rFonts w:ascii="Arial" w:hAnsi="Arial" w:cs="Arial"/>
          <w:color w:val="2D2D2D"/>
          <w:spacing w:val="1"/>
          <w:sz w:val="15"/>
          <w:szCs w:val="15"/>
        </w:rPr>
        <w:t>ГОСТ 26473.0-85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80660C" w:rsidRDefault="0080660C" w:rsidP="0080660C">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ФОТОМЕТРИЧЕСКИЙ МЕТОД ОПРЕДЕЛЕНИЯ РЕНИЯ С ДИМЕТИЛГЛИОКСИМОМ</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Метод основан на образовании окрашенного комплексного соединения рения (IV) с </w:t>
      </w:r>
      <w:proofErr w:type="spellStart"/>
      <w:r>
        <w:rPr>
          <w:rFonts w:ascii="Arial" w:hAnsi="Arial" w:cs="Arial"/>
          <w:color w:val="2D2D2D"/>
          <w:spacing w:val="1"/>
          <w:sz w:val="15"/>
          <w:szCs w:val="15"/>
        </w:rPr>
        <w:t>диметилглиоксимом</w:t>
      </w:r>
      <w:proofErr w:type="spellEnd"/>
      <w:r>
        <w:rPr>
          <w:rFonts w:ascii="Arial" w:hAnsi="Arial" w:cs="Arial"/>
          <w:color w:val="2D2D2D"/>
          <w:spacing w:val="1"/>
          <w:sz w:val="15"/>
          <w:szCs w:val="15"/>
        </w:rPr>
        <w:t xml:space="preserve"> в сернокислом растворе. В качестве восстановителя применяют двухлористое олово. Гафний, цирконий определению не мешают. Ниобий маскируют перекисью водорода, тантал и вольфрам - лимонной кислотой. </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ФЭК-56 или аналогичный прибор.</w:t>
      </w:r>
      <w:r>
        <w:rPr>
          <w:rFonts w:ascii="Arial" w:hAnsi="Arial" w:cs="Arial"/>
          <w:color w:val="2D2D2D"/>
          <w:spacing w:val="1"/>
          <w:sz w:val="15"/>
          <w:szCs w:val="15"/>
        </w:rPr>
        <w:br/>
      </w:r>
      <w:r>
        <w:rPr>
          <w:rFonts w:ascii="Arial" w:hAnsi="Arial" w:cs="Arial"/>
          <w:color w:val="2D2D2D"/>
          <w:spacing w:val="1"/>
          <w:sz w:val="15"/>
          <w:szCs w:val="15"/>
        </w:rPr>
        <w:br/>
        <w:t>Весы аналитические.</w:t>
      </w:r>
      <w:r>
        <w:rPr>
          <w:rFonts w:ascii="Arial" w:hAnsi="Arial" w:cs="Arial"/>
          <w:color w:val="2D2D2D"/>
          <w:spacing w:val="1"/>
          <w:sz w:val="15"/>
          <w:szCs w:val="15"/>
        </w:rPr>
        <w:br/>
      </w:r>
      <w:r>
        <w:rPr>
          <w:rFonts w:ascii="Arial" w:hAnsi="Arial" w:cs="Arial"/>
          <w:color w:val="2D2D2D"/>
          <w:spacing w:val="1"/>
          <w:sz w:val="15"/>
          <w:szCs w:val="15"/>
        </w:rPr>
        <w:br/>
        <w:t>Весы технические.</w:t>
      </w:r>
      <w:r>
        <w:rPr>
          <w:rFonts w:ascii="Arial" w:hAnsi="Arial" w:cs="Arial"/>
          <w:color w:val="2D2D2D"/>
          <w:spacing w:val="1"/>
          <w:sz w:val="15"/>
          <w:szCs w:val="15"/>
        </w:rPr>
        <w:br/>
      </w:r>
      <w:r>
        <w:rPr>
          <w:rFonts w:ascii="Arial" w:hAnsi="Arial" w:cs="Arial"/>
          <w:color w:val="2D2D2D"/>
          <w:spacing w:val="1"/>
          <w:sz w:val="15"/>
          <w:szCs w:val="15"/>
        </w:rPr>
        <w:br/>
        <w:t>Плитка электрическая.</w:t>
      </w:r>
      <w:r>
        <w:rPr>
          <w:rFonts w:ascii="Arial" w:hAnsi="Arial" w:cs="Arial"/>
          <w:color w:val="2D2D2D"/>
          <w:spacing w:val="1"/>
          <w:sz w:val="15"/>
          <w:szCs w:val="15"/>
        </w:rPr>
        <w:br/>
      </w:r>
      <w:r>
        <w:rPr>
          <w:rFonts w:ascii="Arial" w:hAnsi="Arial" w:cs="Arial"/>
          <w:color w:val="2D2D2D"/>
          <w:spacing w:val="1"/>
          <w:sz w:val="15"/>
          <w:szCs w:val="15"/>
        </w:rPr>
        <w:br/>
        <w:t>Колбы мерные вместимостью 50, 100, 250, 500 см</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и 1 дм</w:t>
      </w:r>
      <w:r>
        <w:rPr>
          <w:rFonts w:ascii="Arial" w:hAnsi="Arial" w:cs="Arial"/>
          <w:color w:val="2D2D2D"/>
          <w:spacing w:val="1"/>
          <w:sz w:val="15"/>
          <w:szCs w:val="15"/>
        </w:rPr>
        <w:pict>
          <v:shape id="_x0000_i1028"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Микробюретка вместимостью 5 см</w:t>
      </w:r>
      <w:r>
        <w:rPr>
          <w:rFonts w:ascii="Arial" w:hAnsi="Arial" w:cs="Arial"/>
          <w:color w:val="2D2D2D"/>
          <w:spacing w:val="1"/>
          <w:sz w:val="15"/>
          <w:szCs w:val="15"/>
        </w:rPr>
        <w:pict>
          <v:shape id="_x0000_i102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с делениями на 5 см</w:t>
      </w:r>
      <w:r>
        <w:rPr>
          <w:rFonts w:ascii="Arial" w:hAnsi="Arial" w:cs="Arial"/>
          <w:color w:val="2D2D2D"/>
          <w:spacing w:val="1"/>
          <w:sz w:val="15"/>
          <w:szCs w:val="15"/>
        </w:rPr>
        <w:pict>
          <v:shape id="_x0000_i103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без деления на 5 и 10 см</w:t>
      </w:r>
      <w:r>
        <w:rPr>
          <w:rFonts w:ascii="Arial" w:hAnsi="Arial" w:cs="Arial"/>
          <w:color w:val="2D2D2D"/>
          <w:spacing w:val="1"/>
          <w:sz w:val="15"/>
          <w:szCs w:val="15"/>
        </w:rPr>
        <w:pict>
          <v:shape id="_x0000_i1031"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конические вместимостью 100 см</w:t>
      </w:r>
      <w:r>
        <w:rPr>
          <w:rFonts w:ascii="Arial" w:hAnsi="Arial" w:cs="Arial"/>
          <w:color w:val="2D2D2D"/>
          <w:spacing w:val="1"/>
          <w:sz w:val="15"/>
          <w:szCs w:val="15"/>
        </w:rPr>
        <w:pict>
          <v:shape id="_x0000_i1032"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Стекла часовые диаметром 40 мм.</w:t>
      </w:r>
      <w:r>
        <w:rPr>
          <w:rFonts w:ascii="Arial" w:hAnsi="Arial" w:cs="Arial"/>
          <w:color w:val="2D2D2D"/>
          <w:spacing w:val="1"/>
          <w:sz w:val="15"/>
          <w:szCs w:val="15"/>
        </w:rPr>
        <w:br/>
      </w:r>
      <w:r>
        <w:rPr>
          <w:rFonts w:ascii="Arial" w:hAnsi="Arial" w:cs="Arial"/>
          <w:color w:val="2D2D2D"/>
          <w:spacing w:val="1"/>
          <w:sz w:val="15"/>
          <w:szCs w:val="15"/>
        </w:rPr>
        <w:br/>
        <w:t>Тигли никелевые.</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80660C">
        <w:rPr>
          <w:rFonts w:ascii="Arial" w:hAnsi="Arial" w:cs="Arial"/>
          <w:color w:val="2D2D2D"/>
          <w:spacing w:val="1"/>
          <w:sz w:val="15"/>
          <w:szCs w:val="15"/>
        </w:rPr>
        <w:t>ГОСТ 4204-77</w:t>
      </w:r>
      <w:r>
        <w:rPr>
          <w:rFonts w:ascii="Arial" w:hAnsi="Arial" w:cs="Arial"/>
          <w:color w:val="2D2D2D"/>
          <w:spacing w:val="1"/>
          <w:sz w:val="15"/>
          <w:szCs w:val="15"/>
        </w:rPr>
        <w:t> и разбавленная 1:1.</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80660C">
        <w:rPr>
          <w:rFonts w:ascii="Arial" w:hAnsi="Arial" w:cs="Arial"/>
          <w:color w:val="2D2D2D"/>
          <w:spacing w:val="1"/>
          <w:sz w:val="15"/>
          <w:szCs w:val="15"/>
        </w:rPr>
        <w:t>ГОСТ 3118-77</w:t>
      </w:r>
      <w:r>
        <w:rPr>
          <w:rFonts w:ascii="Arial" w:hAnsi="Arial" w:cs="Arial"/>
          <w:color w:val="2D2D2D"/>
          <w:spacing w:val="1"/>
          <w:sz w:val="15"/>
          <w:szCs w:val="15"/>
        </w:rPr>
        <w:t>, разбавленная 1:1.</w:t>
      </w:r>
      <w:r>
        <w:rPr>
          <w:rFonts w:ascii="Arial" w:hAnsi="Arial" w:cs="Arial"/>
          <w:color w:val="2D2D2D"/>
          <w:spacing w:val="1"/>
          <w:sz w:val="15"/>
          <w:szCs w:val="15"/>
        </w:rPr>
        <w:br/>
      </w:r>
      <w:r>
        <w:rPr>
          <w:rFonts w:ascii="Arial" w:hAnsi="Arial" w:cs="Arial"/>
          <w:color w:val="2D2D2D"/>
          <w:spacing w:val="1"/>
          <w:sz w:val="15"/>
          <w:szCs w:val="15"/>
        </w:rPr>
        <w:br/>
        <w:t>Аммоний сернокислый по </w:t>
      </w:r>
      <w:r w:rsidRPr="0080660C">
        <w:rPr>
          <w:rFonts w:ascii="Arial" w:hAnsi="Arial" w:cs="Arial"/>
          <w:color w:val="2D2D2D"/>
          <w:spacing w:val="1"/>
          <w:sz w:val="15"/>
          <w:szCs w:val="15"/>
        </w:rPr>
        <w:t>ГОСТ 3769-78</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Водорода перекись по </w:t>
      </w:r>
      <w:r w:rsidRPr="0080660C">
        <w:rPr>
          <w:rFonts w:ascii="Arial" w:hAnsi="Arial" w:cs="Arial"/>
          <w:color w:val="2D2D2D"/>
          <w:spacing w:val="1"/>
          <w:sz w:val="15"/>
          <w:szCs w:val="15"/>
        </w:rPr>
        <w:t>ГОСТ 10929-76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80660C">
        <w:rPr>
          <w:rFonts w:ascii="Arial" w:hAnsi="Arial" w:cs="Arial"/>
          <w:color w:val="2D2D2D"/>
          <w:spacing w:val="1"/>
          <w:sz w:val="15"/>
          <w:szCs w:val="15"/>
        </w:rPr>
        <w:t>ГОСТ 3760-79</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Калия гидроокись и раствор 10 г/дм</w:t>
      </w:r>
      <w:r>
        <w:rPr>
          <w:rFonts w:ascii="Arial" w:hAnsi="Arial" w:cs="Arial"/>
          <w:color w:val="2D2D2D"/>
          <w:spacing w:val="1"/>
          <w:sz w:val="15"/>
          <w:szCs w:val="15"/>
        </w:rPr>
        <w:pict>
          <v:shape id="_x0000_i1033"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лимонная по </w:t>
      </w:r>
      <w:r w:rsidRPr="0080660C">
        <w:rPr>
          <w:rFonts w:ascii="Arial" w:hAnsi="Arial" w:cs="Arial"/>
          <w:color w:val="2D2D2D"/>
          <w:spacing w:val="1"/>
          <w:sz w:val="15"/>
          <w:szCs w:val="15"/>
        </w:rPr>
        <w:t>ГОСТ 3652-69</w:t>
      </w:r>
      <w:r>
        <w:rPr>
          <w:rFonts w:ascii="Arial" w:hAnsi="Arial" w:cs="Arial"/>
          <w:color w:val="2D2D2D"/>
          <w:spacing w:val="1"/>
          <w:sz w:val="15"/>
          <w:szCs w:val="15"/>
        </w:rPr>
        <w:t>, раствор 100 г/дм</w:t>
      </w:r>
      <w:r>
        <w:rPr>
          <w:rFonts w:ascii="Arial" w:hAnsi="Arial" w:cs="Arial"/>
          <w:color w:val="2D2D2D"/>
          <w:spacing w:val="1"/>
          <w:sz w:val="15"/>
          <w:szCs w:val="15"/>
        </w:rPr>
        <w:pict>
          <v:shape id="_x0000_i1034"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80660C">
        <w:rPr>
          <w:rFonts w:ascii="Arial" w:hAnsi="Arial" w:cs="Arial"/>
          <w:color w:val="2D2D2D"/>
          <w:spacing w:val="1"/>
          <w:sz w:val="15"/>
          <w:szCs w:val="15"/>
        </w:rPr>
        <w:t>ГОСТ 18300-87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Ацетон по </w:t>
      </w:r>
      <w:r w:rsidRPr="0080660C">
        <w:rPr>
          <w:rFonts w:ascii="Arial" w:hAnsi="Arial" w:cs="Arial"/>
          <w:color w:val="2D2D2D"/>
          <w:spacing w:val="1"/>
          <w:sz w:val="15"/>
          <w:szCs w:val="15"/>
        </w:rPr>
        <w:t>ГОСТ 2603-79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Диметилглиоксим</w:t>
      </w:r>
      <w:proofErr w:type="spellEnd"/>
      <w:r>
        <w:rPr>
          <w:rFonts w:ascii="Arial" w:hAnsi="Arial" w:cs="Arial"/>
          <w:color w:val="2D2D2D"/>
          <w:spacing w:val="1"/>
          <w:sz w:val="15"/>
          <w:szCs w:val="15"/>
        </w:rPr>
        <w:t xml:space="preserve"> по </w:t>
      </w:r>
      <w:r w:rsidRPr="0080660C">
        <w:rPr>
          <w:rFonts w:ascii="Arial" w:hAnsi="Arial" w:cs="Arial"/>
          <w:color w:val="2D2D2D"/>
          <w:spacing w:val="1"/>
          <w:sz w:val="15"/>
          <w:szCs w:val="15"/>
        </w:rPr>
        <w:t>ГОСТ 5828-77</w:t>
      </w:r>
      <w:r>
        <w:rPr>
          <w:rFonts w:ascii="Arial" w:hAnsi="Arial" w:cs="Arial"/>
          <w:color w:val="2D2D2D"/>
          <w:spacing w:val="1"/>
          <w:sz w:val="15"/>
          <w:szCs w:val="15"/>
        </w:rPr>
        <w:t xml:space="preserve">, </w:t>
      </w:r>
      <w:proofErr w:type="spellStart"/>
      <w:r>
        <w:rPr>
          <w:rFonts w:ascii="Arial" w:hAnsi="Arial" w:cs="Arial"/>
          <w:color w:val="2D2D2D"/>
          <w:spacing w:val="1"/>
          <w:sz w:val="15"/>
          <w:szCs w:val="15"/>
        </w:rPr>
        <w:t>спиртовый</w:t>
      </w:r>
      <w:proofErr w:type="spellEnd"/>
      <w:r>
        <w:rPr>
          <w:rFonts w:ascii="Arial" w:hAnsi="Arial" w:cs="Arial"/>
          <w:color w:val="2D2D2D"/>
          <w:spacing w:val="1"/>
          <w:sz w:val="15"/>
          <w:szCs w:val="15"/>
        </w:rPr>
        <w:t xml:space="preserve"> (ацетоновый) раствор 10 г/дм</w:t>
      </w:r>
      <w:r>
        <w:rPr>
          <w:rFonts w:ascii="Arial" w:hAnsi="Arial" w:cs="Arial"/>
          <w:color w:val="2D2D2D"/>
          <w:spacing w:val="1"/>
          <w:sz w:val="15"/>
          <w:szCs w:val="15"/>
        </w:rPr>
        <w:pict>
          <v:shape id="_x0000_i1035"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Олово двухлористое, раствор 100 г/дм</w:t>
      </w:r>
      <w:r>
        <w:rPr>
          <w:rFonts w:ascii="Arial" w:hAnsi="Arial" w:cs="Arial"/>
          <w:color w:val="2D2D2D"/>
          <w:spacing w:val="1"/>
          <w:sz w:val="15"/>
          <w:szCs w:val="15"/>
        </w:rPr>
        <w:pict>
          <v:shape id="_x0000_i103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готовят в день употребления: 10 г двухлористого олова растворяют при нагревании в 15 см</w:t>
      </w:r>
      <w:r>
        <w:rPr>
          <w:rFonts w:ascii="Arial" w:hAnsi="Arial" w:cs="Arial"/>
          <w:color w:val="2D2D2D"/>
          <w:spacing w:val="1"/>
          <w:sz w:val="15"/>
          <w:szCs w:val="15"/>
        </w:rPr>
        <w:pict>
          <v:shape id="_x0000_i103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соляной кислоты, разбавленной 1:1, и разбавляют водой до 100 см</w:t>
      </w:r>
      <w:r>
        <w:rPr>
          <w:rFonts w:ascii="Arial" w:hAnsi="Arial" w:cs="Arial"/>
          <w:color w:val="2D2D2D"/>
          <w:spacing w:val="1"/>
          <w:sz w:val="15"/>
          <w:szCs w:val="15"/>
        </w:rPr>
        <w:pict>
          <v:shape id="_x0000_i1038"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Рений металлический, содержащий не менее 99,9% рения.</w:t>
      </w:r>
      <w:r>
        <w:rPr>
          <w:rFonts w:ascii="Arial" w:hAnsi="Arial" w:cs="Arial"/>
          <w:color w:val="2D2D2D"/>
          <w:spacing w:val="1"/>
          <w:sz w:val="15"/>
          <w:szCs w:val="15"/>
        </w:rPr>
        <w:br/>
      </w:r>
      <w:r>
        <w:rPr>
          <w:rFonts w:ascii="Arial" w:hAnsi="Arial" w:cs="Arial"/>
          <w:color w:val="2D2D2D"/>
          <w:spacing w:val="1"/>
          <w:sz w:val="15"/>
          <w:szCs w:val="15"/>
        </w:rPr>
        <w:br/>
        <w:t>Стандартный раствор рения (запасной), содержащий 1 мг/см</w:t>
      </w:r>
      <w:r>
        <w:rPr>
          <w:rFonts w:ascii="Arial" w:hAnsi="Arial" w:cs="Arial"/>
          <w:color w:val="2D2D2D"/>
          <w:spacing w:val="1"/>
          <w:sz w:val="15"/>
          <w:szCs w:val="15"/>
        </w:rPr>
        <w:pict>
          <v:shape id="_x0000_i103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рения: 0,1 г металлического рения растворяют при нагревании в 2-3 см</w:t>
      </w:r>
      <w:r>
        <w:rPr>
          <w:rFonts w:ascii="Arial" w:hAnsi="Arial" w:cs="Arial"/>
          <w:color w:val="2D2D2D"/>
          <w:spacing w:val="1"/>
          <w:sz w:val="15"/>
          <w:szCs w:val="15"/>
        </w:rPr>
        <w:pict>
          <v:shape id="_x0000_i104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перекиси водорода. Полученный раствор охлаждают, переводят в мерную колбу вместимостью 100 см</w:t>
      </w:r>
      <w:r>
        <w:rPr>
          <w:rFonts w:ascii="Arial" w:hAnsi="Arial" w:cs="Arial"/>
          <w:color w:val="2D2D2D"/>
          <w:spacing w:val="1"/>
          <w:sz w:val="15"/>
          <w:szCs w:val="15"/>
        </w:rPr>
        <w:pict>
          <v:shape id="_x0000_i1041"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доводят до метки водой.</w:t>
      </w:r>
      <w:r>
        <w:rPr>
          <w:rFonts w:ascii="Arial" w:hAnsi="Arial" w:cs="Arial"/>
          <w:color w:val="2D2D2D"/>
          <w:spacing w:val="1"/>
          <w:sz w:val="15"/>
          <w:szCs w:val="15"/>
        </w:rPr>
        <w:br/>
      </w:r>
      <w:r>
        <w:rPr>
          <w:rFonts w:ascii="Arial" w:hAnsi="Arial" w:cs="Arial"/>
          <w:color w:val="2D2D2D"/>
          <w:spacing w:val="1"/>
          <w:sz w:val="15"/>
          <w:szCs w:val="15"/>
        </w:rPr>
        <w:br/>
        <w:t>Раствор рения (рабочий), содержащий 100 мкг/</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042"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рения, готовят разбавлением стандартного раствора водой</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10 раз.</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80660C">
        <w:rPr>
          <w:rFonts w:ascii="Arial" w:hAnsi="Arial" w:cs="Arial"/>
          <w:color w:val="2D2D2D"/>
          <w:spacing w:val="1"/>
          <w:sz w:val="15"/>
          <w:szCs w:val="15"/>
        </w:rPr>
        <w:t>Изм</w:t>
      </w:r>
      <w:proofErr w:type="spellEnd"/>
      <w:r w:rsidRPr="0080660C">
        <w:rPr>
          <w:rFonts w:ascii="Arial" w:hAnsi="Arial" w:cs="Arial"/>
          <w:color w:val="2D2D2D"/>
          <w:spacing w:val="1"/>
          <w:sz w:val="15"/>
          <w:szCs w:val="15"/>
        </w:rPr>
        <w:t>.</w:t>
      </w:r>
      <w:proofErr w:type="gramEnd"/>
      <w:r w:rsidRPr="0080660C">
        <w:rPr>
          <w:rFonts w:ascii="Arial" w:hAnsi="Arial" w:cs="Arial"/>
          <w:color w:val="2D2D2D"/>
          <w:spacing w:val="1"/>
          <w:sz w:val="15"/>
          <w:szCs w:val="15"/>
        </w:rPr>
        <w:t xml:space="preserve"> N 1</w:t>
      </w:r>
      <w:r>
        <w:rPr>
          <w:rFonts w:ascii="Arial" w:hAnsi="Arial" w:cs="Arial"/>
          <w:color w:val="2D2D2D"/>
          <w:spacing w:val="1"/>
          <w:sz w:val="15"/>
          <w:szCs w:val="15"/>
        </w:rPr>
        <w:t>).</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Проведение анализа </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2.2.1. </w:t>
      </w:r>
      <w:proofErr w:type="gramStart"/>
      <w:r>
        <w:rPr>
          <w:rFonts w:ascii="Arial" w:hAnsi="Arial" w:cs="Arial"/>
          <w:i/>
          <w:iCs/>
          <w:color w:val="2D2D2D"/>
          <w:spacing w:val="1"/>
          <w:sz w:val="15"/>
          <w:szCs w:val="15"/>
        </w:rPr>
        <w:t>Для сплавов на основе ниобия или гафния</w:t>
      </w:r>
      <w:r>
        <w:rPr>
          <w:rFonts w:ascii="Arial" w:hAnsi="Arial" w:cs="Arial"/>
          <w:color w:val="2D2D2D"/>
          <w:spacing w:val="1"/>
          <w:sz w:val="15"/>
          <w:szCs w:val="15"/>
        </w:rPr>
        <w:br/>
      </w:r>
      <w:r>
        <w:rPr>
          <w:rFonts w:ascii="Arial" w:hAnsi="Arial" w:cs="Arial"/>
          <w:color w:val="2D2D2D"/>
          <w:spacing w:val="1"/>
          <w:sz w:val="15"/>
          <w:szCs w:val="15"/>
        </w:rPr>
        <w:br/>
        <w:t>Навеску анализируемой пробы массой 0,2 г (при массовой доле рения от 1 до 4%) или 0,1 г (при массовой доле рения от 4 до 10%) помещают в коническую колбу вместимостью 100 см</w:t>
      </w:r>
      <w:r>
        <w:rPr>
          <w:rFonts w:ascii="Arial" w:hAnsi="Arial" w:cs="Arial"/>
          <w:color w:val="2D2D2D"/>
          <w:spacing w:val="1"/>
          <w:sz w:val="15"/>
          <w:szCs w:val="15"/>
        </w:rPr>
        <w:pict>
          <v:shape id="_x0000_i1043"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и растворяют при нагревании на горячей электроплитке в 3 см</w:t>
      </w:r>
      <w:r>
        <w:rPr>
          <w:rFonts w:ascii="Arial" w:hAnsi="Arial" w:cs="Arial"/>
          <w:color w:val="2D2D2D"/>
          <w:spacing w:val="1"/>
          <w:sz w:val="15"/>
          <w:szCs w:val="15"/>
        </w:rPr>
        <w:pict>
          <v:shape id="_x0000_i1044"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концентрированной серной кислоты в присутствии 3 г сернокислого аммония, накрыв колбу</w:t>
      </w:r>
      <w:proofErr w:type="gramEnd"/>
      <w:r>
        <w:rPr>
          <w:rFonts w:ascii="Arial" w:hAnsi="Arial" w:cs="Arial"/>
          <w:color w:val="2D2D2D"/>
          <w:spacing w:val="1"/>
          <w:sz w:val="15"/>
          <w:szCs w:val="15"/>
        </w:rPr>
        <w:t xml:space="preserve"> часовым стеклом (растворение происходит в течение 10-15 мин).</w:t>
      </w:r>
      <w:r>
        <w:rPr>
          <w:rFonts w:ascii="Arial" w:hAnsi="Arial" w:cs="Arial"/>
          <w:color w:val="2D2D2D"/>
          <w:spacing w:val="1"/>
          <w:sz w:val="15"/>
          <w:szCs w:val="15"/>
        </w:rPr>
        <w:br/>
      </w:r>
      <w:r>
        <w:rPr>
          <w:rFonts w:ascii="Arial" w:hAnsi="Arial" w:cs="Arial"/>
          <w:color w:val="2D2D2D"/>
          <w:spacing w:val="1"/>
          <w:sz w:val="15"/>
          <w:szCs w:val="15"/>
        </w:rPr>
        <w:br/>
        <w:t xml:space="preserve">Прозрачный </w:t>
      </w:r>
      <w:proofErr w:type="spellStart"/>
      <w:r>
        <w:rPr>
          <w:rFonts w:ascii="Arial" w:hAnsi="Arial" w:cs="Arial"/>
          <w:color w:val="2D2D2D"/>
          <w:spacing w:val="1"/>
          <w:sz w:val="15"/>
          <w:szCs w:val="15"/>
        </w:rPr>
        <w:t>плав</w:t>
      </w:r>
      <w:proofErr w:type="spellEnd"/>
      <w:r>
        <w:rPr>
          <w:rFonts w:ascii="Arial" w:hAnsi="Arial" w:cs="Arial"/>
          <w:color w:val="2D2D2D"/>
          <w:spacing w:val="1"/>
          <w:sz w:val="15"/>
          <w:szCs w:val="15"/>
        </w:rPr>
        <w:t xml:space="preserve"> охлаждают и растворяют при нагревании в 30 см</w:t>
      </w:r>
      <w:r>
        <w:rPr>
          <w:rFonts w:ascii="Arial" w:hAnsi="Arial" w:cs="Arial"/>
          <w:color w:val="2D2D2D"/>
          <w:spacing w:val="1"/>
          <w:sz w:val="15"/>
          <w:szCs w:val="15"/>
        </w:rPr>
        <w:pict>
          <v:shape id="_x0000_i1045"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воды, содержащей 2 см</w:t>
      </w:r>
      <w:r>
        <w:rPr>
          <w:rFonts w:ascii="Arial" w:hAnsi="Arial" w:cs="Arial"/>
          <w:color w:val="2D2D2D"/>
          <w:spacing w:val="1"/>
          <w:sz w:val="15"/>
          <w:szCs w:val="15"/>
        </w:rPr>
        <w:pict>
          <v:shape id="_x0000_i104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перекиси водорода, переводят раствор в мерную колбу вместимостью 100 см</w:t>
      </w:r>
      <w:r>
        <w:rPr>
          <w:rFonts w:ascii="Arial" w:hAnsi="Arial" w:cs="Arial"/>
          <w:color w:val="2D2D2D"/>
          <w:spacing w:val="1"/>
          <w:sz w:val="15"/>
          <w:szCs w:val="15"/>
        </w:rPr>
        <w:pict>
          <v:shape id="_x0000_i104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(при массовой доле рения от 1 до 4%) или 250 см</w:t>
      </w:r>
      <w:r>
        <w:rPr>
          <w:rFonts w:ascii="Arial" w:hAnsi="Arial" w:cs="Arial"/>
          <w:color w:val="2D2D2D"/>
          <w:spacing w:val="1"/>
          <w:sz w:val="15"/>
          <w:szCs w:val="15"/>
        </w:rPr>
        <w:pict>
          <v:shape id="_x0000_i1048"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(при массовой доле рения от 4 до 10%) охлаждают и доводят водой до метки.</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2.2.2. </w:t>
      </w:r>
      <w:r>
        <w:rPr>
          <w:rFonts w:ascii="Arial" w:hAnsi="Arial" w:cs="Arial"/>
          <w:i/>
          <w:iCs/>
          <w:color w:val="2D2D2D"/>
          <w:spacing w:val="1"/>
          <w:sz w:val="15"/>
          <w:szCs w:val="15"/>
        </w:rPr>
        <w:t>Для сплавов на основе тантала</w:t>
      </w:r>
      <w:r>
        <w:rPr>
          <w:rFonts w:ascii="Arial" w:hAnsi="Arial" w:cs="Arial"/>
          <w:color w:val="2D2D2D"/>
          <w:spacing w:val="1"/>
          <w:sz w:val="15"/>
          <w:szCs w:val="15"/>
        </w:rPr>
        <w:br/>
      </w:r>
      <w:r>
        <w:rPr>
          <w:rFonts w:ascii="Arial" w:hAnsi="Arial" w:cs="Arial"/>
          <w:color w:val="2D2D2D"/>
          <w:spacing w:val="1"/>
          <w:sz w:val="15"/>
          <w:szCs w:val="15"/>
        </w:rPr>
        <w:br/>
        <w:t>Навеску анализируемой пробы массой 0,2 г помещают в никелевый тигель, добавляют 4 г гидроокиси калия и сплавляют в муфеле при температуре 600-700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получения однородного </w:t>
      </w:r>
      <w:proofErr w:type="spellStart"/>
      <w:r>
        <w:rPr>
          <w:rFonts w:ascii="Arial" w:hAnsi="Arial" w:cs="Arial"/>
          <w:color w:val="2D2D2D"/>
          <w:spacing w:val="1"/>
          <w:sz w:val="15"/>
          <w:szCs w:val="15"/>
        </w:rPr>
        <w:t>плава</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Плав</w:t>
      </w:r>
      <w:proofErr w:type="spellEnd"/>
      <w:r>
        <w:rPr>
          <w:rFonts w:ascii="Arial" w:hAnsi="Arial" w:cs="Arial"/>
          <w:color w:val="2D2D2D"/>
          <w:spacing w:val="1"/>
          <w:sz w:val="15"/>
          <w:szCs w:val="15"/>
        </w:rPr>
        <w:t xml:space="preserve"> выщелачивают горячим раствором гидроокиси калия 10 г/дм</w:t>
      </w:r>
      <w:r>
        <w:rPr>
          <w:rFonts w:ascii="Arial" w:hAnsi="Arial" w:cs="Arial"/>
          <w:color w:val="2D2D2D"/>
          <w:spacing w:val="1"/>
          <w:sz w:val="15"/>
          <w:szCs w:val="15"/>
        </w:rPr>
        <w:pict>
          <v:shape id="_x0000_i104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раствор с осадком переводят в мерную колбу вместимостью 100 см</w:t>
      </w:r>
      <w:r>
        <w:rPr>
          <w:rFonts w:ascii="Arial" w:hAnsi="Arial" w:cs="Arial"/>
          <w:color w:val="2D2D2D"/>
          <w:spacing w:val="1"/>
          <w:sz w:val="15"/>
          <w:szCs w:val="15"/>
        </w:rPr>
        <w:pict>
          <v:shape id="_x0000_i105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и доводят до метки раствором гидроокиси калия. </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2.2.3. </w:t>
      </w:r>
      <w:r>
        <w:rPr>
          <w:rFonts w:ascii="Arial" w:hAnsi="Arial" w:cs="Arial"/>
          <w:i/>
          <w:iCs/>
          <w:color w:val="2D2D2D"/>
          <w:spacing w:val="1"/>
          <w:sz w:val="15"/>
          <w:szCs w:val="15"/>
        </w:rPr>
        <w:t>Для сплавов на основе вольфрама</w:t>
      </w:r>
      <w:r>
        <w:rPr>
          <w:rFonts w:ascii="Arial" w:hAnsi="Arial" w:cs="Arial"/>
          <w:color w:val="2D2D2D"/>
          <w:spacing w:val="1"/>
          <w:sz w:val="15"/>
          <w:szCs w:val="15"/>
        </w:rPr>
        <w:br/>
      </w:r>
      <w:r>
        <w:rPr>
          <w:rFonts w:ascii="Arial" w:hAnsi="Arial" w:cs="Arial"/>
          <w:color w:val="2D2D2D"/>
          <w:spacing w:val="1"/>
          <w:sz w:val="15"/>
          <w:szCs w:val="15"/>
        </w:rPr>
        <w:br/>
        <w:t>Навеску анализируемой пробы массой 0,1 г помещают в коническую колбу вместимостью 250 см</w:t>
      </w:r>
      <w:r>
        <w:rPr>
          <w:rFonts w:ascii="Arial" w:hAnsi="Arial" w:cs="Arial"/>
          <w:color w:val="2D2D2D"/>
          <w:spacing w:val="1"/>
          <w:sz w:val="15"/>
          <w:szCs w:val="15"/>
        </w:rPr>
        <w:pict>
          <v:shape id="_x0000_i1051"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приливают 15 см</w:t>
      </w:r>
      <w:r>
        <w:rPr>
          <w:rFonts w:ascii="Arial" w:hAnsi="Arial" w:cs="Arial"/>
          <w:color w:val="2D2D2D"/>
          <w:spacing w:val="1"/>
          <w:sz w:val="15"/>
          <w:szCs w:val="15"/>
        </w:rPr>
        <w:pict>
          <v:shape id="_x0000_i1052"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перекиси водорода, накрывают колбу часовым стеклом и оставляют при комнатной температуре на 30-40 мин. Затем слабо нагревают до полного растворения навески. К охлаждаемому раствору осторожно, по каплям, добавляют 1 см</w:t>
      </w:r>
      <w:r>
        <w:rPr>
          <w:rFonts w:ascii="Arial" w:hAnsi="Arial" w:cs="Arial"/>
          <w:color w:val="2D2D2D"/>
          <w:spacing w:val="1"/>
          <w:sz w:val="15"/>
          <w:szCs w:val="15"/>
        </w:rPr>
        <w:pict>
          <v:shape id="_x0000_i1053"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аммиака (появляется желтое окрашивание) и снова слабо нагревают до обесцвечивания раствора. Раствор охлаждают, переводят в мерную колбу вместимостью 100 см</w:t>
      </w:r>
      <w:r>
        <w:rPr>
          <w:rFonts w:ascii="Arial" w:hAnsi="Arial" w:cs="Arial"/>
          <w:color w:val="2D2D2D"/>
          <w:spacing w:val="1"/>
          <w:sz w:val="15"/>
          <w:szCs w:val="15"/>
        </w:rPr>
        <w:pict>
          <v:shape id="_x0000_i1054"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(при массовой доле рения от 1 до 5%) или 250 см</w:t>
      </w:r>
      <w:r>
        <w:rPr>
          <w:rFonts w:ascii="Arial" w:hAnsi="Arial" w:cs="Arial"/>
          <w:color w:val="2D2D2D"/>
          <w:spacing w:val="1"/>
          <w:sz w:val="15"/>
          <w:szCs w:val="15"/>
        </w:rPr>
        <w:pict>
          <v:shape id="_x0000_i1055"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(при массовой доле рения от 5 до 20%), охлаждают и доводят водой до метки.</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2.2.4. Для определения рения в мерную колбу вместимостью 50 см</w:t>
      </w:r>
      <w:r>
        <w:rPr>
          <w:rFonts w:ascii="Arial" w:hAnsi="Arial" w:cs="Arial"/>
          <w:color w:val="2D2D2D"/>
          <w:spacing w:val="1"/>
          <w:sz w:val="15"/>
          <w:szCs w:val="15"/>
        </w:rPr>
        <w:pict>
          <v:shape id="_x0000_i105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отбирают аликвотную часть раствора (4,5 или 10 см</w:t>
      </w:r>
      <w:r>
        <w:rPr>
          <w:rFonts w:ascii="Arial" w:hAnsi="Arial" w:cs="Arial"/>
          <w:color w:val="2D2D2D"/>
          <w:spacing w:val="1"/>
          <w:sz w:val="15"/>
          <w:szCs w:val="15"/>
        </w:rPr>
        <w:pict>
          <v:shape id="_x0000_i105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содержащую 100-500 мкг рения. При анализе сплава на основе тантала аликвотную часть отбирают от щелочного раствора, отфильтрованного через сухой фильтр средней плотности, или отбирают аликвотную часть из прозрачной части раствора после отстаивания осадка до следующего дня.</w:t>
      </w:r>
      <w:r>
        <w:rPr>
          <w:rFonts w:ascii="Arial" w:hAnsi="Arial" w:cs="Arial"/>
          <w:color w:val="2D2D2D"/>
          <w:spacing w:val="1"/>
          <w:sz w:val="15"/>
          <w:szCs w:val="15"/>
        </w:rPr>
        <w:br/>
      </w:r>
      <w:r>
        <w:rPr>
          <w:rFonts w:ascii="Arial" w:hAnsi="Arial" w:cs="Arial"/>
          <w:color w:val="2D2D2D"/>
          <w:spacing w:val="1"/>
          <w:sz w:val="15"/>
          <w:szCs w:val="15"/>
        </w:rPr>
        <w:br/>
        <w:t>Добавляют 2 см</w:t>
      </w:r>
      <w:r>
        <w:rPr>
          <w:rFonts w:ascii="Arial" w:hAnsi="Arial" w:cs="Arial"/>
          <w:color w:val="2D2D2D"/>
          <w:spacing w:val="1"/>
          <w:sz w:val="15"/>
          <w:szCs w:val="15"/>
        </w:rPr>
        <w:pict>
          <v:shape id="_x0000_i1058"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раствора лимонной кислоты (для сплавов на основе тантала, вольфрама), приливают 4,5 см</w:t>
      </w:r>
      <w:r>
        <w:rPr>
          <w:rFonts w:ascii="Arial" w:hAnsi="Arial" w:cs="Arial"/>
          <w:color w:val="2D2D2D"/>
          <w:spacing w:val="1"/>
          <w:sz w:val="15"/>
          <w:szCs w:val="15"/>
        </w:rPr>
        <w:pict>
          <v:shape id="_x0000_i105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xml:space="preserve"> серной кислоты, разбавленной </w:t>
      </w:r>
      <w:r>
        <w:rPr>
          <w:rFonts w:ascii="Arial" w:hAnsi="Arial" w:cs="Arial"/>
          <w:color w:val="2D2D2D"/>
          <w:spacing w:val="1"/>
          <w:sz w:val="15"/>
          <w:szCs w:val="15"/>
        </w:rPr>
        <w:lastRenderedPageBreak/>
        <w:t>1:1, до 15 см</w:t>
      </w:r>
      <w:r>
        <w:rPr>
          <w:rFonts w:ascii="Arial" w:hAnsi="Arial" w:cs="Arial"/>
          <w:color w:val="2D2D2D"/>
          <w:spacing w:val="1"/>
          <w:sz w:val="15"/>
          <w:szCs w:val="15"/>
        </w:rPr>
        <w:pict>
          <v:shape id="_x0000_i106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воды, 5 см</w:t>
      </w:r>
      <w:r>
        <w:rPr>
          <w:rFonts w:ascii="Arial" w:hAnsi="Arial" w:cs="Arial"/>
          <w:color w:val="2D2D2D"/>
          <w:spacing w:val="1"/>
          <w:sz w:val="15"/>
          <w:szCs w:val="15"/>
        </w:rPr>
        <w:pict>
          <v:shape id="_x0000_i1061"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диметилглиоксима</w:t>
      </w:r>
      <w:proofErr w:type="spellEnd"/>
      <w:r>
        <w:rPr>
          <w:rFonts w:ascii="Arial" w:hAnsi="Arial" w:cs="Arial"/>
          <w:color w:val="2D2D2D"/>
          <w:spacing w:val="1"/>
          <w:sz w:val="15"/>
          <w:szCs w:val="15"/>
        </w:rPr>
        <w:t>, 3 см</w:t>
      </w:r>
      <w:r>
        <w:rPr>
          <w:rFonts w:ascii="Arial" w:hAnsi="Arial" w:cs="Arial"/>
          <w:color w:val="2D2D2D"/>
          <w:spacing w:val="1"/>
          <w:sz w:val="15"/>
          <w:szCs w:val="15"/>
        </w:rPr>
        <w:pict>
          <v:shape id="_x0000_i1062"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раствора двухлористого олова, перемешивая растворы после добавления каждого реактива, доводят до метки водой,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Через 1 ч измеряют оптическую плотность раствора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при </w:t>
      </w:r>
      <w:r>
        <w:rPr>
          <w:rFonts w:ascii="Arial" w:hAnsi="Arial" w:cs="Arial"/>
          <w:noProof/>
          <w:color w:val="2D2D2D"/>
          <w:spacing w:val="1"/>
          <w:sz w:val="15"/>
          <w:szCs w:val="15"/>
        </w:rPr>
        <w:drawing>
          <wp:inline distT="0" distB="0" distL="0" distR="0">
            <wp:extent cx="464185" cy="225425"/>
            <wp:effectExtent l="19050" t="0" r="0" b="0"/>
            <wp:docPr id="39" name="Рисунок 39" descr="ГОСТ 25278.16-87 Сплавы и лигатуры редких металлов. Методы определения р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25278.16-87 Сплавы и лигатуры редких металлов. Методы определения рения (с Изменением N 1)"/>
                    <pic:cNvPicPr>
                      <a:picLocks noChangeAspect="1" noChangeArrowheads="1"/>
                    </pic:cNvPicPr>
                  </pic:nvPicPr>
                  <pic:blipFill>
                    <a:blip r:embed="rId7" cstate="print"/>
                    <a:srcRect/>
                    <a:stretch>
                      <a:fillRect/>
                    </a:stretch>
                  </pic:blipFill>
                  <pic:spPr bwMode="auto">
                    <a:xfrm>
                      <a:off x="0" y="0"/>
                      <a:ext cx="46418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440 нм в кювете с толщиной поглощающего свет слоя 10 мм по отношению к воде.</w:t>
      </w:r>
      <w:r>
        <w:rPr>
          <w:rFonts w:ascii="Arial" w:hAnsi="Arial" w:cs="Arial"/>
          <w:color w:val="2D2D2D"/>
          <w:spacing w:val="1"/>
          <w:sz w:val="15"/>
          <w:szCs w:val="15"/>
        </w:rPr>
        <w:br/>
      </w:r>
      <w:r>
        <w:rPr>
          <w:rFonts w:ascii="Arial" w:hAnsi="Arial" w:cs="Arial"/>
          <w:color w:val="2D2D2D"/>
          <w:spacing w:val="1"/>
          <w:sz w:val="15"/>
          <w:szCs w:val="15"/>
        </w:rPr>
        <w:br/>
        <w:t xml:space="preserve">Массу рения 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у.</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2.2.5. </w:t>
      </w:r>
      <w:r>
        <w:rPr>
          <w:rFonts w:ascii="Arial" w:hAnsi="Arial" w:cs="Arial"/>
          <w:i/>
          <w:iCs/>
          <w:color w:val="2D2D2D"/>
          <w:spacing w:val="1"/>
          <w:sz w:val="15"/>
          <w:szCs w:val="15"/>
        </w:rPr>
        <w:t xml:space="preserve">Построение </w:t>
      </w:r>
      <w:proofErr w:type="spellStart"/>
      <w:r>
        <w:rPr>
          <w:rFonts w:ascii="Arial" w:hAnsi="Arial" w:cs="Arial"/>
          <w:i/>
          <w:iCs/>
          <w:color w:val="2D2D2D"/>
          <w:spacing w:val="1"/>
          <w:sz w:val="15"/>
          <w:szCs w:val="15"/>
        </w:rPr>
        <w:t>градуировочного</w:t>
      </w:r>
      <w:proofErr w:type="spellEnd"/>
      <w:r>
        <w:rPr>
          <w:rFonts w:ascii="Arial" w:hAnsi="Arial" w:cs="Arial"/>
          <w:i/>
          <w:iCs/>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мерные колбы вместимостью 50 см</w:t>
      </w:r>
      <w:r>
        <w:rPr>
          <w:rFonts w:ascii="Arial" w:hAnsi="Arial" w:cs="Arial"/>
          <w:color w:val="2D2D2D"/>
          <w:spacing w:val="1"/>
          <w:sz w:val="15"/>
          <w:szCs w:val="15"/>
        </w:rPr>
        <w:pict>
          <v:shape id="_x0000_i1064"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вводят из микробюретки 1,0; 2,0; 3,0; 4,0 и 5,0 см</w:t>
      </w:r>
      <w:r>
        <w:rPr>
          <w:rFonts w:ascii="Arial" w:hAnsi="Arial" w:cs="Arial"/>
          <w:color w:val="2D2D2D"/>
          <w:spacing w:val="1"/>
          <w:sz w:val="15"/>
          <w:szCs w:val="15"/>
        </w:rPr>
        <w:pict>
          <v:shape id="_x0000_i1065"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рабочего раствора рения, что соответствует 100, 200, 300, 400 и 500 мкг рения. Приливают 2 см</w:t>
      </w:r>
      <w:r>
        <w:rPr>
          <w:rFonts w:ascii="Arial" w:hAnsi="Arial" w:cs="Arial"/>
          <w:color w:val="2D2D2D"/>
          <w:spacing w:val="1"/>
          <w:sz w:val="15"/>
          <w:szCs w:val="15"/>
        </w:rPr>
        <w:pict>
          <v:shape id="_x0000_i106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раствора лимонной кислоты (для сплавов на основе тантала или вольфрама), 4,5 см</w:t>
      </w:r>
      <w:r>
        <w:rPr>
          <w:rFonts w:ascii="Arial" w:hAnsi="Arial" w:cs="Arial"/>
          <w:color w:val="2D2D2D"/>
          <w:spacing w:val="1"/>
          <w:sz w:val="15"/>
          <w:szCs w:val="15"/>
        </w:rPr>
        <w:pict>
          <v:shape id="_x0000_i106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серной кислоты, разбавленной 1:1, до 15 см</w:t>
      </w:r>
      <w:r>
        <w:rPr>
          <w:rFonts w:ascii="Arial" w:hAnsi="Arial" w:cs="Arial"/>
          <w:color w:val="2D2D2D"/>
          <w:spacing w:val="1"/>
          <w:sz w:val="15"/>
          <w:szCs w:val="15"/>
        </w:rPr>
        <w:pict>
          <v:shape id="_x0000_i1068"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воды, 5 см</w:t>
      </w:r>
      <w:r>
        <w:rPr>
          <w:rFonts w:ascii="Arial" w:hAnsi="Arial" w:cs="Arial"/>
          <w:color w:val="2D2D2D"/>
          <w:spacing w:val="1"/>
          <w:sz w:val="15"/>
          <w:szCs w:val="15"/>
        </w:rPr>
        <w:pict>
          <v:shape id="_x0000_i106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диметилглиоксима</w:t>
      </w:r>
      <w:proofErr w:type="spellEnd"/>
      <w:r>
        <w:rPr>
          <w:rFonts w:ascii="Arial" w:hAnsi="Arial" w:cs="Arial"/>
          <w:color w:val="2D2D2D"/>
          <w:spacing w:val="1"/>
          <w:sz w:val="15"/>
          <w:szCs w:val="15"/>
        </w:rPr>
        <w:t>, 3 см</w:t>
      </w:r>
      <w:r>
        <w:rPr>
          <w:rFonts w:ascii="Arial" w:hAnsi="Arial" w:cs="Arial"/>
          <w:color w:val="2D2D2D"/>
          <w:spacing w:val="1"/>
          <w:sz w:val="15"/>
          <w:szCs w:val="15"/>
        </w:rPr>
        <w:pict>
          <v:shape id="_x0000_i107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xml:space="preserve"> раствора двухлористого олова, перемешивая растворы после добавления каждого реактива, доводят водой до метки и снова перемешивают. Через 1 ч измеряют оптическую плотность растворов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при </w:t>
      </w:r>
      <w:r>
        <w:rPr>
          <w:rFonts w:ascii="Arial" w:hAnsi="Arial" w:cs="Arial"/>
          <w:noProof/>
          <w:color w:val="2D2D2D"/>
          <w:spacing w:val="1"/>
          <w:sz w:val="15"/>
          <w:szCs w:val="15"/>
        </w:rPr>
        <w:drawing>
          <wp:inline distT="0" distB="0" distL="0" distR="0">
            <wp:extent cx="464185" cy="225425"/>
            <wp:effectExtent l="19050" t="0" r="0" b="0"/>
            <wp:docPr id="47" name="Рисунок 47" descr="ГОСТ 25278.16-87 Сплавы и лигатуры редких металлов. Методы определения р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25278.16-87 Сплавы и лигатуры редких металлов. Методы определения рения (с Изменением N 1)"/>
                    <pic:cNvPicPr>
                      <a:picLocks noChangeAspect="1" noChangeArrowheads="1"/>
                    </pic:cNvPicPr>
                  </pic:nvPicPr>
                  <pic:blipFill>
                    <a:blip r:embed="rId7" cstate="print"/>
                    <a:srcRect/>
                    <a:stretch>
                      <a:fillRect/>
                    </a:stretch>
                  </pic:blipFill>
                  <pic:spPr bwMode="auto">
                    <a:xfrm>
                      <a:off x="0" y="0"/>
                      <a:ext cx="46418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440 нм в кювете с толщиной поглощающего свет слоя 10 мм по отношению к воде.</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в координатах оптическая плотность - масса рения. Отдельные точки графика проверяют одновременно с проведением анализа </w:t>
      </w:r>
      <w:proofErr w:type="gramStart"/>
      <w:r>
        <w:rPr>
          <w:rFonts w:ascii="Arial" w:hAnsi="Arial" w:cs="Arial"/>
          <w:color w:val="2D2D2D"/>
          <w:spacing w:val="1"/>
          <w:sz w:val="15"/>
          <w:szCs w:val="15"/>
        </w:rPr>
        <w:t>про</w:t>
      </w:r>
      <w:proofErr w:type="gramEnd"/>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б</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Обработка результатов</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2.3.1. Массовую долю рения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72" type="#_x0000_t75" alt="ГОСТ 25278.16-87 Сплавы и лигатуры редких металлов. Методы определения рения (с Изменением N 1)" style="width:14.25pt;height:12.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41705" cy="429895"/>
            <wp:effectExtent l="19050" t="0" r="0" b="0"/>
            <wp:docPr id="49" name="Рисунок 49" descr="ГОСТ 25278.16-87 Сплавы и лигатуры редких металлов. Методы определения р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25278.16-87 Сплавы и лигатуры редких металлов. Методы определения рения (с Изменением N 1)"/>
                    <pic:cNvPicPr>
                      <a:picLocks noChangeAspect="1" noChangeArrowheads="1"/>
                    </pic:cNvPicPr>
                  </pic:nvPicPr>
                  <pic:blipFill>
                    <a:blip r:embed="rId8" cstate="print"/>
                    <a:srcRect/>
                    <a:stretch>
                      <a:fillRect/>
                    </a:stretch>
                  </pic:blipFill>
                  <pic:spPr bwMode="auto">
                    <a:xfrm>
                      <a:off x="0" y="0"/>
                      <a:ext cx="94170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74" type="#_x0000_t75" alt="ГОСТ 25278.16-87 Сплавы и лигатуры редких металлов. Методы определения рения (с Изменением N 1)" style="width:12.75pt;height:11.25pt"/>
        </w:pict>
      </w:r>
      <w:r>
        <w:rPr>
          <w:rFonts w:ascii="Arial" w:hAnsi="Arial" w:cs="Arial"/>
          <w:color w:val="2D2D2D"/>
          <w:spacing w:val="1"/>
          <w:sz w:val="15"/>
          <w:szCs w:val="15"/>
        </w:rPr>
        <w:t xml:space="preserve"> - масса рения,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075" type="#_x0000_t75" alt="ГОСТ 25278.16-87 Сплавы и лигатуры редких металлов. Методы определения рения (с Изменением N 1)" style="width:12pt;height:14.25pt"/>
        </w:pict>
      </w:r>
      <w:r>
        <w:rPr>
          <w:rFonts w:ascii="Arial" w:hAnsi="Arial" w:cs="Arial"/>
          <w:color w:val="2D2D2D"/>
          <w:spacing w:val="1"/>
          <w:sz w:val="15"/>
          <w:szCs w:val="15"/>
        </w:rPr>
        <w:t xml:space="preserve"> - вместимость мерной колбы,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07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77" type="#_x0000_t75" alt="ГОСТ 25278.16-87 Сплавы и лигатуры редких металлов. Методы определения рения (с Изменением N 1)" style="width:12.75pt;height:17.25pt"/>
        </w:pict>
      </w:r>
      <w:r>
        <w:rPr>
          <w:rFonts w:ascii="Arial" w:hAnsi="Arial" w:cs="Arial"/>
          <w:color w:val="2D2D2D"/>
          <w:spacing w:val="1"/>
          <w:sz w:val="15"/>
          <w:szCs w:val="15"/>
        </w:rPr>
        <w:t> - объем аликвотной части раствора, взятый для определения, см</w:t>
      </w:r>
      <w:r>
        <w:rPr>
          <w:rFonts w:ascii="Arial" w:hAnsi="Arial" w:cs="Arial"/>
          <w:color w:val="2D2D2D"/>
          <w:spacing w:val="1"/>
          <w:sz w:val="15"/>
          <w:szCs w:val="15"/>
        </w:rPr>
        <w:pict>
          <v:shape id="_x0000_i1078"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79" type="#_x0000_t75" alt="ГОСТ 25278.16-87 Сплавы и лигатуры редких металлов. Методы определения рения (с Изменением N 1)" style="width:15pt;height:17.25pt"/>
        </w:pict>
      </w:r>
      <w:r>
        <w:rPr>
          <w:rFonts w:ascii="Arial" w:hAnsi="Arial" w:cs="Arial"/>
          <w:color w:val="2D2D2D"/>
          <w:spacing w:val="1"/>
          <w:sz w:val="15"/>
          <w:szCs w:val="15"/>
        </w:rPr>
        <w:t> - масса навески анализируемой пробы, г.</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2.3.2. Расхождения между результатами двух параллельных определений и результатами двух анализов не должны превышать значений допускаемых расхождений, приведенных в табл.1.</w:t>
      </w:r>
      <w:r>
        <w:rPr>
          <w:rFonts w:ascii="Arial" w:hAnsi="Arial" w:cs="Arial"/>
          <w:color w:val="2D2D2D"/>
          <w:spacing w:val="1"/>
          <w:sz w:val="15"/>
          <w:szCs w:val="15"/>
        </w:rPr>
        <w:br/>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5680"/>
        <w:gridCol w:w="4809"/>
      </w:tblGrid>
      <w:tr w:rsidR="0080660C" w:rsidTr="0080660C">
        <w:trPr>
          <w:trHeight w:val="15"/>
        </w:trPr>
        <w:tc>
          <w:tcPr>
            <w:tcW w:w="5914" w:type="dxa"/>
            <w:hideMark/>
          </w:tcPr>
          <w:p w:rsidR="0080660C" w:rsidRDefault="0080660C">
            <w:pPr>
              <w:rPr>
                <w:sz w:val="2"/>
                <w:szCs w:val="24"/>
              </w:rPr>
            </w:pPr>
          </w:p>
        </w:tc>
        <w:tc>
          <w:tcPr>
            <w:tcW w:w="4990" w:type="dxa"/>
            <w:hideMark/>
          </w:tcPr>
          <w:p w:rsidR="0080660C" w:rsidRDefault="0080660C">
            <w:pPr>
              <w:rPr>
                <w:sz w:val="2"/>
                <w:szCs w:val="24"/>
              </w:rPr>
            </w:pPr>
          </w:p>
        </w:tc>
      </w:tr>
      <w:tr w:rsidR="0080660C" w:rsidTr="0080660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рения, %</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Допускаемые расхождения, %</w:t>
            </w:r>
          </w:p>
        </w:tc>
      </w:tr>
      <w:tr w:rsidR="0080660C" w:rsidTr="0080660C">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r>
      <w:tr w:rsidR="0080660C" w:rsidTr="0080660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5,0 </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r>
      <w:tr w:rsidR="0080660C" w:rsidTr="0080660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r>
      <w:tr w:rsidR="0080660C" w:rsidTr="0080660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0,8 </w:t>
            </w:r>
          </w:p>
        </w:tc>
      </w:tr>
      <w:tr w:rsidR="0080660C" w:rsidTr="0080660C">
        <w:tc>
          <w:tcPr>
            <w:tcW w:w="591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bl>
    <w:p w:rsidR="0080660C" w:rsidRDefault="0080660C" w:rsidP="0080660C">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ДИФФЕРЕНЦИАЛЬНЫЙ ФОТОМЕТРИЧЕСКИЙ МЕТОД ОПРЕДЕЛЕНИЯ РЕНИЯ</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Метод основан на образовании окрашенного комплексного соединения рения (IV) с </w:t>
      </w:r>
      <w:proofErr w:type="spellStart"/>
      <w:r>
        <w:rPr>
          <w:rFonts w:ascii="Arial" w:hAnsi="Arial" w:cs="Arial"/>
          <w:color w:val="2D2D2D"/>
          <w:spacing w:val="1"/>
          <w:sz w:val="15"/>
          <w:szCs w:val="15"/>
        </w:rPr>
        <w:t>диметилглиоксимом</w:t>
      </w:r>
      <w:proofErr w:type="spellEnd"/>
      <w:r>
        <w:rPr>
          <w:rFonts w:ascii="Arial" w:hAnsi="Arial" w:cs="Arial"/>
          <w:color w:val="2D2D2D"/>
          <w:spacing w:val="1"/>
          <w:sz w:val="15"/>
          <w:szCs w:val="15"/>
        </w:rPr>
        <w:t xml:space="preserve"> в сернокислой среде. Оптическую плотность растворов измеряют по отношению к раствору сравнения, содержащему 1,0 мг рения. Ниобий маскируют перекисью водорода.</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Спектрофотометр марки СФ-26 или аналогичный прибор.</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Весы аналитические.</w:t>
      </w:r>
      <w:r>
        <w:rPr>
          <w:rFonts w:ascii="Arial" w:hAnsi="Arial" w:cs="Arial"/>
          <w:color w:val="2D2D2D"/>
          <w:spacing w:val="1"/>
          <w:sz w:val="15"/>
          <w:szCs w:val="15"/>
        </w:rPr>
        <w:br/>
      </w:r>
      <w:r>
        <w:rPr>
          <w:rFonts w:ascii="Arial" w:hAnsi="Arial" w:cs="Arial"/>
          <w:color w:val="2D2D2D"/>
          <w:spacing w:val="1"/>
          <w:sz w:val="15"/>
          <w:szCs w:val="15"/>
        </w:rPr>
        <w:br/>
        <w:t>Весы технические. </w:t>
      </w:r>
      <w:r>
        <w:rPr>
          <w:rFonts w:ascii="Arial" w:hAnsi="Arial" w:cs="Arial"/>
          <w:color w:val="2D2D2D"/>
          <w:spacing w:val="1"/>
          <w:sz w:val="15"/>
          <w:szCs w:val="15"/>
        </w:rPr>
        <w:br/>
      </w:r>
      <w:r>
        <w:rPr>
          <w:rFonts w:ascii="Arial" w:hAnsi="Arial" w:cs="Arial"/>
          <w:color w:val="2D2D2D"/>
          <w:spacing w:val="1"/>
          <w:sz w:val="15"/>
          <w:szCs w:val="15"/>
        </w:rPr>
        <w:br/>
        <w:t>Плитка электрическая.</w:t>
      </w:r>
      <w:r>
        <w:rPr>
          <w:rFonts w:ascii="Arial" w:hAnsi="Arial" w:cs="Arial"/>
          <w:color w:val="2D2D2D"/>
          <w:spacing w:val="1"/>
          <w:sz w:val="15"/>
          <w:szCs w:val="15"/>
        </w:rPr>
        <w:br/>
      </w:r>
      <w:r>
        <w:rPr>
          <w:rFonts w:ascii="Arial" w:hAnsi="Arial" w:cs="Arial"/>
          <w:color w:val="2D2D2D"/>
          <w:spacing w:val="1"/>
          <w:sz w:val="15"/>
          <w:szCs w:val="15"/>
        </w:rPr>
        <w:br/>
        <w:t>Колбы мерные вместимостью 50, 100, 200 и 250 см</w:t>
      </w:r>
      <w:r>
        <w:rPr>
          <w:rFonts w:ascii="Arial" w:hAnsi="Arial" w:cs="Arial"/>
          <w:color w:val="2D2D2D"/>
          <w:spacing w:val="1"/>
          <w:sz w:val="15"/>
          <w:szCs w:val="15"/>
        </w:rPr>
        <w:pict>
          <v:shape id="_x0000_i108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Микробюретка вместимостью 5 см</w:t>
      </w:r>
      <w:r>
        <w:rPr>
          <w:rFonts w:ascii="Arial" w:hAnsi="Arial" w:cs="Arial"/>
          <w:color w:val="2D2D2D"/>
          <w:spacing w:val="1"/>
          <w:sz w:val="15"/>
          <w:szCs w:val="15"/>
        </w:rPr>
        <w:pict>
          <v:shape id="_x0000_i1081"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Пипетки с делениями на 5 и 10 см</w:t>
      </w:r>
      <w:r>
        <w:rPr>
          <w:rFonts w:ascii="Arial" w:hAnsi="Arial" w:cs="Arial"/>
          <w:color w:val="2D2D2D"/>
          <w:spacing w:val="1"/>
          <w:sz w:val="15"/>
          <w:szCs w:val="15"/>
        </w:rPr>
        <w:pict>
          <v:shape id="_x0000_i1082"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Колбы конические вместимостью 50 см</w:t>
      </w:r>
      <w:r>
        <w:rPr>
          <w:rFonts w:ascii="Arial" w:hAnsi="Arial" w:cs="Arial"/>
          <w:color w:val="2D2D2D"/>
          <w:spacing w:val="1"/>
          <w:sz w:val="15"/>
          <w:szCs w:val="15"/>
        </w:rPr>
        <w:pict>
          <v:shape id="_x0000_i1083"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Стекла часовые диаметром 40 мм.</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80660C">
        <w:rPr>
          <w:rFonts w:ascii="Arial" w:hAnsi="Arial" w:cs="Arial"/>
          <w:color w:val="2D2D2D"/>
          <w:spacing w:val="1"/>
          <w:sz w:val="15"/>
          <w:szCs w:val="15"/>
        </w:rPr>
        <w:t>ГОСТ 4204-77</w:t>
      </w:r>
      <w:r>
        <w:rPr>
          <w:rFonts w:ascii="Arial" w:hAnsi="Arial" w:cs="Arial"/>
          <w:color w:val="2D2D2D"/>
          <w:spacing w:val="1"/>
          <w:sz w:val="15"/>
          <w:szCs w:val="15"/>
        </w:rPr>
        <w:t>, разбавленная 1:1, и раствор 2 моль/дм</w:t>
      </w:r>
      <w:r>
        <w:rPr>
          <w:rFonts w:ascii="Arial" w:hAnsi="Arial" w:cs="Arial"/>
          <w:color w:val="2D2D2D"/>
          <w:spacing w:val="1"/>
          <w:sz w:val="15"/>
          <w:szCs w:val="15"/>
        </w:rPr>
        <w:pict>
          <v:shape id="_x0000_i1084"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80660C">
        <w:rPr>
          <w:rFonts w:ascii="Arial" w:hAnsi="Arial" w:cs="Arial"/>
          <w:color w:val="2D2D2D"/>
          <w:spacing w:val="1"/>
          <w:sz w:val="15"/>
          <w:szCs w:val="15"/>
        </w:rPr>
        <w:t>ГОСТ 3118-77</w:t>
      </w:r>
      <w:r>
        <w:rPr>
          <w:rFonts w:ascii="Arial" w:hAnsi="Arial" w:cs="Arial"/>
          <w:color w:val="2D2D2D"/>
          <w:spacing w:val="1"/>
          <w:sz w:val="15"/>
          <w:szCs w:val="15"/>
        </w:rPr>
        <w:t>, разбавленная 1:1.</w:t>
      </w:r>
      <w:r>
        <w:rPr>
          <w:rFonts w:ascii="Arial" w:hAnsi="Arial" w:cs="Arial"/>
          <w:color w:val="2D2D2D"/>
          <w:spacing w:val="1"/>
          <w:sz w:val="15"/>
          <w:szCs w:val="15"/>
        </w:rPr>
        <w:br/>
      </w:r>
      <w:r>
        <w:rPr>
          <w:rFonts w:ascii="Arial" w:hAnsi="Arial" w:cs="Arial"/>
          <w:color w:val="2D2D2D"/>
          <w:spacing w:val="1"/>
          <w:sz w:val="15"/>
          <w:szCs w:val="15"/>
        </w:rPr>
        <w:br/>
        <w:t>Аммоний сернокислый по </w:t>
      </w:r>
      <w:r w:rsidRPr="0080660C">
        <w:rPr>
          <w:rFonts w:ascii="Arial" w:hAnsi="Arial" w:cs="Arial"/>
          <w:color w:val="2D2D2D"/>
          <w:spacing w:val="1"/>
          <w:sz w:val="15"/>
          <w:szCs w:val="15"/>
        </w:rPr>
        <w:t>ГОСТ 3769-78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Водорода перекись по </w:t>
      </w:r>
      <w:r w:rsidRPr="0080660C">
        <w:rPr>
          <w:rFonts w:ascii="Arial" w:hAnsi="Arial" w:cs="Arial"/>
          <w:color w:val="2D2D2D"/>
          <w:spacing w:val="1"/>
          <w:sz w:val="15"/>
          <w:szCs w:val="15"/>
        </w:rPr>
        <w:t>ГОСТ 10929-76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80660C">
        <w:rPr>
          <w:rFonts w:ascii="Arial" w:hAnsi="Arial" w:cs="Arial"/>
          <w:color w:val="2D2D2D"/>
          <w:spacing w:val="1"/>
          <w:sz w:val="15"/>
          <w:szCs w:val="15"/>
        </w:rPr>
        <w:t>ГОСТ 18300-87</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spellStart"/>
      <w:proofErr w:type="gramStart"/>
      <w:r>
        <w:rPr>
          <w:rFonts w:ascii="Arial" w:hAnsi="Arial" w:cs="Arial"/>
          <w:color w:val="2D2D2D"/>
          <w:spacing w:val="1"/>
          <w:sz w:val="15"/>
          <w:szCs w:val="15"/>
        </w:rPr>
        <w:t>Диметилглиоксим</w:t>
      </w:r>
      <w:proofErr w:type="spellEnd"/>
      <w:r>
        <w:rPr>
          <w:rFonts w:ascii="Arial" w:hAnsi="Arial" w:cs="Arial"/>
          <w:color w:val="2D2D2D"/>
          <w:spacing w:val="1"/>
          <w:sz w:val="15"/>
          <w:szCs w:val="15"/>
        </w:rPr>
        <w:t xml:space="preserve"> по </w:t>
      </w:r>
      <w:r w:rsidRPr="0080660C">
        <w:rPr>
          <w:rFonts w:ascii="Arial" w:hAnsi="Arial" w:cs="Arial"/>
          <w:color w:val="2D2D2D"/>
          <w:spacing w:val="1"/>
          <w:sz w:val="15"/>
          <w:szCs w:val="15"/>
        </w:rPr>
        <w:t>ГОСТ 5828-77</w:t>
      </w:r>
      <w:r>
        <w:rPr>
          <w:rFonts w:ascii="Arial" w:hAnsi="Arial" w:cs="Arial"/>
          <w:color w:val="2D2D2D"/>
          <w:spacing w:val="1"/>
          <w:sz w:val="15"/>
          <w:szCs w:val="15"/>
        </w:rPr>
        <w:t>, спиртовой раствор 10 г/дм</w:t>
      </w:r>
      <w:r>
        <w:rPr>
          <w:rFonts w:ascii="Arial" w:hAnsi="Arial" w:cs="Arial"/>
          <w:color w:val="2D2D2D"/>
          <w:spacing w:val="1"/>
          <w:sz w:val="15"/>
          <w:szCs w:val="15"/>
        </w:rPr>
        <w:pict>
          <v:shape id="_x0000_i1085"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Олово двухлористое, раствор 100 г/дм</w:t>
      </w:r>
      <w:r>
        <w:rPr>
          <w:rFonts w:ascii="Arial" w:hAnsi="Arial" w:cs="Arial"/>
          <w:color w:val="2D2D2D"/>
          <w:spacing w:val="1"/>
          <w:sz w:val="15"/>
          <w:szCs w:val="15"/>
        </w:rPr>
        <w:pict>
          <v:shape id="_x0000_i108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готовят в день употребления: 10 г двухлористого олова растворяют при нагревании в 15 см</w:t>
      </w:r>
      <w:r>
        <w:rPr>
          <w:rFonts w:ascii="Arial" w:hAnsi="Arial" w:cs="Arial"/>
          <w:color w:val="2D2D2D"/>
          <w:spacing w:val="1"/>
          <w:sz w:val="15"/>
          <w:szCs w:val="15"/>
        </w:rPr>
        <w:pict>
          <v:shape id="_x0000_i108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соляной кислоты, разбавленной 1:1, и разбавляют водой до 100 см</w:t>
      </w:r>
      <w:r>
        <w:rPr>
          <w:rFonts w:ascii="Arial" w:hAnsi="Arial" w:cs="Arial"/>
          <w:color w:val="2D2D2D"/>
          <w:spacing w:val="1"/>
          <w:sz w:val="15"/>
          <w:szCs w:val="15"/>
        </w:rPr>
        <w:pict>
          <v:shape id="_x0000_i1088"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реактивов: к 100 см</w:t>
      </w:r>
      <w:r>
        <w:rPr>
          <w:rFonts w:ascii="Arial" w:hAnsi="Arial" w:cs="Arial"/>
          <w:color w:val="2D2D2D"/>
          <w:spacing w:val="1"/>
          <w:sz w:val="15"/>
          <w:szCs w:val="15"/>
        </w:rPr>
        <w:pict>
          <v:shape id="_x0000_i108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серной кислоты 2 моль/дм</w:t>
      </w:r>
      <w:r>
        <w:rPr>
          <w:rFonts w:ascii="Arial" w:hAnsi="Arial" w:cs="Arial"/>
          <w:color w:val="2D2D2D"/>
          <w:spacing w:val="1"/>
          <w:sz w:val="15"/>
          <w:szCs w:val="15"/>
        </w:rPr>
        <w:pict>
          <v:shape id="_x0000_i109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добавляют 2 см</w:t>
      </w:r>
      <w:r>
        <w:rPr>
          <w:rFonts w:ascii="Arial" w:hAnsi="Arial" w:cs="Arial"/>
          <w:color w:val="2D2D2D"/>
          <w:spacing w:val="1"/>
          <w:sz w:val="15"/>
          <w:szCs w:val="15"/>
        </w:rPr>
        <w:pict>
          <v:shape id="_x0000_i1091"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перекиси водорода и разбавляют водой до 250</w:t>
      </w:r>
      <w:proofErr w:type="gramEnd"/>
      <w:r>
        <w:rPr>
          <w:rFonts w:ascii="Arial" w:hAnsi="Arial" w:cs="Arial"/>
          <w:color w:val="2D2D2D"/>
          <w:spacing w:val="1"/>
          <w:sz w:val="15"/>
          <w:szCs w:val="15"/>
        </w:rPr>
        <w:t xml:space="preserve"> см</w:t>
      </w:r>
      <w:r>
        <w:rPr>
          <w:rFonts w:ascii="Arial" w:hAnsi="Arial" w:cs="Arial"/>
          <w:color w:val="2D2D2D"/>
          <w:spacing w:val="1"/>
          <w:sz w:val="15"/>
          <w:szCs w:val="15"/>
        </w:rPr>
        <w:pict>
          <v:shape id="_x0000_i1092"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Калий </w:t>
      </w:r>
      <w:proofErr w:type="spellStart"/>
      <w:r>
        <w:rPr>
          <w:rFonts w:ascii="Arial" w:hAnsi="Arial" w:cs="Arial"/>
          <w:color w:val="2D2D2D"/>
          <w:spacing w:val="1"/>
          <w:sz w:val="15"/>
          <w:szCs w:val="15"/>
        </w:rPr>
        <w:t>рениевокислый</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Стандартный раствор рения (запасной), содержащий 1 мг/см</w:t>
      </w:r>
      <w:r>
        <w:rPr>
          <w:rFonts w:ascii="Arial" w:hAnsi="Arial" w:cs="Arial"/>
          <w:color w:val="2D2D2D"/>
          <w:spacing w:val="1"/>
          <w:sz w:val="15"/>
          <w:szCs w:val="15"/>
        </w:rPr>
        <w:pict>
          <v:shape id="_x0000_i1093"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xml:space="preserve"> рения: 0,1550 г </w:t>
      </w:r>
      <w:proofErr w:type="spellStart"/>
      <w:r>
        <w:rPr>
          <w:rFonts w:ascii="Arial" w:hAnsi="Arial" w:cs="Arial"/>
          <w:color w:val="2D2D2D"/>
          <w:spacing w:val="1"/>
          <w:sz w:val="15"/>
          <w:szCs w:val="15"/>
        </w:rPr>
        <w:t>перрената</w:t>
      </w:r>
      <w:proofErr w:type="spellEnd"/>
      <w:r>
        <w:rPr>
          <w:rFonts w:ascii="Arial" w:hAnsi="Arial" w:cs="Arial"/>
          <w:color w:val="2D2D2D"/>
          <w:spacing w:val="1"/>
          <w:sz w:val="15"/>
          <w:szCs w:val="15"/>
        </w:rPr>
        <w:t xml:space="preserve"> калия растворяют при нагревании в воде, переводят в мерную колбу вместимостью 100 см</w:t>
      </w:r>
      <w:r>
        <w:rPr>
          <w:rFonts w:ascii="Arial" w:hAnsi="Arial" w:cs="Arial"/>
          <w:color w:val="2D2D2D"/>
          <w:spacing w:val="1"/>
          <w:sz w:val="15"/>
          <w:szCs w:val="15"/>
        </w:rPr>
        <w:pict>
          <v:shape id="_x0000_i1094"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охлаждают и доводят до метки водой. </w:t>
      </w:r>
      <w:r>
        <w:rPr>
          <w:rFonts w:ascii="Arial" w:hAnsi="Arial" w:cs="Arial"/>
          <w:color w:val="2D2D2D"/>
          <w:spacing w:val="1"/>
          <w:sz w:val="15"/>
          <w:szCs w:val="15"/>
        </w:rPr>
        <w:br/>
      </w:r>
      <w:r>
        <w:rPr>
          <w:rFonts w:ascii="Arial" w:hAnsi="Arial" w:cs="Arial"/>
          <w:color w:val="2D2D2D"/>
          <w:spacing w:val="1"/>
          <w:sz w:val="15"/>
          <w:szCs w:val="15"/>
        </w:rPr>
        <w:br/>
        <w:t>Раствор рения (рабочий), содержащий 100 мкг/</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095"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рения, готовят разбавлением стандартного раствора водой</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10 раз.</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80660C">
        <w:rPr>
          <w:rFonts w:ascii="Arial" w:hAnsi="Arial" w:cs="Arial"/>
          <w:color w:val="2D2D2D"/>
          <w:spacing w:val="1"/>
          <w:sz w:val="15"/>
          <w:szCs w:val="15"/>
        </w:rPr>
        <w:t>Изм</w:t>
      </w:r>
      <w:proofErr w:type="spellEnd"/>
      <w:r w:rsidRPr="0080660C">
        <w:rPr>
          <w:rFonts w:ascii="Arial" w:hAnsi="Arial" w:cs="Arial"/>
          <w:color w:val="2D2D2D"/>
          <w:spacing w:val="1"/>
          <w:sz w:val="15"/>
          <w:szCs w:val="15"/>
        </w:rPr>
        <w:t>.</w:t>
      </w:r>
      <w:proofErr w:type="gramEnd"/>
      <w:r w:rsidRPr="0080660C">
        <w:rPr>
          <w:rFonts w:ascii="Arial" w:hAnsi="Arial" w:cs="Arial"/>
          <w:color w:val="2D2D2D"/>
          <w:spacing w:val="1"/>
          <w:sz w:val="15"/>
          <w:szCs w:val="15"/>
        </w:rPr>
        <w:t xml:space="preserve"> N 1</w:t>
      </w:r>
      <w:r>
        <w:rPr>
          <w:rFonts w:ascii="Arial" w:hAnsi="Arial" w:cs="Arial"/>
          <w:color w:val="2D2D2D"/>
          <w:spacing w:val="1"/>
          <w:sz w:val="15"/>
          <w:szCs w:val="15"/>
        </w:rPr>
        <w:t>).</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Проведение анализа</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3.2.1. </w:t>
      </w:r>
      <w:proofErr w:type="gramStart"/>
      <w:r>
        <w:rPr>
          <w:rFonts w:ascii="Arial" w:hAnsi="Arial" w:cs="Arial"/>
          <w:color w:val="2D2D2D"/>
          <w:spacing w:val="1"/>
          <w:sz w:val="15"/>
          <w:szCs w:val="15"/>
        </w:rPr>
        <w:t>Навеску анализируемой пробы массой 0,2 г (при массовой доле рения от 25 до 30%) или 0,15 г (при массовой доле рения 40%), или 0,1 г (при массовой доле рения 50%) помещают в коническую колбу вместимостью 50 см</w:t>
      </w:r>
      <w:r>
        <w:rPr>
          <w:rFonts w:ascii="Arial" w:hAnsi="Arial" w:cs="Arial"/>
          <w:color w:val="2D2D2D"/>
          <w:spacing w:val="1"/>
          <w:sz w:val="15"/>
          <w:szCs w:val="15"/>
        </w:rPr>
        <w:pict>
          <v:shape id="_x0000_i109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и растворяют при нагревании на горячей электроплитке в 3 см</w:t>
      </w:r>
      <w:r>
        <w:rPr>
          <w:rFonts w:ascii="Arial" w:hAnsi="Arial" w:cs="Arial"/>
          <w:color w:val="2D2D2D"/>
          <w:spacing w:val="1"/>
          <w:sz w:val="15"/>
          <w:szCs w:val="15"/>
        </w:rPr>
        <w:pict>
          <v:shape id="_x0000_i109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концентрированной серной кислоты в присутствии 0,3 г сернокислого аммония, накрыв колбу часовым стеклом</w:t>
      </w:r>
      <w:proofErr w:type="gramEnd"/>
      <w:r>
        <w:rPr>
          <w:rFonts w:ascii="Arial" w:hAnsi="Arial" w:cs="Arial"/>
          <w:color w:val="2D2D2D"/>
          <w:spacing w:val="1"/>
          <w:sz w:val="15"/>
          <w:szCs w:val="15"/>
        </w:rPr>
        <w:t xml:space="preserve"> (растворение происходит в течение 10-15 мин). </w:t>
      </w:r>
      <w:r>
        <w:rPr>
          <w:rFonts w:ascii="Arial" w:hAnsi="Arial" w:cs="Arial"/>
          <w:color w:val="2D2D2D"/>
          <w:spacing w:val="1"/>
          <w:sz w:val="15"/>
          <w:szCs w:val="15"/>
        </w:rPr>
        <w:br/>
      </w:r>
      <w:r>
        <w:rPr>
          <w:rFonts w:ascii="Arial" w:hAnsi="Arial" w:cs="Arial"/>
          <w:color w:val="2D2D2D"/>
          <w:spacing w:val="1"/>
          <w:sz w:val="15"/>
          <w:szCs w:val="15"/>
        </w:rPr>
        <w:br/>
        <w:t>Прозрачный раствор охлаждают, добавляют 30-40 см</w:t>
      </w:r>
      <w:r>
        <w:rPr>
          <w:rFonts w:ascii="Arial" w:hAnsi="Arial" w:cs="Arial"/>
          <w:color w:val="2D2D2D"/>
          <w:spacing w:val="1"/>
          <w:sz w:val="15"/>
          <w:szCs w:val="15"/>
        </w:rPr>
        <w:pict>
          <v:shape id="_x0000_i1098"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воды, содержащей 2 см</w:t>
      </w:r>
      <w:r>
        <w:rPr>
          <w:rFonts w:ascii="Arial" w:hAnsi="Arial" w:cs="Arial"/>
          <w:color w:val="2D2D2D"/>
          <w:spacing w:val="1"/>
          <w:sz w:val="15"/>
          <w:szCs w:val="15"/>
        </w:rPr>
        <w:pict>
          <v:shape id="_x0000_i109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перекиси водорода, нагревают до кипения, охлаждают и переводят раствор в мерную колбу вместимостью 200 см</w:t>
      </w:r>
      <w:r>
        <w:rPr>
          <w:rFonts w:ascii="Arial" w:hAnsi="Arial" w:cs="Arial"/>
          <w:color w:val="2D2D2D"/>
          <w:spacing w:val="1"/>
          <w:sz w:val="15"/>
          <w:szCs w:val="15"/>
        </w:rPr>
        <w:pict>
          <v:shape id="_x0000_i110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(при массовой доле рения от 30 до 40%) или 250 см</w:t>
      </w:r>
      <w:r>
        <w:rPr>
          <w:rFonts w:ascii="Arial" w:hAnsi="Arial" w:cs="Arial"/>
          <w:color w:val="2D2D2D"/>
          <w:spacing w:val="1"/>
          <w:sz w:val="15"/>
          <w:szCs w:val="15"/>
        </w:rPr>
        <w:pict>
          <v:shape id="_x0000_i1101"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(при массовой доле рения от 40 до 50%), доводят до метки водой.</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3.2.2. </w:t>
      </w:r>
      <w:proofErr w:type="gramStart"/>
      <w:r>
        <w:rPr>
          <w:rFonts w:ascii="Arial" w:hAnsi="Arial" w:cs="Arial"/>
          <w:color w:val="2D2D2D"/>
          <w:spacing w:val="1"/>
          <w:sz w:val="15"/>
          <w:szCs w:val="15"/>
        </w:rPr>
        <w:t>Для определения рения в мерную колбу вместимостью 50 см</w:t>
      </w:r>
      <w:r>
        <w:rPr>
          <w:rFonts w:ascii="Arial" w:hAnsi="Arial" w:cs="Arial"/>
          <w:color w:val="2D2D2D"/>
          <w:spacing w:val="1"/>
          <w:sz w:val="15"/>
          <w:szCs w:val="15"/>
        </w:rPr>
        <w:pict>
          <v:shape id="_x0000_i1102"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отбирают аликвотную часть раствора (5 см</w:t>
      </w:r>
      <w:r>
        <w:rPr>
          <w:rFonts w:ascii="Arial" w:hAnsi="Arial" w:cs="Arial"/>
          <w:color w:val="2D2D2D"/>
          <w:spacing w:val="1"/>
          <w:sz w:val="15"/>
          <w:szCs w:val="15"/>
        </w:rPr>
        <w:pict>
          <v:shape id="_x0000_i1103"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содержащую 1,1-1,3 мг рения (и не более 3 мг ниобия), добавляют 3 см</w:t>
      </w:r>
      <w:r>
        <w:rPr>
          <w:rFonts w:ascii="Arial" w:hAnsi="Arial" w:cs="Arial"/>
          <w:color w:val="2D2D2D"/>
          <w:spacing w:val="1"/>
          <w:sz w:val="15"/>
          <w:szCs w:val="15"/>
        </w:rPr>
        <w:pict>
          <v:shape id="_x0000_i1104"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серной кислоты, разбавленной 1:1, 15 см</w:t>
      </w:r>
      <w:r>
        <w:rPr>
          <w:rFonts w:ascii="Arial" w:hAnsi="Arial" w:cs="Arial"/>
          <w:color w:val="2D2D2D"/>
          <w:spacing w:val="1"/>
          <w:sz w:val="15"/>
          <w:szCs w:val="15"/>
        </w:rPr>
        <w:pict>
          <v:shape id="_x0000_i1105"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воды, 5 см</w:t>
      </w:r>
      <w:r>
        <w:rPr>
          <w:rFonts w:ascii="Arial" w:hAnsi="Arial" w:cs="Arial"/>
          <w:color w:val="2D2D2D"/>
          <w:spacing w:val="1"/>
          <w:sz w:val="15"/>
          <w:szCs w:val="15"/>
        </w:rPr>
        <w:pict>
          <v:shape id="_x0000_i110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диметилглиоксима</w:t>
      </w:r>
      <w:proofErr w:type="spellEnd"/>
      <w:r>
        <w:rPr>
          <w:rFonts w:ascii="Arial" w:hAnsi="Arial" w:cs="Arial"/>
          <w:color w:val="2D2D2D"/>
          <w:spacing w:val="1"/>
          <w:sz w:val="15"/>
          <w:szCs w:val="15"/>
        </w:rPr>
        <w:t>, 4 см</w:t>
      </w:r>
      <w:r>
        <w:rPr>
          <w:rFonts w:ascii="Arial" w:hAnsi="Arial" w:cs="Arial"/>
          <w:color w:val="2D2D2D"/>
          <w:spacing w:val="1"/>
          <w:sz w:val="15"/>
          <w:szCs w:val="15"/>
        </w:rPr>
        <w:pict>
          <v:shape id="_x0000_i110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раствора двухлористого олова, перемешивая после добавления каждого реактива (прибавление реактивов нужно производить быстро), доводят до метки водой</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Через 2 ч (окрашенные растворы устойчивы 6 ч) измеряют оптическую плотность раствора на спектрофотометре при </w:t>
      </w:r>
      <w:r>
        <w:rPr>
          <w:rFonts w:ascii="Arial" w:hAnsi="Arial" w:cs="Arial"/>
          <w:color w:val="2D2D2D"/>
          <w:spacing w:val="1"/>
          <w:sz w:val="15"/>
          <w:szCs w:val="15"/>
        </w:rPr>
        <w:pict>
          <v:shape id="_x0000_i1108" type="#_x0000_t75" alt="ГОСТ 25278.16-87 Сплавы и лигатуры редких металлов. Методы определения рения (с Изменением N 1)" style="width:20.25pt;height:14.25pt"/>
        </w:pict>
      </w:r>
      <w:r>
        <w:rPr>
          <w:rFonts w:ascii="Arial" w:hAnsi="Arial" w:cs="Arial"/>
          <w:color w:val="2D2D2D"/>
          <w:spacing w:val="1"/>
          <w:sz w:val="15"/>
          <w:szCs w:val="15"/>
        </w:rPr>
        <w:t>440 нм в кювете с толщиной поглощающего свет слоя 10 мм по отношению к раствору сравнения, содержащему 1,0 мг рения: в мерную колбу вместимостью 50 см</w:t>
      </w:r>
      <w:r>
        <w:rPr>
          <w:rFonts w:ascii="Arial" w:hAnsi="Arial" w:cs="Arial"/>
          <w:color w:val="2D2D2D"/>
          <w:spacing w:val="1"/>
          <w:sz w:val="15"/>
          <w:szCs w:val="15"/>
        </w:rPr>
        <w:pict>
          <v:shape id="_x0000_i110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отбирают 10 см</w:t>
      </w:r>
      <w:r>
        <w:rPr>
          <w:rFonts w:ascii="Arial" w:hAnsi="Arial" w:cs="Arial"/>
          <w:color w:val="2D2D2D"/>
          <w:spacing w:val="1"/>
          <w:sz w:val="15"/>
          <w:szCs w:val="15"/>
        </w:rPr>
        <w:pict>
          <v:shape id="_x0000_i111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рабочего раствора рения, 5 см</w:t>
      </w:r>
      <w:r>
        <w:rPr>
          <w:rFonts w:ascii="Arial" w:hAnsi="Arial" w:cs="Arial"/>
          <w:color w:val="2D2D2D"/>
          <w:spacing w:val="1"/>
          <w:sz w:val="15"/>
          <w:szCs w:val="15"/>
        </w:rPr>
        <w:pict>
          <v:shape id="_x0000_i1111"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раствора реактивов, добавляют 3 см</w:t>
      </w:r>
      <w:r>
        <w:rPr>
          <w:rFonts w:ascii="Arial" w:hAnsi="Arial" w:cs="Arial"/>
          <w:color w:val="2D2D2D"/>
          <w:spacing w:val="1"/>
          <w:sz w:val="15"/>
          <w:szCs w:val="15"/>
        </w:rPr>
        <w:pict>
          <v:shape id="_x0000_i1112"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серной кислоты, разбавленной 1:1, 15</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113"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воды, 5 см</w:t>
      </w:r>
      <w:r>
        <w:rPr>
          <w:rFonts w:ascii="Arial" w:hAnsi="Arial" w:cs="Arial"/>
          <w:color w:val="2D2D2D"/>
          <w:spacing w:val="1"/>
          <w:sz w:val="15"/>
          <w:szCs w:val="15"/>
        </w:rPr>
        <w:pict>
          <v:shape id="_x0000_i1114"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диметилглиоксима</w:t>
      </w:r>
      <w:proofErr w:type="spellEnd"/>
      <w:r>
        <w:rPr>
          <w:rFonts w:ascii="Arial" w:hAnsi="Arial" w:cs="Arial"/>
          <w:color w:val="2D2D2D"/>
          <w:spacing w:val="1"/>
          <w:sz w:val="15"/>
          <w:szCs w:val="15"/>
        </w:rPr>
        <w:t>, 4 см</w:t>
      </w:r>
      <w:r>
        <w:rPr>
          <w:rFonts w:ascii="Arial" w:hAnsi="Arial" w:cs="Arial"/>
          <w:color w:val="2D2D2D"/>
          <w:spacing w:val="1"/>
          <w:sz w:val="15"/>
          <w:szCs w:val="15"/>
        </w:rPr>
        <w:pict>
          <v:shape id="_x0000_i1115"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раствора двухлористого олова, перемешивая после добавления каждого реактива, доводят до метки водой. Через 3 ч раствор используют в качестве раствора ср</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авнения</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3.2.3. </w:t>
      </w:r>
      <w:r>
        <w:rPr>
          <w:rFonts w:ascii="Arial" w:hAnsi="Arial" w:cs="Arial"/>
          <w:i/>
          <w:iCs/>
          <w:color w:val="2D2D2D"/>
          <w:spacing w:val="1"/>
          <w:sz w:val="15"/>
          <w:szCs w:val="15"/>
        </w:rPr>
        <w:t xml:space="preserve">Построение </w:t>
      </w:r>
      <w:proofErr w:type="spellStart"/>
      <w:r>
        <w:rPr>
          <w:rFonts w:ascii="Arial" w:hAnsi="Arial" w:cs="Arial"/>
          <w:i/>
          <w:iCs/>
          <w:color w:val="2D2D2D"/>
          <w:spacing w:val="1"/>
          <w:sz w:val="15"/>
          <w:szCs w:val="15"/>
        </w:rPr>
        <w:t>градуировочного</w:t>
      </w:r>
      <w:proofErr w:type="spellEnd"/>
      <w:r>
        <w:rPr>
          <w:rFonts w:ascii="Arial" w:hAnsi="Arial" w:cs="Arial"/>
          <w:i/>
          <w:iCs/>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мерные колбы вместимостью 50 см</w:t>
      </w:r>
      <w:r>
        <w:rPr>
          <w:rFonts w:ascii="Arial" w:hAnsi="Arial" w:cs="Arial"/>
          <w:color w:val="2D2D2D"/>
          <w:spacing w:val="1"/>
          <w:sz w:val="15"/>
          <w:szCs w:val="15"/>
        </w:rPr>
        <w:pict>
          <v:shape id="_x0000_i111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вводят 10,0; 11,0; 12,0 и 13,0 см</w:t>
      </w:r>
      <w:r>
        <w:rPr>
          <w:rFonts w:ascii="Arial" w:hAnsi="Arial" w:cs="Arial"/>
          <w:color w:val="2D2D2D"/>
          <w:spacing w:val="1"/>
          <w:sz w:val="15"/>
          <w:szCs w:val="15"/>
        </w:rPr>
        <w:pict>
          <v:shape id="_x0000_i111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рабочего раствора рения, что соответствует 1,0; 1,1; 1,2 и 1,3 мг рения. Приливают 5 см</w:t>
      </w:r>
      <w:r>
        <w:rPr>
          <w:rFonts w:ascii="Arial" w:hAnsi="Arial" w:cs="Arial"/>
          <w:color w:val="2D2D2D"/>
          <w:spacing w:val="1"/>
          <w:sz w:val="15"/>
          <w:szCs w:val="15"/>
        </w:rPr>
        <w:pict>
          <v:shape id="_x0000_i1118"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раствора реактивов, добавляют 3 см</w:t>
      </w:r>
      <w:r>
        <w:rPr>
          <w:rFonts w:ascii="Arial" w:hAnsi="Arial" w:cs="Arial"/>
          <w:color w:val="2D2D2D"/>
          <w:spacing w:val="1"/>
          <w:sz w:val="15"/>
          <w:szCs w:val="15"/>
        </w:rPr>
        <w:pict>
          <v:shape id="_x0000_i111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серной кислоты, разбавленной 1:1, 15 см</w:t>
      </w:r>
      <w:r>
        <w:rPr>
          <w:rFonts w:ascii="Arial" w:hAnsi="Arial" w:cs="Arial"/>
          <w:color w:val="2D2D2D"/>
          <w:spacing w:val="1"/>
          <w:sz w:val="15"/>
          <w:szCs w:val="15"/>
        </w:rPr>
        <w:pict>
          <v:shape id="_x0000_i112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воды, 5 см</w:t>
      </w:r>
      <w:r>
        <w:rPr>
          <w:rFonts w:ascii="Arial" w:hAnsi="Arial" w:cs="Arial"/>
          <w:color w:val="2D2D2D"/>
          <w:spacing w:val="1"/>
          <w:sz w:val="15"/>
          <w:szCs w:val="15"/>
        </w:rPr>
        <w:pict>
          <v:shape id="_x0000_i1121"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диметилглиоксима</w:t>
      </w:r>
      <w:proofErr w:type="spellEnd"/>
      <w:r>
        <w:rPr>
          <w:rFonts w:ascii="Arial" w:hAnsi="Arial" w:cs="Arial"/>
          <w:color w:val="2D2D2D"/>
          <w:spacing w:val="1"/>
          <w:sz w:val="15"/>
          <w:szCs w:val="15"/>
        </w:rPr>
        <w:t>, 4 см</w:t>
      </w:r>
      <w:r>
        <w:rPr>
          <w:rFonts w:ascii="Arial" w:hAnsi="Arial" w:cs="Arial"/>
          <w:color w:val="2D2D2D"/>
          <w:spacing w:val="1"/>
          <w:sz w:val="15"/>
          <w:szCs w:val="15"/>
        </w:rPr>
        <w:pict>
          <v:shape id="_x0000_i1122"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раствора двухлористого олова, перемешивая после добавления каждого реактива, доводят до метки водой.</w:t>
      </w:r>
      <w:r>
        <w:rPr>
          <w:rFonts w:ascii="Arial" w:hAnsi="Arial" w:cs="Arial"/>
          <w:color w:val="2D2D2D"/>
          <w:spacing w:val="1"/>
          <w:sz w:val="15"/>
          <w:szCs w:val="15"/>
        </w:rPr>
        <w:br/>
      </w:r>
      <w:r>
        <w:rPr>
          <w:rFonts w:ascii="Arial" w:hAnsi="Arial" w:cs="Arial"/>
          <w:color w:val="2D2D2D"/>
          <w:spacing w:val="1"/>
          <w:sz w:val="15"/>
          <w:szCs w:val="15"/>
        </w:rPr>
        <w:br/>
        <w:t>Через 2 ч измеряют оптическую плотность растворов, содержащих 1,1-1,3 мг рения, по отношению к раствору, содержащему 1,0 мг рения, на спектрофотометре при </w:t>
      </w:r>
      <w:r>
        <w:rPr>
          <w:rFonts w:ascii="Arial" w:hAnsi="Arial" w:cs="Arial"/>
          <w:color w:val="2D2D2D"/>
          <w:spacing w:val="1"/>
          <w:sz w:val="15"/>
          <w:szCs w:val="15"/>
        </w:rPr>
        <w:pict>
          <v:shape id="_x0000_i1123" type="#_x0000_t75" alt="ГОСТ 25278.16-87 Сплавы и лигатуры редких металлов. Методы определения рения (с Изменением N 1)" style="width:20.25pt;height:14.25pt"/>
        </w:pict>
      </w:r>
      <w:r>
        <w:rPr>
          <w:rFonts w:ascii="Arial" w:hAnsi="Arial" w:cs="Arial"/>
          <w:color w:val="2D2D2D"/>
          <w:spacing w:val="1"/>
          <w:sz w:val="15"/>
          <w:szCs w:val="15"/>
        </w:rPr>
        <w:t>440 нм в кювете с толщиной поглощающего свет слоя 10 мм. </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в координатах оптическая плотность - масса рения. Отдельные точки графика проверяют одновременно с проведением анализа </w:t>
      </w:r>
      <w:proofErr w:type="gramStart"/>
      <w:r>
        <w:rPr>
          <w:rFonts w:ascii="Arial" w:hAnsi="Arial" w:cs="Arial"/>
          <w:color w:val="2D2D2D"/>
          <w:spacing w:val="1"/>
          <w:sz w:val="15"/>
          <w:szCs w:val="15"/>
        </w:rPr>
        <w:t>про</w:t>
      </w:r>
      <w:proofErr w:type="gramEnd"/>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б</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Обработка результатов</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3.3.1. Массовую долю рения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24" type="#_x0000_t75" alt="ГОСТ 25278.16-87 Сплавы и лигатуры редких металлов. Методы определения рения (с Изменением N 1)" style="width:14.25pt;height:12.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41705" cy="429895"/>
            <wp:effectExtent l="19050" t="0" r="0" b="0"/>
            <wp:docPr id="101" name="Рисунок 101" descr="ГОСТ 25278.16-87 Сплавы и лигатуры редких металлов. Методы определения р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25278.16-87 Сплавы и лигатуры редких металлов. Методы определения рения (с Изменением N 1)"/>
                    <pic:cNvPicPr>
                      <a:picLocks noChangeAspect="1" noChangeArrowheads="1"/>
                    </pic:cNvPicPr>
                  </pic:nvPicPr>
                  <pic:blipFill>
                    <a:blip r:embed="rId8" cstate="print"/>
                    <a:srcRect/>
                    <a:stretch>
                      <a:fillRect/>
                    </a:stretch>
                  </pic:blipFill>
                  <pic:spPr bwMode="auto">
                    <a:xfrm>
                      <a:off x="0" y="0"/>
                      <a:ext cx="94170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26" type="#_x0000_t75" alt="ГОСТ 25278.16-87 Сплавы и лигатуры редких металлов. Методы определения рения (с Изменением N 1)" style="width:12.75pt;height:11.25pt"/>
        </w:pict>
      </w:r>
      <w:r>
        <w:rPr>
          <w:rFonts w:ascii="Arial" w:hAnsi="Arial" w:cs="Arial"/>
          <w:color w:val="2D2D2D"/>
          <w:spacing w:val="1"/>
          <w:sz w:val="15"/>
          <w:szCs w:val="15"/>
        </w:rPr>
        <w:t xml:space="preserve"> - масса рения,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127" type="#_x0000_t75" alt="ГОСТ 25278.16-87 Сплавы и лигатуры редких металлов. Методы определения рения (с Изменением N 1)" style="width:12pt;height:14.25pt"/>
        </w:pict>
      </w:r>
      <w:r>
        <w:rPr>
          <w:rFonts w:ascii="Arial" w:hAnsi="Arial" w:cs="Arial"/>
          <w:color w:val="2D2D2D"/>
          <w:spacing w:val="1"/>
          <w:sz w:val="15"/>
          <w:szCs w:val="15"/>
        </w:rPr>
        <w:t xml:space="preserve"> - вместимость мерной колбы,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128"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29" type="#_x0000_t75" alt="ГОСТ 25278.16-87 Сплавы и лигатуры редких металлов. Методы определения рения (с Изменением N 1)" style="width:12.75pt;height:17.25pt"/>
        </w:pict>
      </w:r>
      <w:r>
        <w:rPr>
          <w:rFonts w:ascii="Arial" w:hAnsi="Arial" w:cs="Arial"/>
          <w:color w:val="2D2D2D"/>
          <w:spacing w:val="1"/>
          <w:sz w:val="15"/>
          <w:szCs w:val="15"/>
        </w:rPr>
        <w:t> - объем аликвотной части раствора, взятый для определения, см</w:t>
      </w:r>
      <w:r>
        <w:rPr>
          <w:rFonts w:ascii="Arial" w:hAnsi="Arial" w:cs="Arial"/>
          <w:color w:val="2D2D2D"/>
          <w:spacing w:val="1"/>
          <w:sz w:val="15"/>
          <w:szCs w:val="15"/>
        </w:rPr>
        <w:pict>
          <v:shape id="_x0000_i113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31" type="#_x0000_t75" alt="ГОСТ 25278.16-87 Сплавы и лигатуры редких металлов. Методы определения рения (с Изменением N 1)" style="width:15pt;height:17.25pt"/>
        </w:pict>
      </w:r>
      <w:r>
        <w:rPr>
          <w:rFonts w:ascii="Arial" w:hAnsi="Arial" w:cs="Arial"/>
          <w:color w:val="2D2D2D"/>
          <w:spacing w:val="1"/>
          <w:sz w:val="15"/>
          <w:szCs w:val="15"/>
        </w:rPr>
        <w:t> - масса навески анализируемой пробы, г.</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3.3.2. Расхождения между результатами двух параллельных определений и результатами двух анализов не должны превышать значений допускаемых расхождений, приведенных в табл.2.</w:t>
      </w:r>
      <w:r>
        <w:rPr>
          <w:rFonts w:ascii="Arial" w:hAnsi="Arial" w:cs="Arial"/>
          <w:color w:val="2D2D2D"/>
          <w:spacing w:val="1"/>
          <w:sz w:val="15"/>
          <w:szCs w:val="15"/>
        </w:rPr>
        <w:br/>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proofErr w:type="spellStart"/>
      <w:proofErr w:type="gramStart"/>
      <w:r>
        <w:rPr>
          <w:rFonts w:ascii="Arial" w:hAnsi="Arial" w:cs="Arial"/>
          <w:color w:val="2D2D2D"/>
          <w:spacing w:val="1"/>
          <w:sz w:val="15"/>
          <w:szCs w:val="15"/>
        </w:rPr>
        <w:t>Ta</w:t>
      </w:r>
      <w:proofErr w:type="gramEnd"/>
      <w:r>
        <w:rPr>
          <w:rFonts w:ascii="Arial" w:hAnsi="Arial" w:cs="Arial"/>
          <w:color w:val="2D2D2D"/>
          <w:spacing w:val="1"/>
          <w:sz w:val="15"/>
          <w:szCs w:val="15"/>
        </w:rPr>
        <w:t>блица</w:t>
      </w:r>
      <w:proofErr w:type="spellEnd"/>
      <w:r>
        <w:rPr>
          <w:rFonts w:ascii="Arial" w:hAnsi="Arial" w:cs="Arial"/>
          <w:color w:val="2D2D2D"/>
          <w:spacing w:val="1"/>
          <w:sz w:val="15"/>
          <w:szCs w:val="15"/>
        </w:rPr>
        <w:t xml:space="preserve"> 2</w:t>
      </w:r>
    </w:p>
    <w:tbl>
      <w:tblPr>
        <w:tblW w:w="0" w:type="auto"/>
        <w:tblCellMar>
          <w:left w:w="0" w:type="dxa"/>
          <w:right w:w="0" w:type="dxa"/>
        </w:tblCellMar>
        <w:tblLook w:val="04A0"/>
      </w:tblPr>
      <w:tblGrid>
        <w:gridCol w:w="5504"/>
        <w:gridCol w:w="4985"/>
      </w:tblGrid>
      <w:tr w:rsidR="0080660C" w:rsidTr="0080660C">
        <w:trPr>
          <w:trHeight w:val="15"/>
        </w:trPr>
        <w:tc>
          <w:tcPr>
            <w:tcW w:w="5729" w:type="dxa"/>
            <w:hideMark/>
          </w:tcPr>
          <w:p w:rsidR="0080660C" w:rsidRDefault="0080660C">
            <w:pPr>
              <w:rPr>
                <w:sz w:val="2"/>
                <w:szCs w:val="24"/>
              </w:rPr>
            </w:pPr>
          </w:p>
        </w:tc>
        <w:tc>
          <w:tcPr>
            <w:tcW w:w="5174" w:type="dxa"/>
            <w:hideMark/>
          </w:tcPr>
          <w:p w:rsidR="0080660C" w:rsidRDefault="0080660C">
            <w:pPr>
              <w:rPr>
                <w:sz w:val="2"/>
                <w:szCs w:val="24"/>
              </w:rPr>
            </w:pPr>
          </w:p>
        </w:tc>
      </w:tr>
      <w:tr w:rsidR="0080660C" w:rsidTr="0080660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рения, %</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Допускаемые расхождения, %</w:t>
            </w:r>
          </w:p>
        </w:tc>
      </w:tr>
      <w:tr w:rsidR="0080660C" w:rsidTr="0080660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r>
      <w:tr w:rsidR="0080660C" w:rsidTr="0080660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30,0 </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r>
      <w:tr w:rsidR="0080660C" w:rsidTr="0080660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40,0 </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80660C" w:rsidTr="0080660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50,0 </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bl>
    <w:p w:rsidR="0080660C" w:rsidRDefault="0080660C" w:rsidP="0080660C">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ФОТОМЕТРИЧЕСКИЙ МЕТОД ОПРЕДЕЛЕНИЯ РЕНИЯ С ТИОМОЧЕВИНОЙ</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Метод основан на образовании окрашенного комплексного соединения рения (IV) с </w:t>
      </w:r>
      <w:proofErr w:type="spellStart"/>
      <w:r>
        <w:rPr>
          <w:rFonts w:ascii="Arial" w:hAnsi="Arial" w:cs="Arial"/>
          <w:color w:val="2D2D2D"/>
          <w:spacing w:val="1"/>
          <w:sz w:val="15"/>
          <w:szCs w:val="15"/>
        </w:rPr>
        <w:t>тиомочевиной</w:t>
      </w:r>
      <w:proofErr w:type="spellEnd"/>
      <w:r>
        <w:rPr>
          <w:rFonts w:ascii="Arial" w:hAnsi="Arial" w:cs="Arial"/>
          <w:color w:val="2D2D2D"/>
          <w:spacing w:val="1"/>
          <w:sz w:val="15"/>
          <w:szCs w:val="15"/>
        </w:rPr>
        <w:t xml:space="preserve"> в солянокислой среде. В качестве </w:t>
      </w:r>
      <w:r>
        <w:rPr>
          <w:rFonts w:ascii="Arial" w:hAnsi="Arial" w:cs="Arial"/>
          <w:color w:val="2D2D2D"/>
          <w:spacing w:val="1"/>
          <w:sz w:val="15"/>
          <w:szCs w:val="15"/>
        </w:rPr>
        <w:lastRenderedPageBreak/>
        <w:t>восстановителя применяют двухлористое олово. Вольфрам и молибден маскируют винной кислотой.</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Аппаратура, реактивы и растворы </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ФЭК-56 или аналогичный прибор. </w:t>
      </w:r>
      <w:r>
        <w:rPr>
          <w:rFonts w:ascii="Arial" w:hAnsi="Arial" w:cs="Arial"/>
          <w:color w:val="2D2D2D"/>
          <w:spacing w:val="1"/>
          <w:sz w:val="15"/>
          <w:szCs w:val="15"/>
        </w:rPr>
        <w:br/>
      </w:r>
      <w:r>
        <w:rPr>
          <w:rFonts w:ascii="Arial" w:hAnsi="Arial" w:cs="Arial"/>
          <w:color w:val="2D2D2D"/>
          <w:spacing w:val="1"/>
          <w:sz w:val="15"/>
          <w:szCs w:val="15"/>
        </w:rPr>
        <w:br/>
        <w:t>Весы аналитические.</w:t>
      </w:r>
      <w:r>
        <w:rPr>
          <w:rFonts w:ascii="Arial" w:hAnsi="Arial" w:cs="Arial"/>
          <w:color w:val="2D2D2D"/>
          <w:spacing w:val="1"/>
          <w:sz w:val="15"/>
          <w:szCs w:val="15"/>
        </w:rPr>
        <w:br/>
      </w:r>
      <w:r>
        <w:rPr>
          <w:rFonts w:ascii="Arial" w:hAnsi="Arial" w:cs="Arial"/>
          <w:color w:val="2D2D2D"/>
          <w:spacing w:val="1"/>
          <w:sz w:val="15"/>
          <w:szCs w:val="15"/>
        </w:rPr>
        <w:br/>
        <w:t>Весы технические.</w:t>
      </w:r>
      <w:r>
        <w:rPr>
          <w:rFonts w:ascii="Arial" w:hAnsi="Arial" w:cs="Arial"/>
          <w:color w:val="2D2D2D"/>
          <w:spacing w:val="1"/>
          <w:sz w:val="15"/>
          <w:szCs w:val="15"/>
        </w:rPr>
        <w:br/>
      </w:r>
      <w:r>
        <w:rPr>
          <w:rFonts w:ascii="Arial" w:hAnsi="Arial" w:cs="Arial"/>
          <w:color w:val="2D2D2D"/>
          <w:spacing w:val="1"/>
          <w:sz w:val="15"/>
          <w:szCs w:val="15"/>
        </w:rPr>
        <w:br/>
        <w:t>Плитка электрическая. </w:t>
      </w:r>
      <w:r>
        <w:rPr>
          <w:rFonts w:ascii="Arial" w:hAnsi="Arial" w:cs="Arial"/>
          <w:color w:val="2D2D2D"/>
          <w:spacing w:val="1"/>
          <w:sz w:val="15"/>
          <w:szCs w:val="15"/>
        </w:rPr>
        <w:br/>
      </w:r>
      <w:r>
        <w:rPr>
          <w:rFonts w:ascii="Arial" w:hAnsi="Arial" w:cs="Arial"/>
          <w:color w:val="2D2D2D"/>
          <w:spacing w:val="1"/>
          <w:sz w:val="15"/>
          <w:szCs w:val="15"/>
        </w:rPr>
        <w:br/>
        <w:t>Колбы мерные вместимостью 25, 100 и 1000 см</w:t>
      </w:r>
      <w:r>
        <w:rPr>
          <w:rFonts w:ascii="Arial" w:hAnsi="Arial" w:cs="Arial"/>
          <w:color w:val="2D2D2D"/>
          <w:spacing w:val="1"/>
          <w:sz w:val="15"/>
          <w:szCs w:val="15"/>
        </w:rPr>
        <w:pict>
          <v:shape id="_x0000_i1132"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Микробюретка вместимостью 5 см</w:t>
      </w:r>
      <w:r>
        <w:rPr>
          <w:rFonts w:ascii="Arial" w:hAnsi="Arial" w:cs="Arial"/>
          <w:color w:val="2D2D2D"/>
          <w:spacing w:val="1"/>
          <w:sz w:val="15"/>
          <w:szCs w:val="15"/>
        </w:rPr>
        <w:pict>
          <v:shape id="_x0000_i1133"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Пипетки с делениями на 5 см</w:t>
      </w:r>
      <w:r>
        <w:rPr>
          <w:rFonts w:ascii="Arial" w:hAnsi="Arial" w:cs="Arial"/>
          <w:color w:val="2D2D2D"/>
          <w:spacing w:val="1"/>
          <w:sz w:val="15"/>
          <w:szCs w:val="15"/>
        </w:rPr>
        <w:pict>
          <v:shape id="_x0000_i1134"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Пипетки без деления на 5 и 10 см</w:t>
      </w:r>
      <w:r>
        <w:rPr>
          <w:rFonts w:ascii="Arial" w:hAnsi="Arial" w:cs="Arial"/>
          <w:color w:val="2D2D2D"/>
          <w:spacing w:val="1"/>
          <w:sz w:val="15"/>
          <w:szCs w:val="15"/>
        </w:rPr>
        <w:pict>
          <v:shape id="_x0000_i1135"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Колбы конические вместимостью 250 см</w:t>
      </w:r>
      <w:r>
        <w:rPr>
          <w:rFonts w:ascii="Arial" w:hAnsi="Arial" w:cs="Arial"/>
          <w:color w:val="2D2D2D"/>
          <w:spacing w:val="1"/>
          <w:sz w:val="15"/>
          <w:szCs w:val="15"/>
        </w:rPr>
        <w:pict>
          <v:shape id="_x0000_i113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Стекла часовые диаметром 40 мм. </w:t>
      </w:r>
      <w:r>
        <w:rPr>
          <w:rFonts w:ascii="Arial" w:hAnsi="Arial" w:cs="Arial"/>
          <w:color w:val="2D2D2D"/>
          <w:spacing w:val="1"/>
          <w:sz w:val="15"/>
          <w:szCs w:val="15"/>
        </w:rPr>
        <w:br/>
      </w:r>
      <w:r>
        <w:rPr>
          <w:rFonts w:ascii="Arial" w:hAnsi="Arial" w:cs="Arial"/>
          <w:color w:val="2D2D2D"/>
          <w:spacing w:val="1"/>
          <w:sz w:val="15"/>
          <w:szCs w:val="15"/>
        </w:rPr>
        <w:br/>
        <w:t>Баня водяная.</w:t>
      </w:r>
      <w:r>
        <w:rPr>
          <w:rFonts w:ascii="Arial" w:hAnsi="Arial" w:cs="Arial"/>
          <w:color w:val="2D2D2D"/>
          <w:spacing w:val="1"/>
          <w:sz w:val="15"/>
          <w:szCs w:val="15"/>
        </w:rPr>
        <w:br/>
      </w:r>
      <w:r>
        <w:rPr>
          <w:rFonts w:ascii="Arial" w:hAnsi="Arial" w:cs="Arial"/>
          <w:color w:val="2D2D2D"/>
          <w:spacing w:val="1"/>
          <w:sz w:val="15"/>
          <w:szCs w:val="15"/>
        </w:rPr>
        <w:br/>
        <w:t>Водорода перекись по </w:t>
      </w:r>
      <w:r w:rsidRPr="0080660C">
        <w:rPr>
          <w:rFonts w:ascii="Arial" w:hAnsi="Arial" w:cs="Arial"/>
          <w:color w:val="2D2D2D"/>
          <w:spacing w:val="1"/>
          <w:sz w:val="15"/>
          <w:szCs w:val="15"/>
        </w:rPr>
        <w:t>ГОСТ 10929-76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винная по </w:t>
      </w:r>
      <w:r w:rsidRPr="0080660C">
        <w:rPr>
          <w:rFonts w:ascii="Arial" w:hAnsi="Arial" w:cs="Arial"/>
          <w:color w:val="2D2D2D"/>
          <w:spacing w:val="1"/>
          <w:sz w:val="15"/>
          <w:szCs w:val="15"/>
        </w:rPr>
        <w:t>ГОСТ 5817-77</w:t>
      </w:r>
      <w:r>
        <w:rPr>
          <w:rFonts w:ascii="Arial" w:hAnsi="Arial" w:cs="Arial"/>
          <w:color w:val="2D2D2D"/>
          <w:spacing w:val="1"/>
          <w:sz w:val="15"/>
          <w:szCs w:val="15"/>
        </w:rPr>
        <w:t>, растворы 30 и 150 г/дм</w:t>
      </w:r>
      <w:r>
        <w:rPr>
          <w:rFonts w:ascii="Arial" w:hAnsi="Arial" w:cs="Arial"/>
          <w:color w:val="2D2D2D"/>
          <w:spacing w:val="1"/>
          <w:sz w:val="15"/>
          <w:szCs w:val="15"/>
        </w:rPr>
        <w:pict>
          <v:shape id="_x0000_i113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80660C">
        <w:rPr>
          <w:rFonts w:ascii="Arial" w:hAnsi="Arial" w:cs="Arial"/>
          <w:color w:val="2D2D2D"/>
          <w:spacing w:val="1"/>
          <w:sz w:val="15"/>
          <w:szCs w:val="15"/>
        </w:rPr>
        <w:t>ГОСТ 3118-77</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80660C">
        <w:rPr>
          <w:rFonts w:ascii="Arial" w:hAnsi="Arial" w:cs="Arial"/>
          <w:color w:val="2D2D2D"/>
          <w:spacing w:val="1"/>
          <w:sz w:val="15"/>
          <w:szCs w:val="15"/>
        </w:rPr>
        <w:t>ГОСТ 3760-79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Тиомочевина</w:t>
      </w:r>
      <w:proofErr w:type="spellEnd"/>
      <w:r>
        <w:rPr>
          <w:rFonts w:ascii="Arial" w:hAnsi="Arial" w:cs="Arial"/>
          <w:color w:val="2D2D2D"/>
          <w:spacing w:val="1"/>
          <w:sz w:val="15"/>
          <w:szCs w:val="15"/>
        </w:rPr>
        <w:t xml:space="preserve"> по </w:t>
      </w:r>
      <w:r w:rsidRPr="0080660C">
        <w:rPr>
          <w:rFonts w:ascii="Arial" w:hAnsi="Arial" w:cs="Arial"/>
          <w:color w:val="2D2D2D"/>
          <w:spacing w:val="1"/>
          <w:sz w:val="15"/>
          <w:szCs w:val="15"/>
        </w:rPr>
        <w:t>ГОСТ 6344-73</w:t>
      </w:r>
      <w:r>
        <w:rPr>
          <w:rFonts w:ascii="Arial" w:hAnsi="Arial" w:cs="Arial"/>
          <w:color w:val="2D2D2D"/>
          <w:spacing w:val="1"/>
          <w:sz w:val="15"/>
          <w:szCs w:val="15"/>
        </w:rPr>
        <w:t>, раствор 100 г/дм</w:t>
      </w:r>
      <w:r>
        <w:rPr>
          <w:rFonts w:ascii="Arial" w:hAnsi="Arial" w:cs="Arial"/>
          <w:color w:val="2D2D2D"/>
          <w:spacing w:val="1"/>
          <w:sz w:val="15"/>
          <w:szCs w:val="15"/>
        </w:rPr>
        <w:pict>
          <v:shape id="_x0000_i1138"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Олово двухлористое, раствор 200 г/дм</w:t>
      </w:r>
      <w:r>
        <w:rPr>
          <w:rFonts w:ascii="Arial" w:hAnsi="Arial" w:cs="Arial"/>
          <w:color w:val="2D2D2D"/>
          <w:spacing w:val="1"/>
          <w:sz w:val="15"/>
          <w:szCs w:val="15"/>
        </w:rPr>
        <w:pict>
          <v:shape id="_x0000_i113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готовят в день употребления: 20 г двухлористого олова растворяют при нагревании в 50 см</w:t>
      </w:r>
      <w:r>
        <w:rPr>
          <w:rFonts w:ascii="Arial" w:hAnsi="Arial" w:cs="Arial"/>
          <w:color w:val="2D2D2D"/>
          <w:spacing w:val="1"/>
          <w:sz w:val="15"/>
          <w:szCs w:val="15"/>
        </w:rPr>
        <w:pict>
          <v:shape id="_x0000_i114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соляной кислоты, охлаждают, переводят раствор в мерную колбу вместимостью 100 см</w:t>
      </w:r>
      <w:r>
        <w:rPr>
          <w:rFonts w:ascii="Arial" w:hAnsi="Arial" w:cs="Arial"/>
          <w:color w:val="2D2D2D"/>
          <w:spacing w:val="1"/>
          <w:sz w:val="15"/>
          <w:szCs w:val="15"/>
        </w:rPr>
        <w:pict>
          <v:shape id="_x0000_i1141"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доводят до метки водой.</w:t>
      </w:r>
      <w:r>
        <w:rPr>
          <w:rFonts w:ascii="Arial" w:hAnsi="Arial" w:cs="Arial"/>
          <w:color w:val="2D2D2D"/>
          <w:spacing w:val="1"/>
          <w:sz w:val="15"/>
          <w:szCs w:val="15"/>
        </w:rPr>
        <w:br/>
      </w:r>
      <w:r>
        <w:rPr>
          <w:rFonts w:ascii="Arial" w:hAnsi="Arial" w:cs="Arial"/>
          <w:color w:val="2D2D2D"/>
          <w:spacing w:val="1"/>
          <w:sz w:val="15"/>
          <w:szCs w:val="15"/>
        </w:rPr>
        <w:br/>
        <w:t xml:space="preserve">Аммоний </w:t>
      </w:r>
      <w:proofErr w:type="spellStart"/>
      <w:r>
        <w:rPr>
          <w:rFonts w:ascii="Arial" w:hAnsi="Arial" w:cs="Arial"/>
          <w:color w:val="2D2D2D"/>
          <w:spacing w:val="1"/>
          <w:sz w:val="15"/>
          <w:szCs w:val="15"/>
        </w:rPr>
        <w:t>рениевокислый</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Стандартный раствор рения (запасной), содержащий 0,2 мг/см</w:t>
      </w:r>
      <w:r>
        <w:rPr>
          <w:rFonts w:ascii="Arial" w:hAnsi="Arial" w:cs="Arial"/>
          <w:color w:val="2D2D2D"/>
          <w:spacing w:val="1"/>
          <w:sz w:val="15"/>
          <w:szCs w:val="15"/>
        </w:rPr>
        <w:pict>
          <v:shape id="_x0000_i1142"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готовят одним из двух способов:</w:t>
      </w:r>
      <w:r>
        <w:rPr>
          <w:rFonts w:ascii="Arial" w:hAnsi="Arial" w:cs="Arial"/>
          <w:color w:val="2D2D2D"/>
          <w:spacing w:val="1"/>
          <w:sz w:val="15"/>
          <w:szCs w:val="15"/>
        </w:rPr>
        <w:br/>
      </w:r>
      <w:r>
        <w:rPr>
          <w:rFonts w:ascii="Arial" w:hAnsi="Arial" w:cs="Arial"/>
          <w:color w:val="2D2D2D"/>
          <w:spacing w:val="1"/>
          <w:sz w:val="15"/>
          <w:szCs w:val="15"/>
        </w:rPr>
        <w:br/>
        <w:t xml:space="preserve">Способ 1: 0,2882 г </w:t>
      </w:r>
      <w:proofErr w:type="spellStart"/>
      <w:r>
        <w:rPr>
          <w:rFonts w:ascii="Arial" w:hAnsi="Arial" w:cs="Arial"/>
          <w:color w:val="2D2D2D"/>
          <w:spacing w:val="1"/>
          <w:sz w:val="15"/>
          <w:szCs w:val="15"/>
        </w:rPr>
        <w:t>перрената</w:t>
      </w:r>
      <w:proofErr w:type="spellEnd"/>
      <w:r>
        <w:rPr>
          <w:rFonts w:ascii="Arial" w:hAnsi="Arial" w:cs="Arial"/>
          <w:color w:val="2D2D2D"/>
          <w:spacing w:val="1"/>
          <w:sz w:val="15"/>
          <w:szCs w:val="15"/>
        </w:rPr>
        <w:t xml:space="preserve"> аммония растворяют в воде, переводят в мерную колбу вместимостью 1 дм</w:t>
      </w:r>
      <w:r>
        <w:rPr>
          <w:rFonts w:ascii="Arial" w:hAnsi="Arial" w:cs="Arial"/>
          <w:color w:val="2D2D2D"/>
          <w:spacing w:val="1"/>
          <w:sz w:val="15"/>
          <w:szCs w:val="15"/>
        </w:rPr>
        <w:pict>
          <v:shape id="_x0000_i1143"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доводят до метки водой.</w:t>
      </w:r>
      <w:r>
        <w:rPr>
          <w:rFonts w:ascii="Arial" w:hAnsi="Arial" w:cs="Arial"/>
          <w:color w:val="2D2D2D"/>
          <w:spacing w:val="1"/>
          <w:sz w:val="15"/>
          <w:szCs w:val="15"/>
        </w:rPr>
        <w:br/>
      </w:r>
      <w:r>
        <w:rPr>
          <w:rFonts w:ascii="Arial" w:hAnsi="Arial" w:cs="Arial"/>
          <w:color w:val="2D2D2D"/>
          <w:spacing w:val="1"/>
          <w:sz w:val="15"/>
          <w:szCs w:val="15"/>
        </w:rPr>
        <w:br/>
        <w:t xml:space="preserve">Способ 2: 0,3100 г </w:t>
      </w:r>
      <w:proofErr w:type="spellStart"/>
      <w:r>
        <w:rPr>
          <w:rFonts w:ascii="Arial" w:hAnsi="Arial" w:cs="Arial"/>
          <w:color w:val="2D2D2D"/>
          <w:spacing w:val="1"/>
          <w:sz w:val="15"/>
          <w:szCs w:val="15"/>
        </w:rPr>
        <w:t>перрената</w:t>
      </w:r>
      <w:proofErr w:type="spellEnd"/>
      <w:r>
        <w:rPr>
          <w:rFonts w:ascii="Arial" w:hAnsi="Arial" w:cs="Arial"/>
          <w:color w:val="2D2D2D"/>
          <w:spacing w:val="1"/>
          <w:sz w:val="15"/>
          <w:szCs w:val="15"/>
        </w:rPr>
        <w:t xml:space="preserve"> калия растворяют при нагревании в воде, переводят в мерную колбу вместимостью 1 дм</w:t>
      </w:r>
      <w:r>
        <w:rPr>
          <w:rFonts w:ascii="Arial" w:hAnsi="Arial" w:cs="Arial"/>
          <w:color w:val="2D2D2D"/>
          <w:spacing w:val="1"/>
          <w:sz w:val="15"/>
          <w:szCs w:val="15"/>
        </w:rPr>
        <w:pict>
          <v:shape id="_x0000_i1144"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охлаждают, доводят до метки водой.</w:t>
      </w:r>
      <w:r>
        <w:rPr>
          <w:rFonts w:ascii="Arial" w:hAnsi="Arial" w:cs="Arial"/>
          <w:color w:val="2D2D2D"/>
          <w:spacing w:val="1"/>
          <w:sz w:val="15"/>
          <w:szCs w:val="15"/>
        </w:rPr>
        <w:br/>
      </w:r>
      <w:r>
        <w:rPr>
          <w:rFonts w:ascii="Arial" w:hAnsi="Arial" w:cs="Arial"/>
          <w:color w:val="2D2D2D"/>
          <w:spacing w:val="1"/>
          <w:sz w:val="15"/>
          <w:szCs w:val="15"/>
        </w:rPr>
        <w:br/>
        <w:t>Раствор рения (рабочий), содержащий 50 мкг/см</w:t>
      </w:r>
      <w:r>
        <w:rPr>
          <w:rFonts w:ascii="Arial" w:hAnsi="Arial" w:cs="Arial"/>
          <w:color w:val="2D2D2D"/>
          <w:spacing w:val="1"/>
          <w:sz w:val="15"/>
          <w:szCs w:val="15"/>
        </w:rPr>
        <w:pict>
          <v:shape id="_x0000_i1145"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xml:space="preserve"> рения, готовят разбавлением стандартного раствора водой </w:t>
      </w:r>
      <w:proofErr w:type="gramStart"/>
      <w:r>
        <w:rPr>
          <w:rFonts w:ascii="Arial" w:hAnsi="Arial" w:cs="Arial"/>
          <w:color w:val="2D2D2D"/>
          <w:spacing w:val="1"/>
          <w:sz w:val="15"/>
          <w:szCs w:val="15"/>
        </w:rPr>
        <w:t>в</w:t>
      </w:r>
      <w:proofErr w:type="gramEnd"/>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раза.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80660C">
        <w:rPr>
          <w:rFonts w:ascii="Arial" w:hAnsi="Arial" w:cs="Arial"/>
          <w:color w:val="2D2D2D"/>
          <w:spacing w:val="1"/>
          <w:sz w:val="15"/>
          <w:szCs w:val="15"/>
        </w:rPr>
        <w:t>Изм</w:t>
      </w:r>
      <w:proofErr w:type="spellEnd"/>
      <w:r w:rsidRPr="0080660C">
        <w:rPr>
          <w:rFonts w:ascii="Arial" w:hAnsi="Arial" w:cs="Arial"/>
          <w:color w:val="2D2D2D"/>
          <w:spacing w:val="1"/>
          <w:sz w:val="15"/>
          <w:szCs w:val="15"/>
        </w:rPr>
        <w:t>.</w:t>
      </w:r>
      <w:proofErr w:type="gramEnd"/>
      <w:r w:rsidRPr="0080660C">
        <w:rPr>
          <w:rFonts w:ascii="Arial" w:hAnsi="Arial" w:cs="Arial"/>
          <w:color w:val="2D2D2D"/>
          <w:spacing w:val="1"/>
          <w:sz w:val="15"/>
          <w:szCs w:val="15"/>
        </w:rPr>
        <w:t xml:space="preserve"> N 1</w:t>
      </w:r>
      <w:r>
        <w:rPr>
          <w:rFonts w:ascii="Arial" w:hAnsi="Arial" w:cs="Arial"/>
          <w:color w:val="2D2D2D"/>
          <w:spacing w:val="1"/>
          <w:sz w:val="15"/>
          <w:szCs w:val="15"/>
        </w:rPr>
        <w:t>).</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Проведение анализа</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4.2.1. Навеску анализируемой пробы массой 0,1 г помещают в коническую колбу вместимостью 250 см</w:t>
      </w:r>
      <w:r>
        <w:rPr>
          <w:rFonts w:ascii="Arial" w:hAnsi="Arial" w:cs="Arial"/>
          <w:color w:val="2D2D2D"/>
          <w:spacing w:val="1"/>
          <w:sz w:val="15"/>
          <w:szCs w:val="15"/>
        </w:rPr>
        <w:pict>
          <v:shape id="_x0000_i114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и растворяют при нагревании на водяной бане в 10 см</w:t>
      </w:r>
      <w:r>
        <w:rPr>
          <w:rFonts w:ascii="Arial" w:hAnsi="Arial" w:cs="Arial"/>
          <w:color w:val="2D2D2D"/>
          <w:spacing w:val="1"/>
          <w:sz w:val="15"/>
          <w:szCs w:val="15"/>
        </w:rPr>
        <w:pict>
          <v:shape id="_x0000_i114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xml:space="preserve"> перекиси водорода, накрыв колбу часовым стеклом и добавляя дополнительно по мере необходимости перекись водорода до полного растворения сплава. По </w:t>
      </w:r>
      <w:proofErr w:type="gramStart"/>
      <w:r>
        <w:rPr>
          <w:rFonts w:ascii="Arial" w:hAnsi="Arial" w:cs="Arial"/>
          <w:color w:val="2D2D2D"/>
          <w:spacing w:val="1"/>
          <w:sz w:val="15"/>
          <w:szCs w:val="15"/>
        </w:rPr>
        <w:t>растворении</w:t>
      </w:r>
      <w:proofErr w:type="gramEnd"/>
      <w:r>
        <w:rPr>
          <w:rFonts w:ascii="Arial" w:hAnsi="Arial" w:cs="Arial"/>
          <w:color w:val="2D2D2D"/>
          <w:spacing w:val="1"/>
          <w:sz w:val="15"/>
          <w:szCs w:val="15"/>
        </w:rPr>
        <w:t xml:space="preserve"> навески стенки колбы и часовое стекло смывают 5-10 см</w:t>
      </w:r>
      <w:r>
        <w:rPr>
          <w:rFonts w:ascii="Arial" w:hAnsi="Arial" w:cs="Arial"/>
          <w:color w:val="2D2D2D"/>
          <w:spacing w:val="1"/>
          <w:sz w:val="15"/>
          <w:szCs w:val="15"/>
        </w:rPr>
        <w:pict>
          <v:shape id="_x0000_i1148"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воды, раствор охлаждают. Добавляют осторожно, по каплям аммиак (3-4 см</w:t>
      </w:r>
      <w:r>
        <w:rPr>
          <w:rFonts w:ascii="Arial" w:hAnsi="Arial" w:cs="Arial"/>
          <w:color w:val="2D2D2D"/>
          <w:spacing w:val="1"/>
          <w:sz w:val="15"/>
          <w:szCs w:val="15"/>
        </w:rPr>
        <w:pict>
          <v:shape id="_x0000_i114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до обесцвечивания раствора и окончания выделения пузырьков. Раствор кипятят несколько минут для полного разрушения перекиси водорода, переводят в мерную колбу вместимостью 100 см</w:t>
      </w:r>
      <w:r>
        <w:rPr>
          <w:rFonts w:ascii="Arial" w:hAnsi="Arial" w:cs="Arial"/>
          <w:color w:val="2D2D2D"/>
          <w:spacing w:val="1"/>
          <w:sz w:val="15"/>
          <w:szCs w:val="15"/>
        </w:rPr>
        <w:pict>
          <v:shape id="_x0000_i115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добавляют 20 см</w:t>
      </w:r>
      <w:r>
        <w:rPr>
          <w:rFonts w:ascii="Arial" w:hAnsi="Arial" w:cs="Arial"/>
          <w:color w:val="2D2D2D"/>
          <w:spacing w:val="1"/>
          <w:sz w:val="15"/>
          <w:szCs w:val="15"/>
        </w:rPr>
        <w:pict>
          <v:shape id="_x0000_i1151"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раствора винной кислоты 150 г/дм</w:t>
      </w:r>
      <w:r>
        <w:rPr>
          <w:rFonts w:ascii="Arial" w:hAnsi="Arial" w:cs="Arial"/>
          <w:color w:val="2D2D2D"/>
          <w:spacing w:val="1"/>
          <w:sz w:val="15"/>
          <w:szCs w:val="15"/>
        </w:rPr>
        <w:pict>
          <v:shape id="_x0000_i1152"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охлаждают, доводят до метки водой. Раствор разбавляют еще раз (при ожидаемой массовой доле рения более 5%): в мерную колбу вместимостью 100 см</w:t>
      </w:r>
      <w:r>
        <w:rPr>
          <w:rFonts w:ascii="Arial" w:hAnsi="Arial" w:cs="Arial"/>
          <w:color w:val="2D2D2D"/>
          <w:spacing w:val="1"/>
          <w:sz w:val="15"/>
          <w:szCs w:val="15"/>
        </w:rPr>
        <w:pict>
          <v:shape id="_x0000_i1153"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отбирают пипеткой 10 см</w:t>
      </w:r>
      <w:r>
        <w:rPr>
          <w:rFonts w:ascii="Arial" w:hAnsi="Arial" w:cs="Arial"/>
          <w:color w:val="2D2D2D"/>
          <w:spacing w:val="1"/>
          <w:sz w:val="15"/>
          <w:szCs w:val="15"/>
        </w:rPr>
        <w:pict>
          <v:shape id="_x0000_i1154"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раствора и доводят до метки раствором винной кислоты 30 г/</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дм</w:t>
      </w:r>
      <w:r>
        <w:rPr>
          <w:rFonts w:ascii="Arial" w:hAnsi="Arial" w:cs="Arial"/>
          <w:color w:val="2D2D2D"/>
          <w:spacing w:val="1"/>
          <w:sz w:val="15"/>
          <w:szCs w:val="15"/>
        </w:rPr>
        <w:pict>
          <v:shape id="_x0000_i1155"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4.2.2. </w:t>
      </w:r>
      <w:proofErr w:type="gramStart"/>
      <w:r>
        <w:rPr>
          <w:rFonts w:ascii="Arial" w:hAnsi="Arial" w:cs="Arial"/>
          <w:color w:val="2D2D2D"/>
          <w:spacing w:val="1"/>
          <w:sz w:val="15"/>
          <w:szCs w:val="15"/>
        </w:rPr>
        <w:t>Для определения рения в мерную колбу вместимостью 25 см</w:t>
      </w:r>
      <w:r>
        <w:rPr>
          <w:rFonts w:ascii="Arial" w:hAnsi="Arial" w:cs="Arial"/>
          <w:color w:val="2D2D2D"/>
          <w:spacing w:val="1"/>
          <w:sz w:val="15"/>
          <w:szCs w:val="15"/>
        </w:rPr>
        <w:pict>
          <v:shape id="_x0000_i115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отбирают аликвотную часть раствора (5 или 10 см</w:t>
      </w:r>
      <w:r>
        <w:rPr>
          <w:rFonts w:ascii="Arial" w:hAnsi="Arial" w:cs="Arial"/>
          <w:color w:val="2D2D2D"/>
          <w:spacing w:val="1"/>
          <w:sz w:val="15"/>
          <w:szCs w:val="15"/>
        </w:rPr>
        <w:pict>
          <v:shape id="_x0000_i115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содержащую 50-250 мкг рения, разбавляют (при необходимости) до 10 см</w:t>
      </w:r>
      <w:r>
        <w:rPr>
          <w:rFonts w:ascii="Arial" w:hAnsi="Arial" w:cs="Arial"/>
          <w:color w:val="2D2D2D"/>
          <w:spacing w:val="1"/>
          <w:sz w:val="15"/>
          <w:szCs w:val="15"/>
        </w:rPr>
        <w:pict>
          <v:shape id="_x0000_i1158"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раствором винной кислоты 30 г/дм</w:t>
      </w:r>
      <w:r>
        <w:rPr>
          <w:rFonts w:ascii="Arial" w:hAnsi="Arial" w:cs="Arial"/>
          <w:color w:val="2D2D2D"/>
          <w:spacing w:val="1"/>
          <w:sz w:val="15"/>
          <w:szCs w:val="15"/>
        </w:rPr>
        <w:pict>
          <v:shape id="_x0000_i115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приливают 5 см</w:t>
      </w:r>
      <w:r>
        <w:rPr>
          <w:rFonts w:ascii="Arial" w:hAnsi="Arial" w:cs="Arial"/>
          <w:color w:val="2D2D2D"/>
          <w:spacing w:val="1"/>
          <w:sz w:val="15"/>
          <w:szCs w:val="15"/>
        </w:rPr>
        <w:pict>
          <v:shape id="_x0000_i116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соляной кислоты и разбавляют водой до 20 см</w:t>
      </w:r>
      <w:r>
        <w:rPr>
          <w:rFonts w:ascii="Arial" w:hAnsi="Arial" w:cs="Arial"/>
          <w:color w:val="2D2D2D"/>
          <w:spacing w:val="1"/>
          <w:sz w:val="15"/>
          <w:szCs w:val="15"/>
        </w:rPr>
        <w:pict>
          <v:shape id="_x0000_i1161"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Затем добавляют 2,5 см</w:t>
      </w:r>
      <w:r>
        <w:rPr>
          <w:rFonts w:ascii="Arial" w:hAnsi="Arial" w:cs="Arial"/>
          <w:color w:val="2D2D2D"/>
          <w:spacing w:val="1"/>
          <w:sz w:val="15"/>
          <w:szCs w:val="15"/>
        </w:rPr>
        <w:pict>
          <v:shape id="_x0000_i1162"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тиомочевины</w:t>
      </w:r>
      <w:proofErr w:type="spellEnd"/>
      <w:r>
        <w:rPr>
          <w:rFonts w:ascii="Arial" w:hAnsi="Arial" w:cs="Arial"/>
          <w:color w:val="2D2D2D"/>
          <w:spacing w:val="1"/>
          <w:sz w:val="15"/>
          <w:szCs w:val="15"/>
        </w:rPr>
        <w:t xml:space="preserve"> и 1 см</w:t>
      </w:r>
      <w:r>
        <w:rPr>
          <w:rFonts w:ascii="Arial" w:hAnsi="Arial" w:cs="Arial"/>
          <w:color w:val="2D2D2D"/>
          <w:spacing w:val="1"/>
          <w:sz w:val="15"/>
          <w:szCs w:val="15"/>
        </w:rPr>
        <w:pict>
          <v:shape id="_x0000_i1163"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раствора двухлористого олова, перемешивая после добавления каждого</w:t>
      </w:r>
      <w:proofErr w:type="gramEnd"/>
      <w:r>
        <w:rPr>
          <w:rFonts w:ascii="Arial" w:hAnsi="Arial" w:cs="Arial"/>
          <w:color w:val="2D2D2D"/>
          <w:spacing w:val="1"/>
          <w:sz w:val="15"/>
          <w:szCs w:val="15"/>
        </w:rPr>
        <w:t xml:space="preserve"> реактива, доводят до метки водой.</w:t>
      </w:r>
      <w:r>
        <w:rPr>
          <w:rFonts w:ascii="Arial" w:hAnsi="Arial" w:cs="Arial"/>
          <w:color w:val="2D2D2D"/>
          <w:spacing w:val="1"/>
          <w:sz w:val="15"/>
          <w:szCs w:val="15"/>
        </w:rPr>
        <w:br/>
      </w:r>
      <w:r>
        <w:rPr>
          <w:rFonts w:ascii="Arial" w:hAnsi="Arial" w:cs="Arial"/>
          <w:color w:val="2D2D2D"/>
          <w:spacing w:val="1"/>
          <w:sz w:val="15"/>
          <w:szCs w:val="15"/>
        </w:rPr>
        <w:br/>
        <w:t xml:space="preserve">Через 40 мин измеряют оптическую плотность раствора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при </w:t>
      </w:r>
      <w:r>
        <w:rPr>
          <w:rFonts w:ascii="Arial" w:hAnsi="Arial" w:cs="Arial"/>
          <w:noProof/>
          <w:color w:val="2D2D2D"/>
          <w:spacing w:val="1"/>
          <w:sz w:val="15"/>
          <w:szCs w:val="15"/>
        </w:rPr>
        <w:drawing>
          <wp:inline distT="0" distB="0" distL="0" distR="0">
            <wp:extent cx="464185" cy="225425"/>
            <wp:effectExtent l="19050" t="0" r="0" b="0"/>
            <wp:docPr id="140" name="Рисунок 140" descr="ГОСТ 25278.16-87 Сплавы и лигатуры редких металлов. Методы определения р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25278.16-87 Сплавы и лигатуры редких металлов. Методы определения рения (с Изменением N 1)"/>
                    <pic:cNvPicPr>
                      <a:picLocks noChangeAspect="1" noChangeArrowheads="1"/>
                    </pic:cNvPicPr>
                  </pic:nvPicPr>
                  <pic:blipFill>
                    <a:blip r:embed="rId7" cstate="print"/>
                    <a:srcRect/>
                    <a:stretch>
                      <a:fillRect/>
                    </a:stretch>
                  </pic:blipFill>
                  <pic:spPr bwMode="auto">
                    <a:xfrm>
                      <a:off x="0" y="0"/>
                      <a:ext cx="46418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413 нм в кювете с толщиной поглощающего свет слоя 10 мм относительно нулевого раствора, содержащего все реактивы, кроме рения.</w:t>
      </w:r>
      <w:r>
        <w:rPr>
          <w:rFonts w:ascii="Arial" w:hAnsi="Arial" w:cs="Arial"/>
          <w:color w:val="2D2D2D"/>
          <w:spacing w:val="1"/>
          <w:sz w:val="15"/>
          <w:szCs w:val="15"/>
        </w:rPr>
        <w:br/>
      </w:r>
      <w:r>
        <w:rPr>
          <w:rFonts w:ascii="Arial" w:hAnsi="Arial" w:cs="Arial"/>
          <w:color w:val="2D2D2D"/>
          <w:spacing w:val="1"/>
          <w:sz w:val="15"/>
          <w:szCs w:val="15"/>
        </w:rPr>
        <w:br/>
        <w:t xml:space="preserve">Массу рения </w:t>
      </w:r>
      <w:proofErr w:type="gramStart"/>
      <w:r>
        <w:rPr>
          <w:rFonts w:ascii="Arial" w:hAnsi="Arial" w:cs="Arial"/>
          <w:color w:val="2D2D2D"/>
          <w:spacing w:val="1"/>
          <w:sz w:val="15"/>
          <w:szCs w:val="15"/>
        </w:rPr>
        <w:t xml:space="preserve">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w:t>
      </w:r>
      <w:proofErr w:type="gramEnd"/>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ку</w:t>
      </w:r>
      <w:proofErr w:type="spellEnd"/>
      <w:r>
        <w:rPr>
          <w:rFonts w:ascii="Arial" w:hAnsi="Arial" w:cs="Arial"/>
          <w:color w:val="2D2D2D"/>
          <w:spacing w:val="1"/>
          <w:sz w:val="15"/>
          <w:szCs w:val="15"/>
        </w:rPr>
        <w:t>.</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4.2.3. </w:t>
      </w:r>
      <w:r>
        <w:rPr>
          <w:rFonts w:ascii="Arial" w:hAnsi="Arial" w:cs="Arial"/>
          <w:i/>
          <w:iCs/>
          <w:color w:val="2D2D2D"/>
          <w:spacing w:val="1"/>
          <w:sz w:val="15"/>
          <w:szCs w:val="15"/>
        </w:rPr>
        <w:t xml:space="preserve">Построение </w:t>
      </w:r>
      <w:proofErr w:type="spellStart"/>
      <w:r>
        <w:rPr>
          <w:rFonts w:ascii="Arial" w:hAnsi="Arial" w:cs="Arial"/>
          <w:i/>
          <w:iCs/>
          <w:color w:val="2D2D2D"/>
          <w:spacing w:val="1"/>
          <w:sz w:val="15"/>
          <w:szCs w:val="15"/>
        </w:rPr>
        <w:t>градуировочного</w:t>
      </w:r>
      <w:proofErr w:type="spellEnd"/>
      <w:r>
        <w:rPr>
          <w:rFonts w:ascii="Arial" w:hAnsi="Arial" w:cs="Arial"/>
          <w:i/>
          <w:iCs/>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мерные колбы вместимостью 25 см</w:t>
      </w:r>
      <w:r>
        <w:rPr>
          <w:rFonts w:ascii="Arial" w:hAnsi="Arial" w:cs="Arial"/>
          <w:color w:val="2D2D2D"/>
          <w:spacing w:val="1"/>
          <w:sz w:val="15"/>
          <w:szCs w:val="15"/>
        </w:rPr>
        <w:pict>
          <v:shape id="_x0000_i1165"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xml:space="preserve"> вводят из микробюретки 1,0; 2,0; 3,0; </w:t>
      </w:r>
      <w:proofErr w:type="gramStart"/>
      <w:r>
        <w:rPr>
          <w:rFonts w:ascii="Arial" w:hAnsi="Arial" w:cs="Arial"/>
          <w:color w:val="2D2D2D"/>
          <w:spacing w:val="1"/>
          <w:sz w:val="15"/>
          <w:szCs w:val="15"/>
        </w:rPr>
        <w:t>4,0 и 5,0 см</w:t>
      </w:r>
      <w:r>
        <w:rPr>
          <w:rFonts w:ascii="Arial" w:hAnsi="Arial" w:cs="Arial"/>
          <w:color w:val="2D2D2D"/>
          <w:spacing w:val="1"/>
          <w:sz w:val="15"/>
          <w:szCs w:val="15"/>
        </w:rPr>
        <w:pict>
          <v:shape id="_x0000_i116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рабочего раствора рения, что соответствует 50, 100, 150, 200 и 250 мкг рения, добавляют по 10 см</w:t>
      </w:r>
      <w:r>
        <w:rPr>
          <w:rFonts w:ascii="Arial" w:hAnsi="Arial" w:cs="Arial"/>
          <w:color w:val="2D2D2D"/>
          <w:spacing w:val="1"/>
          <w:sz w:val="15"/>
          <w:szCs w:val="15"/>
        </w:rPr>
        <w:pict>
          <v:shape id="_x0000_i116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раствора винной кислоты 30 г/дм</w:t>
      </w:r>
      <w:r>
        <w:rPr>
          <w:rFonts w:ascii="Arial" w:hAnsi="Arial" w:cs="Arial"/>
          <w:color w:val="2D2D2D"/>
          <w:spacing w:val="1"/>
          <w:sz w:val="15"/>
          <w:szCs w:val="15"/>
        </w:rPr>
        <w:pict>
          <v:shape id="_x0000_i1168"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приливают 5 см</w:t>
      </w:r>
      <w:r>
        <w:rPr>
          <w:rFonts w:ascii="Arial" w:hAnsi="Arial" w:cs="Arial"/>
          <w:color w:val="2D2D2D"/>
          <w:spacing w:val="1"/>
          <w:sz w:val="15"/>
          <w:szCs w:val="15"/>
        </w:rPr>
        <w:pict>
          <v:shape id="_x0000_i116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соляной кислоты, разбавляют водой до 20 см</w:t>
      </w:r>
      <w:r>
        <w:rPr>
          <w:rFonts w:ascii="Arial" w:hAnsi="Arial" w:cs="Arial"/>
          <w:color w:val="2D2D2D"/>
          <w:spacing w:val="1"/>
          <w:sz w:val="15"/>
          <w:szCs w:val="15"/>
        </w:rPr>
        <w:pict>
          <v:shape id="_x0000_i117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Затем добавляют 2,5 см</w:t>
      </w:r>
      <w:r>
        <w:rPr>
          <w:rFonts w:ascii="Arial" w:hAnsi="Arial" w:cs="Arial"/>
          <w:color w:val="2D2D2D"/>
          <w:spacing w:val="1"/>
          <w:sz w:val="15"/>
          <w:szCs w:val="15"/>
        </w:rPr>
        <w:pict>
          <v:shape id="_x0000_i1171"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раствора двухлористого олова, перемешивая после добавления каждого реактива, доводят до метки водой.</w:t>
      </w:r>
      <w:proofErr w:type="gramEnd"/>
      <w:r>
        <w:rPr>
          <w:rFonts w:ascii="Arial" w:hAnsi="Arial" w:cs="Arial"/>
          <w:color w:val="2D2D2D"/>
          <w:spacing w:val="1"/>
          <w:sz w:val="15"/>
          <w:szCs w:val="15"/>
        </w:rPr>
        <w:t xml:space="preserve"> В одну из колб приливают все реактивы, за исключением рения (нулевой раствор). Через 40 мин измеряют оптическую плотность растворов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при </w:t>
      </w:r>
      <w:r>
        <w:rPr>
          <w:rFonts w:ascii="Arial" w:hAnsi="Arial" w:cs="Arial"/>
          <w:noProof/>
          <w:color w:val="2D2D2D"/>
          <w:spacing w:val="1"/>
          <w:sz w:val="15"/>
          <w:szCs w:val="15"/>
        </w:rPr>
        <w:drawing>
          <wp:inline distT="0" distB="0" distL="0" distR="0">
            <wp:extent cx="464185" cy="225425"/>
            <wp:effectExtent l="19050" t="0" r="0" b="0"/>
            <wp:docPr id="148" name="Рисунок 148" descr="ГОСТ 25278.16-87 Сплавы и лигатуры редких металлов. Методы определения р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25278.16-87 Сплавы и лигатуры редких металлов. Методы определения рения (с Изменением N 1)"/>
                    <pic:cNvPicPr>
                      <a:picLocks noChangeAspect="1" noChangeArrowheads="1"/>
                    </pic:cNvPicPr>
                  </pic:nvPicPr>
                  <pic:blipFill>
                    <a:blip r:embed="rId7" cstate="print"/>
                    <a:srcRect/>
                    <a:stretch>
                      <a:fillRect/>
                    </a:stretch>
                  </pic:blipFill>
                  <pic:spPr bwMode="auto">
                    <a:xfrm>
                      <a:off x="0" y="0"/>
                      <a:ext cx="46418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413 нм в кювете с толщиной поглощающего свет слоя 10 мм по отношению к нулевому раствору.</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в координатах оптическая плотность - масса рения. Отдельные точки графика проверяют одновременно с проведением анализа </w:t>
      </w:r>
      <w:proofErr w:type="gramStart"/>
      <w:r>
        <w:rPr>
          <w:rFonts w:ascii="Arial" w:hAnsi="Arial" w:cs="Arial"/>
          <w:color w:val="2D2D2D"/>
          <w:spacing w:val="1"/>
          <w:sz w:val="15"/>
          <w:szCs w:val="15"/>
        </w:rPr>
        <w:t>про</w:t>
      </w:r>
      <w:proofErr w:type="gramEnd"/>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б</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Обработка результатов</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4.3.1. Массовую долю рения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73" type="#_x0000_t75" alt="ГОСТ 25278.16-87 Сплавы и лигатуры редких металлов. Методы определения рения (с Изменением N 1)" style="width:15.75pt;height:17.2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(при массовой доле рения 0,5-5%) вычисляют по формуле </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57910" cy="450215"/>
            <wp:effectExtent l="19050" t="0" r="8890" b="0"/>
            <wp:docPr id="150" name="Рисунок 150" descr="ГОСТ 25278.16-87 Сплавы и лигатуры редких металлов. Методы определения р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25278.16-87 Сплавы и лигатуры редких металлов. Методы определения рения (с Изменением N 1)"/>
                    <pic:cNvPicPr>
                      <a:picLocks noChangeAspect="1" noChangeArrowheads="1"/>
                    </pic:cNvPicPr>
                  </pic:nvPicPr>
                  <pic:blipFill>
                    <a:blip r:embed="rId9" cstate="print"/>
                    <a:srcRect/>
                    <a:stretch>
                      <a:fillRect/>
                    </a:stretch>
                  </pic:blipFill>
                  <pic:spPr bwMode="auto">
                    <a:xfrm>
                      <a:off x="0" y="0"/>
                      <a:ext cx="1057910"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75" type="#_x0000_t75" alt="ГОСТ 25278.16-87 Сплавы и лигатуры редких металлов. Методы определения рения (с Изменением N 1)" style="width:12.75pt;height:11.25pt"/>
        </w:pict>
      </w:r>
      <w:r>
        <w:rPr>
          <w:rFonts w:ascii="Arial" w:hAnsi="Arial" w:cs="Arial"/>
          <w:color w:val="2D2D2D"/>
          <w:spacing w:val="1"/>
          <w:sz w:val="15"/>
          <w:szCs w:val="15"/>
        </w:rPr>
        <w:t xml:space="preserve"> - масса рения,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мкг;</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176" type="#_x0000_t75" alt="ГОСТ 25278.16-87 Сплавы и лигатуры редких металлов. Методы определения рения (с Изменением N 1)" style="width:12pt;height:14.25pt"/>
        </w:pict>
      </w:r>
      <w:r>
        <w:rPr>
          <w:rFonts w:ascii="Arial" w:hAnsi="Arial" w:cs="Arial"/>
          <w:color w:val="2D2D2D"/>
          <w:spacing w:val="1"/>
          <w:sz w:val="15"/>
          <w:szCs w:val="15"/>
        </w:rPr>
        <w:t xml:space="preserve"> - вместимость мерной колбы,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17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78" type="#_x0000_t75" alt="ГОСТ 25278.16-87 Сплавы и лигатуры редких металлов. Методы определения рения (с Изменением N 1)" style="width:12.75pt;height:17.25pt"/>
        </w:pict>
      </w:r>
      <w:r>
        <w:rPr>
          <w:rFonts w:ascii="Arial" w:hAnsi="Arial" w:cs="Arial"/>
          <w:color w:val="2D2D2D"/>
          <w:spacing w:val="1"/>
          <w:sz w:val="15"/>
          <w:szCs w:val="15"/>
        </w:rPr>
        <w:t> - объем аликвотной части раствора, взятый для определения, см</w:t>
      </w:r>
      <w:r>
        <w:rPr>
          <w:rFonts w:ascii="Arial" w:hAnsi="Arial" w:cs="Arial"/>
          <w:color w:val="2D2D2D"/>
          <w:spacing w:val="1"/>
          <w:sz w:val="15"/>
          <w:szCs w:val="15"/>
        </w:rPr>
        <w:pict>
          <v:shape id="_x0000_i117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80" type="#_x0000_t75" alt="ГОСТ 25278.16-87 Сплавы и лигатуры редких металлов. Методы определения рения (с Изменением N 1)" style="width:15pt;height:17.25pt"/>
        </w:pict>
      </w:r>
      <w:r>
        <w:rPr>
          <w:rFonts w:ascii="Arial" w:hAnsi="Arial" w:cs="Arial"/>
          <w:color w:val="2D2D2D"/>
          <w:spacing w:val="1"/>
          <w:sz w:val="15"/>
          <w:szCs w:val="15"/>
        </w:rPr>
        <w:t> - масса навески анализируемой пробы, г.</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4.3.2. Массовую долю рения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81" type="#_x0000_t75" alt="ГОСТ 25278.16-87 Сплавы и лигатуры редких металлов. Методы определения рения (с Изменением N 1)" style="width:18pt;height:17.2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(при массовой доле рения более 5%) вычисляют по формуле</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1249045" cy="429895"/>
            <wp:effectExtent l="19050" t="0" r="8255" b="0"/>
            <wp:docPr id="158" name="Рисунок 158" descr="ГОСТ 25278.16-87 Сплавы и лигатуры редких металлов. Методы определения р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25278.16-87 Сплавы и лигатуры редких металлов. Методы определения рения (с Изменением N 1)"/>
                    <pic:cNvPicPr>
                      <a:picLocks noChangeAspect="1" noChangeArrowheads="1"/>
                    </pic:cNvPicPr>
                  </pic:nvPicPr>
                  <pic:blipFill>
                    <a:blip r:embed="rId10" cstate="print"/>
                    <a:srcRect/>
                    <a:stretch>
                      <a:fillRect/>
                    </a:stretch>
                  </pic:blipFill>
                  <pic:spPr bwMode="auto">
                    <a:xfrm>
                      <a:off x="0" y="0"/>
                      <a:ext cx="124904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83" type="#_x0000_t75" alt="ГОСТ 25278.16-87 Сплавы и лигатуры редких металлов. Методы определения рения (с Изменением N 1)" style="width:12.75pt;height:11.25pt"/>
        </w:pict>
      </w:r>
      <w:r>
        <w:rPr>
          <w:rFonts w:ascii="Arial" w:hAnsi="Arial" w:cs="Arial"/>
          <w:color w:val="2D2D2D"/>
          <w:spacing w:val="1"/>
          <w:sz w:val="15"/>
          <w:szCs w:val="15"/>
        </w:rPr>
        <w:t xml:space="preserve"> - масса рения,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184" type="#_x0000_t75" alt="ГОСТ 25278.16-87 Сплавы и лигатуры редких металлов. Методы определения рения (с Изменением N 1)" style="width:12pt;height:14.25pt"/>
        </w:pict>
      </w:r>
      <w:r>
        <w:rPr>
          <w:rFonts w:ascii="Arial" w:hAnsi="Arial" w:cs="Arial"/>
          <w:color w:val="2D2D2D"/>
          <w:spacing w:val="1"/>
          <w:sz w:val="15"/>
          <w:szCs w:val="15"/>
        </w:rPr>
        <w:t xml:space="preserve"> - вместимость мерной колбы при первом разбавлении,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185"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86" type="#_x0000_t75" alt="ГОСТ 25278.16-87 Сплавы и лигатуры редких металлов. Методы определения рения (с Изменением N 1)" style="width:12.75pt;height:17.25pt"/>
        </w:pict>
      </w:r>
      <w:r>
        <w:rPr>
          <w:rFonts w:ascii="Arial" w:hAnsi="Arial" w:cs="Arial"/>
          <w:color w:val="2D2D2D"/>
          <w:spacing w:val="1"/>
          <w:sz w:val="15"/>
          <w:szCs w:val="15"/>
        </w:rPr>
        <w:t> - вместимость мерной колбы при втором разбавлении раствора, см</w:t>
      </w:r>
      <w:r>
        <w:rPr>
          <w:rFonts w:ascii="Arial" w:hAnsi="Arial" w:cs="Arial"/>
          <w:color w:val="2D2D2D"/>
          <w:spacing w:val="1"/>
          <w:sz w:val="15"/>
          <w:szCs w:val="15"/>
        </w:rPr>
        <w:pict>
          <v:shape id="_x0000_i118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88" type="#_x0000_t75" alt="ГОСТ 25278.16-87 Сплавы и лигатуры редких металлов. Методы определения рения (с Изменением N 1)" style="width:14.25pt;height:17.25pt"/>
        </w:pict>
      </w:r>
      <w:r>
        <w:rPr>
          <w:rFonts w:ascii="Arial" w:hAnsi="Arial" w:cs="Arial"/>
          <w:color w:val="2D2D2D"/>
          <w:spacing w:val="1"/>
          <w:sz w:val="15"/>
          <w:szCs w:val="15"/>
        </w:rPr>
        <w:t> - объем аликвотной части раствора, взятый для разбавления, см</w:t>
      </w:r>
      <w:r>
        <w:rPr>
          <w:rFonts w:ascii="Arial" w:hAnsi="Arial" w:cs="Arial"/>
          <w:color w:val="2D2D2D"/>
          <w:spacing w:val="1"/>
          <w:sz w:val="15"/>
          <w:szCs w:val="15"/>
        </w:rPr>
        <w:pict>
          <v:shape id="_x0000_i118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90" type="#_x0000_t75" alt="ГОСТ 25278.16-87 Сплавы и лигатуры редких металлов. Методы определения рения (с Изменением N 1)" style="width:14.25pt;height:18pt"/>
        </w:pict>
      </w:r>
      <w:r>
        <w:rPr>
          <w:rFonts w:ascii="Arial" w:hAnsi="Arial" w:cs="Arial"/>
          <w:color w:val="2D2D2D"/>
          <w:spacing w:val="1"/>
          <w:sz w:val="15"/>
          <w:szCs w:val="15"/>
        </w:rPr>
        <w:t>- объем аликвотной части раствора, взятый для определения, см</w:t>
      </w:r>
      <w:r>
        <w:rPr>
          <w:rFonts w:ascii="Arial" w:hAnsi="Arial" w:cs="Arial"/>
          <w:color w:val="2D2D2D"/>
          <w:spacing w:val="1"/>
          <w:sz w:val="15"/>
          <w:szCs w:val="15"/>
        </w:rPr>
        <w:pict>
          <v:shape id="_x0000_i1191"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92" type="#_x0000_t75" alt="ГОСТ 25278.16-87 Сплавы и лигатуры редких металлов. Методы определения рения (с Изменением N 1)" style="width:15pt;height:17.25pt"/>
        </w:pict>
      </w:r>
      <w:r>
        <w:rPr>
          <w:rFonts w:ascii="Arial" w:hAnsi="Arial" w:cs="Arial"/>
          <w:color w:val="2D2D2D"/>
          <w:spacing w:val="1"/>
          <w:sz w:val="15"/>
          <w:szCs w:val="15"/>
        </w:rPr>
        <w:t> - масса навески анализируемой пробы,</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4.3.3. Расхождения между результатами двух параллельных определений и результатами двух анализов не должны превышать значений допускаемых расхождений, приведенных в табл.3.</w:t>
      </w:r>
      <w:r>
        <w:rPr>
          <w:rFonts w:ascii="Arial" w:hAnsi="Arial" w:cs="Arial"/>
          <w:color w:val="2D2D2D"/>
          <w:spacing w:val="1"/>
          <w:sz w:val="15"/>
          <w:szCs w:val="15"/>
        </w:rPr>
        <w:br/>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w:t>
      </w:r>
    </w:p>
    <w:tbl>
      <w:tblPr>
        <w:tblW w:w="0" w:type="auto"/>
        <w:tblCellMar>
          <w:left w:w="0" w:type="dxa"/>
          <w:right w:w="0" w:type="dxa"/>
        </w:tblCellMar>
        <w:tblLook w:val="04A0"/>
      </w:tblPr>
      <w:tblGrid>
        <w:gridCol w:w="5327"/>
        <w:gridCol w:w="5162"/>
      </w:tblGrid>
      <w:tr w:rsidR="0080660C" w:rsidTr="0080660C">
        <w:trPr>
          <w:trHeight w:val="15"/>
        </w:trPr>
        <w:tc>
          <w:tcPr>
            <w:tcW w:w="5544" w:type="dxa"/>
            <w:hideMark/>
          </w:tcPr>
          <w:p w:rsidR="0080660C" w:rsidRDefault="0080660C">
            <w:pPr>
              <w:rPr>
                <w:sz w:val="2"/>
                <w:szCs w:val="24"/>
              </w:rPr>
            </w:pPr>
          </w:p>
        </w:tc>
        <w:tc>
          <w:tcPr>
            <w:tcW w:w="5359" w:type="dxa"/>
            <w:hideMark/>
          </w:tcPr>
          <w:p w:rsidR="0080660C" w:rsidRDefault="0080660C">
            <w:pPr>
              <w:rPr>
                <w:sz w:val="2"/>
                <w:szCs w:val="24"/>
              </w:rPr>
            </w:pPr>
          </w:p>
        </w:tc>
      </w:tr>
      <w:tr w:rsidR="0080660C" w:rsidTr="0080660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рения, %</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Допускаемые расхождения, %</w:t>
            </w:r>
          </w:p>
        </w:tc>
      </w:tr>
      <w:tr w:rsidR="0080660C" w:rsidTr="0080660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r>
      <w:tr w:rsidR="0080660C" w:rsidTr="0080660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r>
      <w:tr w:rsidR="0080660C" w:rsidTr="0080660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r>
    </w:tbl>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
    <w:p w:rsidR="0080660C" w:rsidRDefault="0080660C" w:rsidP="0080660C">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 xml:space="preserve">5. Дифференциальный фотометрический метод определения рения с </w:t>
      </w:r>
      <w:proofErr w:type="spellStart"/>
      <w:r>
        <w:rPr>
          <w:rFonts w:ascii="Arial" w:hAnsi="Arial" w:cs="Arial"/>
          <w:b w:val="0"/>
          <w:bCs w:val="0"/>
          <w:color w:val="3C3C3C"/>
          <w:spacing w:val="1"/>
          <w:sz w:val="22"/>
          <w:szCs w:val="22"/>
        </w:rPr>
        <w:t>тиомочевиной</w:t>
      </w:r>
      <w:proofErr w:type="spellEnd"/>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Метод основан на образовании окрашенного комплексного соединения рения (IV) с </w:t>
      </w:r>
      <w:proofErr w:type="spellStart"/>
      <w:r>
        <w:rPr>
          <w:rFonts w:ascii="Arial" w:hAnsi="Arial" w:cs="Arial"/>
          <w:color w:val="2D2D2D"/>
          <w:spacing w:val="1"/>
          <w:sz w:val="15"/>
          <w:szCs w:val="15"/>
        </w:rPr>
        <w:t>тиомочевиной</w:t>
      </w:r>
      <w:proofErr w:type="spellEnd"/>
      <w:r>
        <w:rPr>
          <w:rFonts w:ascii="Arial" w:hAnsi="Arial" w:cs="Arial"/>
          <w:color w:val="2D2D2D"/>
          <w:spacing w:val="1"/>
          <w:sz w:val="15"/>
          <w:szCs w:val="15"/>
        </w:rPr>
        <w:t xml:space="preserve"> в солянокислой среде в присутствии двухлористого олова (восстановителя). Оптическую плотность растворов измеряют по отношению к раствору сравнения, содержащему 2,0 мг рения. Титан определению не мешает.</w:t>
      </w:r>
      <w:r>
        <w:rPr>
          <w:rFonts w:ascii="Arial" w:hAnsi="Arial" w:cs="Arial"/>
          <w:color w:val="2D2D2D"/>
          <w:spacing w:val="1"/>
          <w:sz w:val="15"/>
          <w:szCs w:val="15"/>
        </w:rPr>
        <w:br/>
      </w:r>
      <w:r>
        <w:rPr>
          <w:rFonts w:ascii="Arial" w:hAnsi="Arial" w:cs="Arial"/>
          <w:color w:val="2D2D2D"/>
          <w:spacing w:val="1"/>
          <w:sz w:val="15"/>
          <w:szCs w:val="15"/>
        </w:rPr>
        <w:br/>
        <w:t>5.1.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Спектрофотометр СФ-26 или аналогичный прибор.</w:t>
      </w:r>
      <w:r>
        <w:rPr>
          <w:rFonts w:ascii="Arial" w:hAnsi="Arial" w:cs="Arial"/>
          <w:color w:val="2D2D2D"/>
          <w:spacing w:val="1"/>
          <w:sz w:val="15"/>
          <w:szCs w:val="15"/>
        </w:rPr>
        <w:br/>
      </w:r>
      <w:r>
        <w:rPr>
          <w:rFonts w:ascii="Arial" w:hAnsi="Arial" w:cs="Arial"/>
          <w:color w:val="2D2D2D"/>
          <w:spacing w:val="1"/>
          <w:sz w:val="15"/>
          <w:szCs w:val="15"/>
        </w:rPr>
        <w:br/>
        <w:t>Весы аналитические.</w:t>
      </w:r>
      <w:r>
        <w:rPr>
          <w:rFonts w:ascii="Arial" w:hAnsi="Arial" w:cs="Arial"/>
          <w:color w:val="2D2D2D"/>
          <w:spacing w:val="1"/>
          <w:sz w:val="15"/>
          <w:szCs w:val="15"/>
        </w:rPr>
        <w:br/>
      </w:r>
      <w:r>
        <w:rPr>
          <w:rFonts w:ascii="Arial" w:hAnsi="Arial" w:cs="Arial"/>
          <w:color w:val="2D2D2D"/>
          <w:spacing w:val="1"/>
          <w:sz w:val="15"/>
          <w:szCs w:val="15"/>
        </w:rPr>
        <w:br/>
        <w:t>Весы технические.</w:t>
      </w:r>
      <w:r>
        <w:rPr>
          <w:rFonts w:ascii="Arial" w:hAnsi="Arial" w:cs="Arial"/>
          <w:color w:val="2D2D2D"/>
          <w:spacing w:val="1"/>
          <w:sz w:val="15"/>
          <w:szCs w:val="15"/>
        </w:rPr>
        <w:br/>
      </w:r>
      <w:r>
        <w:rPr>
          <w:rFonts w:ascii="Arial" w:hAnsi="Arial" w:cs="Arial"/>
          <w:color w:val="2D2D2D"/>
          <w:spacing w:val="1"/>
          <w:sz w:val="15"/>
          <w:szCs w:val="15"/>
        </w:rPr>
        <w:br/>
        <w:t>Плитка электрическая.</w:t>
      </w:r>
      <w:r>
        <w:rPr>
          <w:rFonts w:ascii="Arial" w:hAnsi="Arial" w:cs="Arial"/>
          <w:color w:val="2D2D2D"/>
          <w:spacing w:val="1"/>
          <w:sz w:val="15"/>
          <w:szCs w:val="15"/>
        </w:rPr>
        <w:br/>
      </w:r>
      <w:r>
        <w:rPr>
          <w:rFonts w:ascii="Arial" w:hAnsi="Arial" w:cs="Arial"/>
          <w:color w:val="2D2D2D"/>
          <w:spacing w:val="1"/>
          <w:sz w:val="15"/>
          <w:szCs w:val="15"/>
        </w:rPr>
        <w:br/>
        <w:t>Электропечь муфельная с терморегулятором, обеспечивающая температуру 500-600 °С.</w:t>
      </w:r>
      <w:r>
        <w:rPr>
          <w:rFonts w:ascii="Arial" w:hAnsi="Arial" w:cs="Arial"/>
          <w:color w:val="2D2D2D"/>
          <w:spacing w:val="1"/>
          <w:sz w:val="15"/>
          <w:szCs w:val="15"/>
        </w:rPr>
        <w:br/>
      </w:r>
      <w:r>
        <w:rPr>
          <w:rFonts w:ascii="Arial" w:hAnsi="Arial" w:cs="Arial"/>
          <w:color w:val="2D2D2D"/>
          <w:spacing w:val="1"/>
          <w:sz w:val="15"/>
          <w:szCs w:val="15"/>
        </w:rPr>
        <w:br/>
        <w:t>Колбы мерные вместимостью 50, 100 см</w:t>
      </w:r>
      <w:r>
        <w:rPr>
          <w:rFonts w:ascii="Arial" w:hAnsi="Arial" w:cs="Arial"/>
          <w:color w:val="2D2D2D"/>
          <w:spacing w:val="1"/>
          <w:sz w:val="15"/>
          <w:szCs w:val="15"/>
        </w:rPr>
        <w:pict>
          <v:shape id="_x0000_i1193"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с делениями на 2, 5 и 10 см</w:t>
      </w:r>
      <w:r>
        <w:rPr>
          <w:rFonts w:ascii="Arial" w:hAnsi="Arial" w:cs="Arial"/>
          <w:color w:val="2D2D2D"/>
          <w:spacing w:val="1"/>
          <w:sz w:val="15"/>
          <w:szCs w:val="15"/>
        </w:rPr>
        <w:pict>
          <v:shape id="_x0000_i1194"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Стаканы химические стеклянные вместимостью 100-150 см</w:t>
      </w:r>
      <w:r>
        <w:rPr>
          <w:rFonts w:ascii="Arial" w:hAnsi="Arial" w:cs="Arial"/>
          <w:color w:val="2D2D2D"/>
          <w:spacing w:val="1"/>
          <w:sz w:val="15"/>
          <w:szCs w:val="15"/>
        </w:rPr>
        <w:pict>
          <v:shape id="_x0000_i1195"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Тигли никелевые вместимостью 30 см</w:t>
      </w:r>
      <w:r>
        <w:rPr>
          <w:rFonts w:ascii="Arial" w:hAnsi="Arial" w:cs="Arial"/>
          <w:color w:val="2D2D2D"/>
          <w:spacing w:val="1"/>
          <w:sz w:val="15"/>
          <w:szCs w:val="15"/>
        </w:rPr>
        <w:pict>
          <v:shape id="_x0000_i119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80660C">
        <w:rPr>
          <w:rFonts w:ascii="Arial" w:hAnsi="Arial" w:cs="Arial"/>
          <w:color w:val="2D2D2D"/>
          <w:spacing w:val="1"/>
          <w:sz w:val="15"/>
          <w:szCs w:val="15"/>
        </w:rPr>
        <w:t>ГОСТ 4328-77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Натрий азотнокислый по </w:t>
      </w:r>
      <w:r w:rsidRPr="0080660C">
        <w:rPr>
          <w:rFonts w:ascii="Arial" w:hAnsi="Arial" w:cs="Arial"/>
          <w:color w:val="2D2D2D"/>
          <w:spacing w:val="1"/>
          <w:sz w:val="15"/>
          <w:szCs w:val="15"/>
        </w:rPr>
        <w:t>ГОСТ 4168-79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80660C">
        <w:rPr>
          <w:rFonts w:ascii="Arial" w:hAnsi="Arial" w:cs="Arial"/>
          <w:color w:val="2D2D2D"/>
          <w:spacing w:val="1"/>
          <w:sz w:val="15"/>
          <w:szCs w:val="15"/>
        </w:rPr>
        <w:t>ГОСТ 3118-77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Тиомочевина</w:t>
      </w:r>
      <w:proofErr w:type="spellEnd"/>
      <w:r>
        <w:rPr>
          <w:rFonts w:ascii="Arial" w:hAnsi="Arial" w:cs="Arial"/>
          <w:color w:val="2D2D2D"/>
          <w:spacing w:val="1"/>
          <w:sz w:val="15"/>
          <w:szCs w:val="15"/>
        </w:rPr>
        <w:t xml:space="preserve"> по </w:t>
      </w:r>
      <w:r w:rsidRPr="0080660C">
        <w:rPr>
          <w:rFonts w:ascii="Arial" w:hAnsi="Arial" w:cs="Arial"/>
          <w:color w:val="2D2D2D"/>
          <w:spacing w:val="1"/>
          <w:sz w:val="15"/>
          <w:szCs w:val="15"/>
        </w:rPr>
        <w:t>ГОСТ 6344-73</w:t>
      </w:r>
      <w:r>
        <w:rPr>
          <w:rFonts w:ascii="Arial" w:hAnsi="Arial" w:cs="Arial"/>
          <w:color w:val="2D2D2D"/>
          <w:spacing w:val="1"/>
          <w:sz w:val="15"/>
          <w:szCs w:val="15"/>
        </w:rPr>
        <w:t>, раствор 100 г/дм</w:t>
      </w:r>
      <w:r>
        <w:rPr>
          <w:rFonts w:ascii="Arial" w:hAnsi="Arial" w:cs="Arial"/>
          <w:color w:val="2D2D2D"/>
          <w:spacing w:val="1"/>
          <w:sz w:val="15"/>
          <w:szCs w:val="15"/>
        </w:rPr>
        <w:pict>
          <v:shape id="_x0000_i119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Олово двухлористое, раствор 200 г/дм</w:t>
      </w:r>
      <w:r>
        <w:rPr>
          <w:rFonts w:ascii="Arial" w:hAnsi="Arial" w:cs="Arial"/>
          <w:color w:val="2D2D2D"/>
          <w:spacing w:val="1"/>
          <w:sz w:val="15"/>
          <w:szCs w:val="15"/>
        </w:rPr>
        <w:pict>
          <v:shape id="_x0000_i1198"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готовят в день употребления: 2,0 г двухлористого олова растворяют при нагревании в 50 см</w:t>
      </w:r>
      <w:r>
        <w:rPr>
          <w:rFonts w:ascii="Arial" w:hAnsi="Arial" w:cs="Arial"/>
          <w:color w:val="2D2D2D"/>
          <w:spacing w:val="1"/>
          <w:sz w:val="15"/>
          <w:szCs w:val="15"/>
        </w:rPr>
        <w:pict>
          <v:shape id="_x0000_i119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соляной кислоты, охлаждают, переводят в мерную колбу вместимостью 100 см</w:t>
      </w:r>
      <w:r>
        <w:rPr>
          <w:rFonts w:ascii="Arial" w:hAnsi="Arial" w:cs="Arial"/>
          <w:color w:val="2D2D2D"/>
          <w:spacing w:val="1"/>
          <w:sz w:val="15"/>
          <w:szCs w:val="15"/>
        </w:rPr>
        <w:pict>
          <v:shape id="_x0000_i120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доводят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Калий </w:t>
      </w:r>
      <w:proofErr w:type="spellStart"/>
      <w:r>
        <w:rPr>
          <w:rFonts w:ascii="Arial" w:hAnsi="Arial" w:cs="Arial"/>
          <w:color w:val="2D2D2D"/>
          <w:spacing w:val="1"/>
          <w:sz w:val="15"/>
          <w:szCs w:val="15"/>
        </w:rPr>
        <w:t>рениевокислый</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перренат</w:t>
      </w:r>
      <w:proofErr w:type="spellEnd"/>
      <w:r>
        <w:rPr>
          <w:rFonts w:ascii="Arial" w:hAnsi="Arial" w:cs="Arial"/>
          <w:color w:val="2D2D2D"/>
          <w:spacing w:val="1"/>
          <w:sz w:val="15"/>
          <w:szCs w:val="15"/>
        </w:rPr>
        <w:t xml:space="preserve"> калия).</w:t>
      </w:r>
      <w:r>
        <w:rPr>
          <w:rFonts w:ascii="Arial" w:hAnsi="Arial" w:cs="Arial"/>
          <w:color w:val="2D2D2D"/>
          <w:spacing w:val="1"/>
          <w:sz w:val="15"/>
          <w:szCs w:val="15"/>
        </w:rPr>
        <w:br/>
      </w:r>
      <w:r>
        <w:rPr>
          <w:rFonts w:ascii="Arial" w:hAnsi="Arial" w:cs="Arial"/>
          <w:color w:val="2D2D2D"/>
          <w:spacing w:val="1"/>
          <w:sz w:val="15"/>
          <w:szCs w:val="15"/>
        </w:rPr>
        <w:br/>
        <w:t>Стандартный раствор рения (запасной), содержащий 1 мг/см</w:t>
      </w:r>
      <w:r>
        <w:rPr>
          <w:rFonts w:ascii="Arial" w:hAnsi="Arial" w:cs="Arial"/>
          <w:color w:val="2D2D2D"/>
          <w:spacing w:val="1"/>
          <w:sz w:val="15"/>
          <w:szCs w:val="15"/>
        </w:rPr>
        <w:pict>
          <v:shape id="_x0000_i1201"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xml:space="preserve"> рения: 0,1550 г </w:t>
      </w:r>
      <w:proofErr w:type="spellStart"/>
      <w:r>
        <w:rPr>
          <w:rFonts w:ascii="Arial" w:hAnsi="Arial" w:cs="Arial"/>
          <w:color w:val="2D2D2D"/>
          <w:spacing w:val="1"/>
          <w:sz w:val="15"/>
          <w:szCs w:val="15"/>
        </w:rPr>
        <w:t>перрената</w:t>
      </w:r>
      <w:proofErr w:type="spellEnd"/>
      <w:r>
        <w:rPr>
          <w:rFonts w:ascii="Arial" w:hAnsi="Arial" w:cs="Arial"/>
          <w:color w:val="2D2D2D"/>
          <w:spacing w:val="1"/>
          <w:sz w:val="15"/>
          <w:szCs w:val="15"/>
        </w:rPr>
        <w:t xml:space="preserve"> калия растворяют при нагревании в воде. Охлаждают, переводят в мерную колбу вместимостью 100 см</w:t>
      </w:r>
      <w:r>
        <w:rPr>
          <w:rFonts w:ascii="Arial" w:hAnsi="Arial" w:cs="Arial"/>
          <w:color w:val="2D2D2D"/>
          <w:spacing w:val="1"/>
          <w:sz w:val="15"/>
          <w:szCs w:val="15"/>
        </w:rPr>
        <w:pict>
          <v:shape id="_x0000_i1202"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и доводят водой до метки.</w:t>
      </w:r>
      <w:r>
        <w:rPr>
          <w:rFonts w:ascii="Arial" w:hAnsi="Arial" w:cs="Arial"/>
          <w:color w:val="2D2D2D"/>
          <w:spacing w:val="1"/>
          <w:sz w:val="15"/>
          <w:szCs w:val="15"/>
        </w:rPr>
        <w:br/>
      </w:r>
      <w:r>
        <w:rPr>
          <w:rFonts w:ascii="Arial" w:hAnsi="Arial" w:cs="Arial"/>
          <w:color w:val="2D2D2D"/>
          <w:spacing w:val="1"/>
          <w:sz w:val="15"/>
          <w:szCs w:val="15"/>
        </w:rPr>
        <w:br/>
        <w:t>Раствор рения (рабочий), содержащий 100 мкг/</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203"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готовят разбавлением стандартного раствора водой в 10 раз.</w:t>
      </w:r>
      <w:r>
        <w:rPr>
          <w:rFonts w:ascii="Arial" w:hAnsi="Arial" w:cs="Arial"/>
          <w:color w:val="2D2D2D"/>
          <w:spacing w:val="1"/>
          <w:sz w:val="15"/>
          <w:szCs w:val="15"/>
        </w:rPr>
        <w:br/>
      </w:r>
      <w:r>
        <w:rPr>
          <w:rFonts w:ascii="Arial" w:hAnsi="Arial" w:cs="Arial"/>
          <w:color w:val="2D2D2D"/>
          <w:spacing w:val="1"/>
          <w:sz w:val="15"/>
          <w:szCs w:val="15"/>
        </w:rPr>
        <w:br/>
        <w:t>5.2. Проведение анализа</w:t>
      </w:r>
      <w:r>
        <w:rPr>
          <w:rFonts w:ascii="Arial" w:hAnsi="Arial" w:cs="Arial"/>
          <w:color w:val="2D2D2D"/>
          <w:spacing w:val="1"/>
          <w:sz w:val="15"/>
          <w:szCs w:val="15"/>
        </w:rPr>
        <w:br/>
      </w:r>
      <w:r>
        <w:rPr>
          <w:rFonts w:ascii="Arial" w:hAnsi="Arial" w:cs="Arial"/>
          <w:color w:val="2D2D2D"/>
          <w:spacing w:val="1"/>
          <w:sz w:val="15"/>
          <w:szCs w:val="15"/>
        </w:rPr>
        <w:br/>
        <w:t>5.2.1. Навеску анализируемой пробы массой 0,1 г помещают в никелевый тигель, добавляют на кончике шпателя азотнокислый натрий, 2 г гидроокиси натрия и сплавляют в муфеле при температуре 500-550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получения прозрачного </w:t>
      </w:r>
      <w:proofErr w:type="spellStart"/>
      <w:r>
        <w:rPr>
          <w:rFonts w:ascii="Arial" w:hAnsi="Arial" w:cs="Arial"/>
          <w:color w:val="2D2D2D"/>
          <w:spacing w:val="1"/>
          <w:sz w:val="15"/>
          <w:szCs w:val="15"/>
        </w:rPr>
        <w:t>плава</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Плав</w:t>
      </w:r>
      <w:proofErr w:type="spellEnd"/>
      <w:r>
        <w:rPr>
          <w:rFonts w:ascii="Arial" w:hAnsi="Arial" w:cs="Arial"/>
          <w:color w:val="2D2D2D"/>
          <w:spacing w:val="1"/>
          <w:sz w:val="15"/>
          <w:szCs w:val="15"/>
        </w:rPr>
        <w:t xml:space="preserve"> растворяют в 20-40 см</w:t>
      </w:r>
      <w:r>
        <w:rPr>
          <w:rFonts w:ascii="Arial" w:hAnsi="Arial" w:cs="Arial"/>
          <w:color w:val="2D2D2D"/>
          <w:spacing w:val="1"/>
          <w:sz w:val="15"/>
          <w:szCs w:val="15"/>
        </w:rPr>
        <w:pict>
          <v:shape id="_x0000_i1204"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горячей воды в стакане вместимостью 150 см</w:t>
      </w:r>
      <w:r>
        <w:rPr>
          <w:rFonts w:ascii="Arial" w:hAnsi="Arial" w:cs="Arial"/>
          <w:color w:val="2D2D2D"/>
          <w:spacing w:val="1"/>
          <w:sz w:val="15"/>
          <w:szCs w:val="15"/>
        </w:rPr>
        <w:pict>
          <v:shape id="_x0000_i1205"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при нагревании, прибавляют 20-30 см</w:t>
      </w:r>
      <w:r>
        <w:rPr>
          <w:rFonts w:ascii="Arial" w:hAnsi="Arial" w:cs="Arial"/>
          <w:color w:val="2D2D2D"/>
          <w:spacing w:val="1"/>
          <w:sz w:val="15"/>
          <w:szCs w:val="15"/>
        </w:rPr>
        <w:pict>
          <v:shape id="_x0000_i120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соляной кислоты до получения прозрачного раствора. Раствор охлаждают, переводят в мерную колбу вместимостью 100 см</w:t>
      </w:r>
      <w:r>
        <w:rPr>
          <w:rFonts w:ascii="Arial" w:hAnsi="Arial" w:cs="Arial"/>
          <w:color w:val="2D2D2D"/>
          <w:spacing w:val="1"/>
          <w:sz w:val="15"/>
          <w:szCs w:val="15"/>
        </w:rPr>
        <w:pict>
          <v:shape id="_x0000_i1207"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доводят водой до метки.</w:t>
      </w:r>
      <w:r>
        <w:rPr>
          <w:rFonts w:ascii="Arial" w:hAnsi="Arial" w:cs="Arial"/>
          <w:color w:val="2D2D2D"/>
          <w:spacing w:val="1"/>
          <w:sz w:val="15"/>
          <w:szCs w:val="15"/>
        </w:rPr>
        <w:br/>
      </w:r>
      <w:r>
        <w:rPr>
          <w:rFonts w:ascii="Arial" w:hAnsi="Arial" w:cs="Arial"/>
          <w:color w:val="2D2D2D"/>
          <w:spacing w:val="1"/>
          <w:sz w:val="15"/>
          <w:szCs w:val="15"/>
        </w:rPr>
        <w:br/>
        <w:t>Для определения рения в мерную колбу вместимостью 50 см</w:t>
      </w:r>
      <w:r>
        <w:rPr>
          <w:rFonts w:ascii="Arial" w:hAnsi="Arial" w:cs="Arial"/>
          <w:color w:val="2D2D2D"/>
          <w:spacing w:val="1"/>
          <w:sz w:val="15"/>
          <w:szCs w:val="15"/>
        </w:rPr>
        <w:pict>
          <v:shape id="_x0000_i1208"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отбирают аликвотную часть полученного раствора (5-10 см</w:t>
      </w:r>
      <w:r>
        <w:rPr>
          <w:rFonts w:ascii="Arial" w:hAnsi="Arial" w:cs="Arial"/>
          <w:color w:val="2D2D2D"/>
          <w:spacing w:val="1"/>
          <w:sz w:val="15"/>
          <w:szCs w:val="15"/>
        </w:rPr>
        <w:pict>
          <v:shape id="_x0000_i1209"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содержащую 2,1-2,7 мг рения, приливают 10 см</w:t>
      </w:r>
      <w:r>
        <w:rPr>
          <w:rFonts w:ascii="Arial" w:hAnsi="Arial" w:cs="Arial"/>
          <w:color w:val="2D2D2D"/>
          <w:spacing w:val="1"/>
          <w:sz w:val="15"/>
          <w:szCs w:val="15"/>
        </w:rPr>
        <w:pict>
          <v:shape id="_x0000_i1210"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соляной кислоты, 5 см</w:t>
      </w:r>
      <w:r>
        <w:rPr>
          <w:rFonts w:ascii="Arial" w:hAnsi="Arial" w:cs="Arial"/>
          <w:color w:val="2D2D2D"/>
          <w:spacing w:val="1"/>
          <w:sz w:val="15"/>
          <w:szCs w:val="15"/>
        </w:rPr>
        <w:pict>
          <v:shape id="_x0000_i1211"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раствора двухлористого олова, перемешивая после добавления каждого реактива, и доводят водой до метки.</w:t>
      </w:r>
      <w:r>
        <w:rPr>
          <w:rFonts w:ascii="Arial" w:hAnsi="Arial" w:cs="Arial"/>
          <w:color w:val="2D2D2D"/>
          <w:spacing w:val="1"/>
          <w:sz w:val="15"/>
          <w:szCs w:val="15"/>
        </w:rPr>
        <w:br/>
      </w:r>
      <w:r>
        <w:rPr>
          <w:rFonts w:ascii="Arial" w:hAnsi="Arial" w:cs="Arial"/>
          <w:color w:val="2D2D2D"/>
          <w:spacing w:val="1"/>
          <w:sz w:val="15"/>
          <w:szCs w:val="15"/>
        </w:rPr>
        <w:br/>
        <w:t>Через 40 мин измеряют оптическую плотность раствора на спектрофотометре СФ-26 при </w:t>
      </w:r>
      <w:r>
        <w:rPr>
          <w:rFonts w:ascii="Arial" w:hAnsi="Arial" w:cs="Arial"/>
          <w:color w:val="2D2D2D"/>
          <w:spacing w:val="1"/>
          <w:sz w:val="15"/>
          <w:szCs w:val="15"/>
        </w:rPr>
        <w:pict>
          <v:shape id="_x0000_i1212" type="#_x0000_t75" alt="ГОСТ 25278.16-87 Сплавы и лигатуры редких металлов. Методы определения рения (с Изменением N 1)" style="width:20.25pt;height:14.25pt"/>
        </w:pict>
      </w:r>
      <w:r>
        <w:rPr>
          <w:rFonts w:ascii="Arial" w:hAnsi="Arial" w:cs="Arial"/>
          <w:color w:val="2D2D2D"/>
          <w:spacing w:val="1"/>
          <w:sz w:val="15"/>
          <w:szCs w:val="15"/>
        </w:rPr>
        <w:t>390 нм в кювете с толщиной поглощающего свет слоя 10 мм по отношению к раствору сравнения, содержащему 2,0 мг рения.</w:t>
      </w:r>
      <w:r>
        <w:rPr>
          <w:rFonts w:ascii="Arial" w:hAnsi="Arial" w:cs="Arial"/>
          <w:color w:val="2D2D2D"/>
          <w:spacing w:val="1"/>
          <w:sz w:val="15"/>
          <w:szCs w:val="15"/>
        </w:rPr>
        <w:br/>
      </w:r>
      <w:r>
        <w:rPr>
          <w:rFonts w:ascii="Arial" w:hAnsi="Arial" w:cs="Arial"/>
          <w:color w:val="2D2D2D"/>
          <w:spacing w:val="1"/>
          <w:sz w:val="15"/>
          <w:szCs w:val="15"/>
        </w:rPr>
        <w:br/>
        <w:t xml:space="preserve">Массу рения 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или пользуясь </w:t>
      </w:r>
      <w:proofErr w:type="spellStart"/>
      <w:r>
        <w:rPr>
          <w:rFonts w:ascii="Arial" w:hAnsi="Arial" w:cs="Arial"/>
          <w:color w:val="2D2D2D"/>
          <w:spacing w:val="1"/>
          <w:sz w:val="15"/>
          <w:szCs w:val="15"/>
        </w:rPr>
        <w:t>градуировочным</w:t>
      </w:r>
      <w:proofErr w:type="spellEnd"/>
      <w:r>
        <w:rPr>
          <w:rFonts w:ascii="Arial" w:hAnsi="Arial" w:cs="Arial"/>
          <w:color w:val="2D2D2D"/>
          <w:spacing w:val="1"/>
          <w:sz w:val="15"/>
          <w:szCs w:val="15"/>
        </w:rPr>
        <w:t xml:space="preserve"> фактором.</w:t>
      </w:r>
      <w:r>
        <w:rPr>
          <w:rFonts w:ascii="Arial" w:hAnsi="Arial" w:cs="Arial"/>
          <w:color w:val="2D2D2D"/>
          <w:spacing w:val="1"/>
          <w:sz w:val="15"/>
          <w:szCs w:val="15"/>
        </w:rPr>
        <w:br/>
      </w:r>
      <w:r>
        <w:rPr>
          <w:rFonts w:ascii="Arial" w:hAnsi="Arial" w:cs="Arial"/>
          <w:color w:val="2D2D2D"/>
          <w:spacing w:val="1"/>
          <w:sz w:val="15"/>
          <w:szCs w:val="15"/>
        </w:rPr>
        <w:br/>
        <w:t xml:space="preserve">5.2.2.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восемь мерных колб вместимостью 50 см</w:t>
      </w:r>
      <w:r>
        <w:rPr>
          <w:rFonts w:ascii="Arial" w:hAnsi="Arial" w:cs="Arial"/>
          <w:color w:val="2D2D2D"/>
          <w:spacing w:val="1"/>
          <w:sz w:val="15"/>
          <w:szCs w:val="15"/>
        </w:rPr>
        <w:pict>
          <v:shape id="_x0000_i1213"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каждая вводят по 2 см</w:t>
      </w:r>
      <w:r>
        <w:rPr>
          <w:rFonts w:ascii="Arial" w:hAnsi="Arial" w:cs="Arial"/>
          <w:color w:val="2D2D2D"/>
          <w:spacing w:val="1"/>
          <w:sz w:val="15"/>
          <w:szCs w:val="15"/>
        </w:rPr>
        <w:pict>
          <v:shape id="_x0000_i1214"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стандартного раствора рения, а затем последовательно, начиная со второй колбы, добавляют 1, 2, 3, 4, 5, 6 и 7 см</w:t>
      </w:r>
      <w:r>
        <w:rPr>
          <w:rFonts w:ascii="Arial" w:hAnsi="Arial" w:cs="Arial"/>
          <w:color w:val="2D2D2D"/>
          <w:spacing w:val="1"/>
          <w:sz w:val="15"/>
          <w:szCs w:val="15"/>
        </w:rPr>
        <w:pict>
          <v:shape id="_x0000_i1215"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рабочего раствора рения, что соответствует 2,0; 2,1; 2,2; 2,3; 2,4; 2,5; 2,6 и 2,7 мг рения. Приливают 10 см</w:t>
      </w:r>
      <w:r>
        <w:rPr>
          <w:rFonts w:ascii="Arial" w:hAnsi="Arial" w:cs="Arial"/>
          <w:color w:val="2D2D2D"/>
          <w:spacing w:val="1"/>
          <w:sz w:val="15"/>
          <w:szCs w:val="15"/>
        </w:rPr>
        <w:pict>
          <v:shape id="_x0000_i121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 соляной кислоты и далее поступают, как описано в п.5.2.1.</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значениям оптической плотности и соответствующим им массам рения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или вычисляют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фактор по </w:t>
      </w:r>
      <w:r w:rsidRPr="0080660C">
        <w:rPr>
          <w:rFonts w:ascii="Arial" w:hAnsi="Arial" w:cs="Arial"/>
          <w:color w:val="2D2D2D"/>
          <w:spacing w:val="1"/>
          <w:sz w:val="15"/>
          <w:szCs w:val="15"/>
        </w:rPr>
        <w:t>ГОСТ 26473.0-85</w:t>
      </w:r>
      <w:r>
        <w:rPr>
          <w:rFonts w:ascii="Arial" w:hAnsi="Arial" w:cs="Arial"/>
          <w:color w:val="2D2D2D"/>
          <w:spacing w:val="1"/>
          <w:sz w:val="15"/>
          <w:szCs w:val="15"/>
        </w:rPr>
        <w:t>, п.16.</w:t>
      </w:r>
      <w:r>
        <w:rPr>
          <w:rFonts w:ascii="Arial" w:hAnsi="Arial" w:cs="Arial"/>
          <w:color w:val="2D2D2D"/>
          <w:spacing w:val="1"/>
          <w:sz w:val="15"/>
          <w:szCs w:val="15"/>
        </w:rPr>
        <w:br/>
      </w:r>
      <w:r>
        <w:rPr>
          <w:rFonts w:ascii="Arial" w:hAnsi="Arial" w:cs="Arial"/>
          <w:color w:val="2D2D2D"/>
          <w:spacing w:val="1"/>
          <w:sz w:val="15"/>
          <w:szCs w:val="15"/>
        </w:rPr>
        <w:br/>
        <w:t>5.3.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5.3.1. Массовую долю рения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17" type="#_x0000_t75" alt="ГОСТ 25278.16-87 Сплавы и лигатуры редких металлов. Методы определения рения (с Изменением N 1)" style="width:14.25pt;height:12.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55395" cy="429895"/>
            <wp:effectExtent l="19050" t="0" r="1905" b="0"/>
            <wp:docPr id="194" name="Рисунок 194" descr="ГОСТ 25278.16-87 Сплавы и лигатуры редких металлов. Методы определения ре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25278.16-87 Сплавы и лигатуры редких металлов. Методы определения рения (с Изменением N 1)"/>
                    <pic:cNvPicPr>
                      <a:picLocks noChangeAspect="1" noChangeArrowheads="1"/>
                    </pic:cNvPicPr>
                  </pic:nvPicPr>
                  <pic:blipFill>
                    <a:blip r:embed="rId11" cstate="print"/>
                    <a:srcRect/>
                    <a:stretch>
                      <a:fillRect/>
                    </a:stretch>
                  </pic:blipFill>
                  <pic:spPr bwMode="auto">
                    <a:xfrm>
                      <a:off x="0" y="0"/>
                      <a:ext cx="125539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где </w:t>
      </w:r>
      <w:r>
        <w:rPr>
          <w:rFonts w:ascii="Arial" w:hAnsi="Arial" w:cs="Arial"/>
          <w:color w:val="2D2D2D"/>
          <w:spacing w:val="1"/>
          <w:sz w:val="15"/>
          <w:szCs w:val="15"/>
        </w:rPr>
        <w:pict>
          <v:shape id="_x0000_i1219" type="#_x0000_t75" alt="ГОСТ 25278.16-87 Сплавы и лигатуры редких металлов. Методы определения рения (с Изменением N 1)" style="width:15pt;height:17.25pt"/>
        </w:pict>
      </w:r>
      <w:r>
        <w:rPr>
          <w:rFonts w:ascii="Arial" w:hAnsi="Arial" w:cs="Arial"/>
          <w:color w:val="2D2D2D"/>
          <w:spacing w:val="1"/>
          <w:sz w:val="15"/>
          <w:szCs w:val="15"/>
        </w:rPr>
        <w:t> - масса титана в растворе сравнения, мг;</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220" type="#_x0000_t75" alt="ГОСТ 25278.16-87 Сплавы и лигатуры редких металлов. Методы определения рения (с Изменением N 1)" style="width:12pt;height:12.75pt"/>
        </w:pict>
      </w:r>
      <w:r>
        <w:rPr>
          <w:rFonts w:ascii="Arial" w:hAnsi="Arial" w:cs="Arial"/>
          <w:color w:val="2D2D2D"/>
          <w:spacing w:val="1"/>
          <w:sz w:val="15"/>
          <w:szCs w:val="15"/>
        </w:rPr>
        <w:t> - оптическая плотность анализируемого раствора по отношению к раствору сравнения;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21" type="#_x0000_t75" alt="ГОСТ 25278.16-87 Сплавы и лигатуры редких металлов. Методы определения рения (с Изменением N 1)" style="width:12.75pt;height:12.75pt"/>
        </w:pict>
      </w:r>
      <w:r>
        <w:rPr>
          <w:rFonts w:ascii="Arial" w:hAnsi="Arial" w:cs="Arial"/>
          <w:color w:val="2D2D2D"/>
          <w:spacing w:val="1"/>
          <w:sz w:val="15"/>
          <w:szCs w:val="15"/>
        </w:rPr>
        <w:t xml:space="preserve"> -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фактор;</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22" type="#_x0000_t75" alt="ГОСТ 25278.16-87 Сплавы и лигатуры редких металлов. Методы определения рения (с Изменением N 1)" style="width:12pt;height:14.25pt"/>
        </w:pict>
      </w:r>
      <w:r>
        <w:rPr>
          <w:rFonts w:ascii="Arial" w:hAnsi="Arial" w:cs="Arial"/>
          <w:color w:val="2D2D2D"/>
          <w:spacing w:val="1"/>
          <w:sz w:val="15"/>
          <w:szCs w:val="15"/>
        </w:rPr>
        <w:t xml:space="preserve"> - вместимость мерной колбы,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223"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24" type="#_x0000_t75" alt="ГОСТ 25278.16-87 Сплавы и лигатуры редких металлов. Методы определения рения (с Изменением N 1)" style="width:12.75pt;height:11.25pt"/>
        </w:pict>
      </w:r>
      <w:r>
        <w:rPr>
          <w:rFonts w:ascii="Arial" w:hAnsi="Arial" w:cs="Arial"/>
          <w:color w:val="2D2D2D"/>
          <w:spacing w:val="1"/>
          <w:sz w:val="15"/>
          <w:szCs w:val="15"/>
        </w:rPr>
        <w:t> - масса навески анализируемой пробы,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25" type="#_x0000_t75" alt="ГОСТ 25278.16-87 Сплавы и лигатуры редких металлов. Методы определения рения (с Изменением N 1)" style="width:12.75pt;height:17.25pt"/>
        </w:pict>
      </w:r>
      <w:r>
        <w:rPr>
          <w:rFonts w:ascii="Arial" w:hAnsi="Arial" w:cs="Arial"/>
          <w:color w:val="2D2D2D"/>
          <w:spacing w:val="1"/>
          <w:sz w:val="15"/>
          <w:szCs w:val="15"/>
        </w:rPr>
        <w:t> - объем аликвотной части раствора, см</w:t>
      </w:r>
      <w:r>
        <w:rPr>
          <w:rFonts w:ascii="Arial" w:hAnsi="Arial" w:cs="Arial"/>
          <w:color w:val="2D2D2D"/>
          <w:spacing w:val="1"/>
          <w:sz w:val="15"/>
          <w:szCs w:val="15"/>
        </w:rPr>
        <w:pict>
          <v:shape id="_x0000_i1226" type="#_x0000_t75" alt="ГОСТ 25278.16-87 Сплавы и лигатуры редких металлов. Методы определения рения (с Изменением N 1)" style="width:8.25pt;height:17.2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5.3.2. Расхождения между результатами двух параллельных определений и результатами двух анализов не должны превышать допускаемые расхождения, приведенные в табл.4.</w:t>
      </w:r>
      <w:r>
        <w:rPr>
          <w:rFonts w:ascii="Arial" w:hAnsi="Arial" w:cs="Arial"/>
          <w:color w:val="2D2D2D"/>
          <w:spacing w:val="1"/>
          <w:sz w:val="15"/>
          <w:szCs w:val="15"/>
        </w:rPr>
        <w:br/>
      </w:r>
      <w:r>
        <w:rPr>
          <w:rFonts w:ascii="Arial" w:hAnsi="Arial" w:cs="Arial"/>
          <w:color w:val="2D2D2D"/>
          <w:spacing w:val="1"/>
          <w:sz w:val="15"/>
          <w:szCs w:val="15"/>
        </w:rPr>
        <w:br/>
      </w:r>
    </w:p>
    <w:p w:rsidR="0080660C" w:rsidRDefault="0080660C" w:rsidP="0080660C">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w:t>
      </w:r>
    </w:p>
    <w:tbl>
      <w:tblPr>
        <w:tblW w:w="0" w:type="auto"/>
        <w:tblCellMar>
          <w:left w:w="0" w:type="dxa"/>
          <w:right w:w="0" w:type="dxa"/>
        </w:tblCellMar>
        <w:tblLook w:val="04A0"/>
      </w:tblPr>
      <w:tblGrid>
        <w:gridCol w:w="5504"/>
        <w:gridCol w:w="4985"/>
      </w:tblGrid>
      <w:tr w:rsidR="0080660C" w:rsidTr="0080660C">
        <w:trPr>
          <w:trHeight w:val="15"/>
        </w:trPr>
        <w:tc>
          <w:tcPr>
            <w:tcW w:w="5729" w:type="dxa"/>
            <w:hideMark/>
          </w:tcPr>
          <w:p w:rsidR="0080660C" w:rsidRDefault="0080660C">
            <w:pPr>
              <w:rPr>
                <w:sz w:val="2"/>
                <w:szCs w:val="24"/>
              </w:rPr>
            </w:pPr>
          </w:p>
        </w:tc>
        <w:tc>
          <w:tcPr>
            <w:tcW w:w="5174" w:type="dxa"/>
            <w:hideMark/>
          </w:tcPr>
          <w:p w:rsidR="0080660C" w:rsidRDefault="0080660C">
            <w:pPr>
              <w:rPr>
                <w:sz w:val="2"/>
                <w:szCs w:val="24"/>
              </w:rPr>
            </w:pPr>
          </w:p>
        </w:tc>
      </w:tr>
      <w:tr w:rsidR="0080660C" w:rsidTr="0080660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рения, %</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Допускаемые расхождения, %</w:t>
            </w:r>
          </w:p>
        </w:tc>
      </w:tr>
      <w:tr w:rsidR="0080660C" w:rsidTr="0080660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r>
      <w:tr w:rsidR="0080660C" w:rsidTr="0080660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r>
      <w:tr w:rsidR="0080660C" w:rsidTr="0080660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r>
      <w:tr w:rsidR="0080660C" w:rsidTr="0080660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0660C" w:rsidRDefault="0080660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bl>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Раздел 5. </w:t>
      </w:r>
      <w:proofErr w:type="gramStart"/>
      <w:r>
        <w:rPr>
          <w:rFonts w:ascii="Arial" w:hAnsi="Arial" w:cs="Arial"/>
          <w:color w:val="2D2D2D"/>
          <w:spacing w:val="1"/>
          <w:sz w:val="15"/>
          <w:szCs w:val="15"/>
        </w:rPr>
        <w:t>(Введен дополнительно, </w:t>
      </w:r>
      <w:proofErr w:type="spellStart"/>
      <w:r w:rsidRPr="0080660C">
        <w:rPr>
          <w:rFonts w:ascii="Arial" w:hAnsi="Arial" w:cs="Arial"/>
          <w:color w:val="2D2D2D"/>
          <w:spacing w:val="1"/>
          <w:sz w:val="15"/>
          <w:szCs w:val="15"/>
        </w:rPr>
        <w:t>Изм</w:t>
      </w:r>
      <w:proofErr w:type="spellEnd"/>
      <w:r w:rsidRPr="0080660C">
        <w:rPr>
          <w:rFonts w:ascii="Arial" w:hAnsi="Arial" w:cs="Arial"/>
          <w:color w:val="2D2D2D"/>
          <w:spacing w:val="1"/>
          <w:sz w:val="15"/>
          <w:szCs w:val="15"/>
        </w:rPr>
        <w:t>.</w:t>
      </w:r>
      <w:proofErr w:type="gramEnd"/>
      <w:r w:rsidRPr="0080660C">
        <w:rPr>
          <w:rFonts w:ascii="Arial" w:hAnsi="Arial" w:cs="Arial"/>
          <w:color w:val="2D2D2D"/>
          <w:spacing w:val="1"/>
          <w:sz w:val="15"/>
          <w:szCs w:val="15"/>
        </w:rPr>
        <w:t xml:space="preserve"> N 1</w:t>
      </w:r>
      <w:r>
        <w:rPr>
          <w:rFonts w:ascii="Arial" w:hAnsi="Arial" w:cs="Arial"/>
          <w:color w:val="2D2D2D"/>
          <w:spacing w:val="1"/>
          <w:sz w:val="15"/>
          <w:szCs w:val="15"/>
        </w:rPr>
        <w:t>).</w:t>
      </w:r>
    </w:p>
    <w:p w:rsidR="0080660C" w:rsidRDefault="0080660C" w:rsidP="0080660C">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p>
    <w:p w:rsidR="00177C25" w:rsidRPr="0080660C" w:rsidRDefault="00177C25" w:rsidP="0080660C">
      <w:pPr>
        <w:rPr>
          <w:szCs w:val="15"/>
        </w:rPr>
      </w:pPr>
    </w:p>
    <w:sectPr w:rsidR="00177C25" w:rsidRPr="0080660C" w:rsidSect="0095551E">
      <w:footerReference w:type="default" r:id="rId1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650C2B"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534933"/>
    <w:multiLevelType w:val="multilevel"/>
    <w:tmpl w:val="C65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56ADB"/>
    <w:multiLevelType w:val="multilevel"/>
    <w:tmpl w:val="3288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44486"/>
    <w:multiLevelType w:val="multilevel"/>
    <w:tmpl w:val="1632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1D1866"/>
    <w:multiLevelType w:val="multilevel"/>
    <w:tmpl w:val="6220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160BAC"/>
    <w:multiLevelType w:val="multilevel"/>
    <w:tmpl w:val="E088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9B07FD"/>
    <w:multiLevelType w:val="multilevel"/>
    <w:tmpl w:val="4E02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322223"/>
    <w:multiLevelType w:val="multilevel"/>
    <w:tmpl w:val="85A4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D577AD"/>
    <w:multiLevelType w:val="multilevel"/>
    <w:tmpl w:val="0652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22"/>
  </w:num>
  <w:num w:numId="4">
    <w:abstractNumId w:val="4"/>
  </w:num>
  <w:num w:numId="5">
    <w:abstractNumId w:val="16"/>
  </w:num>
  <w:num w:numId="6">
    <w:abstractNumId w:val="13"/>
  </w:num>
  <w:num w:numId="7">
    <w:abstractNumId w:val="12"/>
  </w:num>
  <w:num w:numId="8">
    <w:abstractNumId w:val="5"/>
  </w:num>
  <w:num w:numId="9">
    <w:abstractNumId w:val="18"/>
  </w:num>
  <w:num w:numId="10">
    <w:abstractNumId w:val="8"/>
  </w:num>
  <w:num w:numId="11">
    <w:abstractNumId w:val="9"/>
  </w:num>
  <w:num w:numId="12">
    <w:abstractNumId w:val="11"/>
  </w:num>
  <w:num w:numId="13">
    <w:abstractNumId w:val="17"/>
  </w:num>
  <w:num w:numId="14">
    <w:abstractNumId w:val="10"/>
  </w:num>
  <w:num w:numId="15">
    <w:abstractNumId w:val="3"/>
  </w:num>
  <w:num w:numId="16">
    <w:abstractNumId w:val="19"/>
  </w:num>
  <w:num w:numId="17">
    <w:abstractNumId w:val="0"/>
  </w:num>
  <w:num w:numId="18">
    <w:abstractNumId w:val="1"/>
  </w:num>
  <w:num w:numId="19">
    <w:abstractNumId w:val="2"/>
  </w:num>
  <w:num w:numId="20">
    <w:abstractNumId w:val="20"/>
  </w:num>
  <w:num w:numId="21">
    <w:abstractNumId w:val="7"/>
  </w:num>
  <w:num w:numId="22">
    <w:abstractNumId w:val="26"/>
  </w:num>
  <w:num w:numId="23">
    <w:abstractNumId w:val="14"/>
  </w:num>
  <w:num w:numId="24">
    <w:abstractNumId w:val="15"/>
  </w:num>
  <w:num w:numId="25">
    <w:abstractNumId w:val="23"/>
  </w:num>
  <w:num w:numId="26">
    <w:abstractNumId w:val="2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59308D"/>
    <w:rsid w:val="00650C2B"/>
    <w:rsid w:val="006B6B83"/>
    <w:rsid w:val="007214CA"/>
    <w:rsid w:val="007E5D19"/>
    <w:rsid w:val="0080660C"/>
    <w:rsid w:val="008E615F"/>
    <w:rsid w:val="0095551E"/>
    <w:rsid w:val="00A716F7"/>
    <w:rsid w:val="00A9165C"/>
    <w:rsid w:val="00AA6FD4"/>
    <w:rsid w:val="00B4381A"/>
    <w:rsid w:val="00C91654"/>
    <w:rsid w:val="00CE3CDF"/>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60C"/>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8169">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46703093">
      <w:bodyDiv w:val="1"/>
      <w:marLeft w:val="0"/>
      <w:marRight w:val="0"/>
      <w:marTop w:val="0"/>
      <w:marBottom w:val="0"/>
      <w:divBdr>
        <w:top w:val="none" w:sz="0" w:space="0" w:color="auto"/>
        <w:left w:val="none" w:sz="0" w:space="0" w:color="auto"/>
        <w:bottom w:val="none" w:sz="0" w:space="0" w:color="auto"/>
        <w:right w:val="none" w:sz="0" w:space="0" w:color="auto"/>
      </w:divBdr>
      <w:divsChild>
        <w:div w:id="737483050">
          <w:marLeft w:val="215"/>
          <w:marRight w:val="215"/>
          <w:marTop w:val="0"/>
          <w:marBottom w:val="0"/>
          <w:divBdr>
            <w:top w:val="none" w:sz="0" w:space="0" w:color="auto"/>
            <w:left w:val="none" w:sz="0" w:space="0" w:color="auto"/>
            <w:bottom w:val="none" w:sz="0" w:space="0" w:color="auto"/>
            <w:right w:val="none" w:sz="0" w:space="0" w:color="auto"/>
          </w:divBdr>
          <w:divsChild>
            <w:div w:id="1216282871">
              <w:marLeft w:val="0"/>
              <w:marRight w:val="0"/>
              <w:marTop w:val="107"/>
              <w:marBottom w:val="150"/>
              <w:divBdr>
                <w:top w:val="none" w:sz="0" w:space="0" w:color="auto"/>
                <w:left w:val="none" w:sz="0" w:space="0" w:color="auto"/>
                <w:bottom w:val="none" w:sz="0" w:space="0" w:color="auto"/>
                <w:right w:val="none" w:sz="0" w:space="0" w:color="auto"/>
              </w:divBdr>
              <w:divsChild>
                <w:div w:id="952397266">
                  <w:marLeft w:val="11"/>
                  <w:marRight w:val="11"/>
                  <w:marTop w:val="11"/>
                  <w:marBottom w:val="11"/>
                  <w:divBdr>
                    <w:top w:val="none" w:sz="0" w:space="0" w:color="auto"/>
                    <w:left w:val="none" w:sz="0" w:space="0" w:color="auto"/>
                    <w:bottom w:val="none" w:sz="0" w:space="0" w:color="auto"/>
                    <w:right w:val="none" w:sz="0" w:space="0" w:color="auto"/>
                  </w:divBdr>
                  <w:divsChild>
                    <w:div w:id="2093576955">
                      <w:marLeft w:val="0"/>
                      <w:marRight w:val="0"/>
                      <w:marTop w:val="0"/>
                      <w:marBottom w:val="0"/>
                      <w:divBdr>
                        <w:top w:val="none" w:sz="0" w:space="0" w:color="auto"/>
                        <w:left w:val="none" w:sz="0" w:space="0" w:color="auto"/>
                        <w:bottom w:val="none" w:sz="0" w:space="0" w:color="auto"/>
                        <w:right w:val="none" w:sz="0" w:space="0" w:color="auto"/>
                      </w:divBdr>
                    </w:div>
                    <w:div w:id="926114297">
                      <w:marLeft w:val="0"/>
                      <w:marRight w:val="0"/>
                      <w:marTop w:val="0"/>
                      <w:marBottom w:val="0"/>
                      <w:divBdr>
                        <w:top w:val="none" w:sz="0" w:space="0" w:color="auto"/>
                        <w:left w:val="none" w:sz="0" w:space="0" w:color="auto"/>
                        <w:bottom w:val="none" w:sz="0" w:space="0" w:color="auto"/>
                        <w:right w:val="none" w:sz="0" w:space="0" w:color="auto"/>
                      </w:divBdr>
                    </w:div>
                  </w:divsChild>
                </w:div>
                <w:div w:id="1207765022">
                  <w:marLeft w:val="0"/>
                  <w:marRight w:val="0"/>
                  <w:marTop w:val="0"/>
                  <w:marBottom w:val="0"/>
                  <w:divBdr>
                    <w:top w:val="none" w:sz="0" w:space="0" w:color="auto"/>
                    <w:left w:val="none" w:sz="0" w:space="0" w:color="auto"/>
                    <w:bottom w:val="none" w:sz="0" w:space="0" w:color="auto"/>
                    <w:right w:val="none" w:sz="0" w:space="0" w:color="auto"/>
                  </w:divBdr>
                  <w:divsChild>
                    <w:div w:id="2099669658">
                      <w:marLeft w:val="0"/>
                      <w:marRight w:val="0"/>
                      <w:marTop w:val="0"/>
                      <w:marBottom w:val="0"/>
                      <w:divBdr>
                        <w:top w:val="none" w:sz="0" w:space="0" w:color="auto"/>
                        <w:left w:val="none" w:sz="0" w:space="0" w:color="auto"/>
                        <w:bottom w:val="none" w:sz="0" w:space="0" w:color="auto"/>
                        <w:right w:val="none" w:sz="0" w:space="0" w:color="auto"/>
                      </w:divBdr>
                      <w:divsChild>
                        <w:div w:id="1105229758">
                          <w:marLeft w:val="0"/>
                          <w:marRight w:val="0"/>
                          <w:marTop w:val="0"/>
                          <w:marBottom w:val="0"/>
                          <w:divBdr>
                            <w:top w:val="none" w:sz="0" w:space="0" w:color="auto"/>
                            <w:left w:val="none" w:sz="0" w:space="0" w:color="auto"/>
                            <w:bottom w:val="none" w:sz="0" w:space="0" w:color="auto"/>
                            <w:right w:val="none" w:sz="0" w:space="0" w:color="auto"/>
                          </w:divBdr>
                          <w:divsChild>
                            <w:div w:id="682823699">
                              <w:marLeft w:val="5663"/>
                              <w:marRight w:val="0"/>
                              <w:marTop w:val="0"/>
                              <w:marBottom w:val="0"/>
                              <w:divBdr>
                                <w:top w:val="none" w:sz="0" w:space="0" w:color="auto"/>
                                <w:left w:val="none" w:sz="0" w:space="0" w:color="auto"/>
                                <w:bottom w:val="none" w:sz="0" w:space="0" w:color="auto"/>
                                <w:right w:val="none" w:sz="0" w:space="0" w:color="auto"/>
                              </w:divBdr>
                            </w:div>
                          </w:divsChild>
                        </w:div>
                        <w:div w:id="1573394716">
                          <w:marLeft w:val="-14067"/>
                          <w:marRight w:val="322"/>
                          <w:marTop w:val="376"/>
                          <w:marBottom w:val="0"/>
                          <w:divBdr>
                            <w:top w:val="none" w:sz="0" w:space="0" w:color="auto"/>
                            <w:left w:val="none" w:sz="0" w:space="0" w:color="auto"/>
                            <w:bottom w:val="none" w:sz="0" w:space="0" w:color="auto"/>
                            <w:right w:val="none" w:sz="0" w:space="0" w:color="auto"/>
                          </w:divBdr>
                        </w:div>
                        <w:div w:id="15821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3959">
                  <w:marLeft w:val="11"/>
                  <w:marRight w:val="11"/>
                  <w:marTop w:val="0"/>
                  <w:marBottom w:val="0"/>
                  <w:divBdr>
                    <w:top w:val="none" w:sz="0" w:space="0" w:color="auto"/>
                    <w:left w:val="none" w:sz="0" w:space="0" w:color="auto"/>
                    <w:bottom w:val="none" w:sz="0" w:space="0" w:color="auto"/>
                    <w:right w:val="none" w:sz="0" w:space="0" w:color="auto"/>
                  </w:divBdr>
                </w:div>
              </w:divsChild>
            </w:div>
            <w:div w:id="719478170">
              <w:marLeft w:val="0"/>
              <w:marRight w:val="0"/>
              <w:marTop w:val="0"/>
              <w:marBottom w:val="494"/>
              <w:divBdr>
                <w:top w:val="none" w:sz="0" w:space="0" w:color="auto"/>
                <w:left w:val="none" w:sz="0" w:space="0" w:color="auto"/>
                <w:bottom w:val="none" w:sz="0" w:space="0" w:color="auto"/>
                <w:right w:val="none" w:sz="0" w:space="0" w:color="auto"/>
              </w:divBdr>
              <w:divsChild>
                <w:div w:id="652805378">
                  <w:marLeft w:val="0"/>
                  <w:marRight w:val="0"/>
                  <w:marTop w:val="0"/>
                  <w:marBottom w:val="322"/>
                  <w:divBdr>
                    <w:top w:val="none" w:sz="0" w:space="0" w:color="auto"/>
                    <w:left w:val="none" w:sz="0" w:space="0" w:color="auto"/>
                    <w:bottom w:val="none" w:sz="0" w:space="0" w:color="auto"/>
                    <w:right w:val="none" w:sz="0" w:space="0" w:color="auto"/>
                  </w:divBdr>
                  <w:divsChild>
                    <w:div w:id="1592540875">
                      <w:marLeft w:val="0"/>
                      <w:marRight w:val="0"/>
                      <w:marTop w:val="0"/>
                      <w:marBottom w:val="0"/>
                      <w:divBdr>
                        <w:top w:val="none" w:sz="0" w:space="0" w:color="auto"/>
                        <w:left w:val="none" w:sz="0" w:space="0" w:color="auto"/>
                        <w:bottom w:val="none" w:sz="0" w:space="0" w:color="auto"/>
                        <w:right w:val="none" w:sz="0" w:space="0" w:color="auto"/>
                      </w:divBdr>
                    </w:div>
                    <w:div w:id="685447421">
                      <w:marLeft w:val="0"/>
                      <w:marRight w:val="0"/>
                      <w:marTop w:val="688"/>
                      <w:marBottom w:val="322"/>
                      <w:divBdr>
                        <w:top w:val="single" w:sz="4" w:space="5" w:color="CDCDCD"/>
                        <w:left w:val="single" w:sz="4" w:space="0" w:color="CDCDCD"/>
                        <w:bottom w:val="single" w:sz="4" w:space="22" w:color="CDCDCD"/>
                        <w:right w:val="single" w:sz="4" w:space="0" w:color="CDCDCD"/>
                      </w:divBdr>
                      <w:divsChild>
                        <w:div w:id="1350519961">
                          <w:marLeft w:val="0"/>
                          <w:marRight w:val="0"/>
                          <w:marTop w:val="0"/>
                          <w:marBottom w:val="752"/>
                          <w:divBdr>
                            <w:top w:val="none" w:sz="0" w:space="0" w:color="auto"/>
                            <w:left w:val="none" w:sz="0" w:space="0" w:color="auto"/>
                            <w:bottom w:val="none" w:sz="0" w:space="0" w:color="auto"/>
                            <w:right w:val="none" w:sz="0" w:space="0" w:color="auto"/>
                          </w:divBdr>
                          <w:divsChild>
                            <w:div w:id="23559948">
                              <w:marLeft w:val="0"/>
                              <w:marRight w:val="0"/>
                              <w:marTop w:val="0"/>
                              <w:marBottom w:val="0"/>
                              <w:divBdr>
                                <w:top w:val="none" w:sz="0" w:space="0" w:color="auto"/>
                                <w:left w:val="none" w:sz="0" w:space="0" w:color="auto"/>
                                <w:bottom w:val="none" w:sz="0" w:space="0" w:color="auto"/>
                                <w:right w:val="none" w:sz="0" w:space="0" w:color="auto"/>
                              </w:divBdr>
                            </w:div>
                            <w:div w:id="830755166">
                              <w:marLeft w:val="0"/>
                              <w:marRight w:val="0"/>
                              <w:marTop w:val="0"/>
                              <w:marBottom w:val="0"/>
                              <w:divBdr>
                                <w:top w:val="none" w:sz="0" w:space="0" w:color="auto"/>
                                <w:left w:val="none" w:sz="0" w:space="0" w:color="auto"/>
                                <w:bottom w:val="none" w:sz="0" w:space="0" w:color="auto"/>
                                <w:right w:val="none" w:sz="0" w:space="0" w:color="auto"/>
                              </w:divBdr>
                              <w:divsChild>
                                <w:div w:id="997616295">
                                  <w:marLeft w:val="0"/>
                                  <w:marRight w:val="0"/>
                                  <w:marTop w:val="0"/>
                                  <w:marBottom w:val="0"/>
                                  <w:divBdr>
                                    <w:top w:val="none" w:sz="0" w:space="0" w:color="auto"/>
                                    <w:left w:val="none" w:sz="0" w:space="0" w:color="auto"/>
                                    <w:bottom w:val="none" w:sz="0" w:space="0" w:color="auto"/>
                                    <w:right w:val="none" w:sz="0" w:space="0" w:color="auto"/>
                                  </w:divBdr>
                                  <w:divsChild>
                                    <w:div w:id="1326742491">
                                      <w:marLeft w:val="0"/>
                                      <w:marRight w:val="0"/>
                                      <w:marTop w:val="0"/>
                                      <w:marBottom w:val="0"/>
                                      <w:divBdr>
                                        <w:top w:val="none" w:sz="0" w:space="0" w:color="auto"/>
                                        <w:left w:val="none" w:sz="0" w:space="0" w:color="auto"/>
                                        <w:bottom w:val="none" w:sz="0" w:space="0" w:color="auto"/>
                                        <w:right w:val="none" w:sz="0" w:space="0" w:color="auto"/>
                                      </w:divBdr>
                                      <w:divsChild>
                                        <w:div w:id="1899587009">
                                          <w:marLeft w:val="0"/>
                                          <w:marRight w:val="0"/>
                                          <w:marTop w:val="0"/>
                                          <w:marBottom w:val="0"/>
                                          <w:divBdr>
                                            <w:top w:val="none" w:sz="0" w:space="0" w:color="auto"/>
                                            <w:left w:val="none" w:sz="0" w:space="0" w:color="auto"/>
                                            <w:bottom w:val="none" w:sz="0" w:space="0" w:color="auto"/>
                                            <w:right w:val="none" w:sz="0" w:space="0" w:color="auto"/>
                                          </w:divBdr>
                                          <w:divsChild>
                                            <w:div w:id="194199860">
                                              <w:marLeft w:val="0"/>
                                              <w:marRight w:val="0"/>
                                              <w:marTop w:val="0"/>
                                              <w:marBottom w:val="0"/>
                                              <w:divBdr>
                                                <w:top w:val="none" w:sz="0" w:space="0" w:color="auto"/>
                                                <w:left w:val="none" w:sz="0" w:space="0" w:color="auto"/>
                                                <w:bottom w:val="none" w:sz="0" w:space="0" w:color="auto"/>
                                                <w:right w:val="none" w:sz="0" w:space="0" w:color="auto"/>
                                              </w:divBdr>
                                            </w:div>
                                            <w:div w:id="295916647">
                                              <w:marLeft w:val="0"/>
                                              <w:marRight w:val="0"/>
                                              <w:marTop w:val="0"/>
                                              <w:marBottom w:val="0"/>
                                              <w:divBdr>
                                                <w:top w:val="none" w:sz="0" w:space="0" w:color="auto"/>
                                                <w:left w:val="none" w:sz="0" w:space="0" w:color="auto"/>
                                                <w:bottom w:val="none" w:sz="0" w:space="0" w:color="auto"/>
                                                <w:right w:val="none" w:sz="0" w:space="0" w:color="auto"/>
                                              </w:divBdr>
                                            </w:div>
                                            <w:div w:id="495416140">
                                              <w:marLeft w:val="0"/>
                                              <w:marRight w:val="0"/>
                                              <w:marTop w:val="0"/>
                                              <w:marBottom w:val="0"/>
                                              <w:divBdr>
                                                <w:top w:val="none" w:sz="0" w:space="0" w:color="auto"/>
                                                <w:left w:val="none" w:sz="0" w:space="0" w:color="auto"/>
                                                <w:bottom w:val="none" w:sz="0" w:space="0" w:color="auto"/>
                                                <w:right w:val="none" w:sz="0" w:space="0" w:color="auto"/>
                                              </w:divBdr>
                                            </w:div>
                                            <w:div w:id="1243948977">
                                              <w:marLeft w:val="0"/>
                                              <w:marRight w:val="0"/>
                                              <w:marTop w:val="0"/>
                                              <w:marBottom w:val="0"/>
                                              <w:divBdr>
                                                <w:top w:val="none" w:sz="0" w:space="0" w:color="auto"/>
                                                <w:left w:val="none" w:sz="0" w:space="0" w:color="auto"/>
                                                <w:bottom w:val="none" w:sz="0" w:space="0" w:color="auto"/>
                                                <w:right w:val="none" w:sz="0" w:space="0" w:color="auto"/>
                                              </w:divBdr>
                                            </w:div>
                                            <w:div w:id="1050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235877">
                              <w:marLeft w:val="0"/>
                              <w:marRight w:val="0"/>
                              <w:marTop w:val="0"/>
                              <w:marBottom w:val="0"/>
                              <w:divBdr>
                                <w:top w:val="none" w:sz="0" w:space="0" w:color="auto"/>
                                <w:left w:val="none" w:sz="0" w:space="0" w:color="auto"/>
                                <w:bottom w:val="none" w:sz="0" w:space="0" w:color="auto"/>
                                <w:right w:val="none" w:sz="0" w:space="0" w:color="auto"/>
                              </w:divBdr>
                              <w:divsChild>
                                <w:div w:id="100688916">
                                  <w:marLeft w:val="0"/>
                                  <w:marRight w:val="0"/>
                                  <w:marTop w:val="0"/>
                                  <w:marBottom w:val="0"/>
                                  <w:divBdr>
                                    <w:top w:val="none" w:sz="0" w:space="0" w:color="auto"/>
                                    <w:left w:val="none" w:sz="0" w:space="0" w:color="auto"/>
                                    <w:bottom w:val="none" w:sz="0" w:space="0" w:color="auto"/>
                                    <w:right w:val="none" w:sz="0" w:space="0" w:color="auto"/>
                                  </w:divBdr>
                                  <w:divsChild>
                                    <w:div w:id="190457191">
                                      <w:marLeft w:val="0"/>
                                      <w:marRight w:val="0"/>
                                      <w:marTop w:val="0"/>
                                      <w:marBottom w:val="0"/>
                                      <w:divBdr>
                                        <w:top w:val="none" w:sz="0" w:space="0" w:color="auto"/>
                                        <w:left w:val="none" w:sz="0" w:space="0" w:color="auto"/>
                                        <w:bottom w:val="none" w:sz="0" w:space="0" w:color="auto"/>
                                        <w:right w:val="none" w:sz="0" w:space="0" w:color="auto"/>
                                      </w:divBdr>
                                      <w:divsChild>
                                        <w:div w:id="359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104457">
              <w:marLeft w:val="0"/>
              <w:marRight w:val="0"/>
              <w:marTop w:val="0"/>
              <w:marBottom w:val="161"/>
              <w:divBdr>
                <w:top w:val="single" w:sz="4" w:space="0" w:color="E0E0E0"/>
                <w:left w:val="single" w:sz="4" w:space="0" w:color="E0E0E0"/>
                <w:bottom w:val="single" w:sz="4" w:space="0" w:color="E0E0E0"/>
                <w:right w:val="single" w:sz="4" w:space="0" w:color="E0E0E0"/>
              </w:divBdr>
              <w:divsChild>
                <w:div w:id="1242914301">
                  <w:marLeft w:val="0"/>
                  <w:marRight w:val="0"/>
                  <w:marTop w:val="0"/>
                  <w:marBottom w:val="0"/>
                  <w:divBdr>
                    <w:top w:val="none" w:sz="0" w:space="0" w:color="auto"/>
                    <w:left w:val="none" w:sz="0" w:space="0" w:color="auto"/>
                    <w:bottom w:val="none" w:sz="0" w:space="0" w:color="auto"/>
                    <w:right w:val="none" w:sz="0" w:space="0" w:color="auto"/>
                  </w:divBdr>
                </w:div>
                <w:div w:id="616370527">
                  <w:marLeft w:val="0"/>
                  <w:marRight w:val="0"/>
                  <w:marTop w:val="0"/>
                  <w:marBottom w:val="0"/>
                  <w:divBdr>
                    <w:top w:val="none" w:sz="0" w:space="0" w:color="auto"/>
                    <w:left w:val="none" w:sz="0" w:space="0" w:color="auto"/>
                    <w:bottom w:val="none" w:sz="0" w:space="0" w:color="auto"/>
                    <w:right w:val="none" w:sz="0" w:space="0" w:color="auto"/>
                  </w:divBdr>
                </w:div>
              </w:divsChild>
            </w:div>
            <w:div w:id="905259719">
              <w:marLeft w:val="0"/>
              <w:marRight w:val="0"/>
              <w:marTop w:val="0"/>
              <w:marBottom w:val="0"/>
              <w:divBdr>
                <w:top w:val="none" w:sz="0" w:space="0" w:color="auto"/>
                <w:left w:val="none" w:sz="0" w:space="0" w:color="auto"/>
                <w:bottom w:val="none" w:sz="0" w:space="0" w:color="auto"/>
                <w:right w:val="none" w:sz="0" w:space="0" w:color="auto"/>
              </w:divBdr>
              <w:divsChild>
                <w:div w:id="677654828">
                  <w:marLeft w:val="0"/>
                  <w:marRight w:val="0"/>
                  <w:marTop w:val="0"/>
                  <w:marBottom w:val="0"/>
                  <w:divBdr>
                    <w:top w:val="none" w:sz="0" w:space="0" w:color="auto"/>
                    <w:left w:val="none" w:sz="0" w:space="0" w:color="auto"/>
                    <w:bottom w:val="none" w:sz="0" w:space="0" w:color="auto"/>
                    <w:right w:val="none" w:sz="0" w:space="0" w:color="auto"/>
                  </w:divBdr>
                </w:div>
                <w:div w:id="1848639769">
                  <w:marLeft w:val="0"/>
                  <w:marRight w:val="0"/>
                  <w:marTop w:val="0"/>
                  <w:marBottom w:val="0"/>
                  <w:divBdr>
                    <w:top w:val="none" w:sz="0" w:space="0" w:color="auto"/>
                    <w:left w:val="none" w:sz="0" w:space="0" w:color="auto"/>
                    <w:bottom w:val="none" w:sz="0" w:space="0" w:color="auto"/>
                    <w:right w:val="none" w:sz="0" w:space="0" w:color="auto"/>
                  </w:divBdr>
                </w:div>
                <w:div w:id="168008501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3419</Words>
  <Characters>19493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2017-08-14T13:47:00Z</dcterms:created>
  <dcterms:modified xsi:type="dcterms:W3CDTF">2017-08-14T13:47:00Z</dcterms:modified>
</cp:coreProperties>
</file>