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1A" w:rsidRDefault="0095021A" w:rsidP="0095021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19807-91 Титан и сплавы титановые деформируемые. Марки (с Изменением N 1)</w:t>
      </w:r>
    </w:p>
    <w:p w:rsidR="0095021A" w:rsidRDefault="0095021A" w:rsidP="0095021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19807-91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В51</w:t>
      </w:r>
    </w:p>
    <w:p w:rsidR="0095021A" w:rsidRDefault="0095021A" w:rsidP="0095021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МЕЖГОСУДАРСТВЕННЫЙ СТАНДАРТ</w:t>
      </w:r>
    </w:p>
    <w:p w:rsidR="0095021A" w:rsidRDefault="0095021A" w:rsidP="0095021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ТИТАН И СПЛАВЫ ТИТАНОВЫЕ ДЕФОРМИРУЕМЫЕ</w:t>
      </w:r>
    </w:p>
    <w:p w:rsidR="0095021A" w:rsidRPr="0095021A" w:rsidRDefault="0095021A" w:rsidP="0095021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Марки</w:t>
      </w:r>
    </w:p>
    <w:p w:rsidR="0095021A" w:rsidRDefault="0095021A" w:rsidP="0095021A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proofErr w:type="gramStart"/>
      <w:r w:rsidRPr="0095021A">
        <w:rPr>
          <w:rFonts w:ascii="Arial" w:hAnsi="Arial" w:cs="Arial"/>
          <w:color w:val="3C3C3C"/>
          <w:spacing w:val="1"/>
          <w:sz w:val="22"/>
          <w:szCs w:val="22"/>
          <w:lang w:val="en-US"/>
        </w:rPr>
        <w:t>Wrought titanium and titanium alloys.</w:t>
      </w:r>
      <w:proofErr w:type="gramEnd"/>
      <w:r w:rsidRPr="0095021A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Grades</w:t>
      </w:r>
      <w:proofErr w:type="spellEnd"/>
    </w:p>
    <w:p w:rsidR="0095021A" w:rsidRDefault="0095021A" w:rsidP="0095021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95021A" w:rsidRDefault="0095021A" w:rsidP="009502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ОКП 17 1500</w:t>
      </w:r>
    </w:p>
    <w:p w:rsidR="0095021A" w:rsidRDefault="0095021A" w:rsidP="0095021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1992-07-01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5021A" w:rsidRDefault="0095021A" w:rsidP="0095021A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ИНФОРМАЦИОННЫЕ ДАННЫЕ</w:t>
      </w:r>
    </w:p>
    <w:p w:rsidR="0095021A" w:rsidRDefault="0095021A" w:rsidP="009502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авиационной промышленности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5021A" w:rsidRDefault="0095021A" w:rsidP="009502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Комитета стандартизации и метрологии СССР от 17.07.91 N 1260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5021A" w:rsidRDefault="0095021A" w:rsidP="009502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ВЗАМЕН ГОСТ 19807-74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5021A" w:rsidRDefault="0095021A" w:rsidP="009502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ПЕРЕИЗДАНИЕ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ВНЕСЕНО </w:t>
      </w:r>
      <w:r w:rsidRPr="0095021A">
        <w:rPr>
          <w:rFonts w:ascii="Arial" w:hAnsi="Arial" w:cs="Arial"/>
          <w:color w:val="2D2D2D"/>
          <w:spacing w:val="1"/>
          <w:sz w:val="15"/>
          <w:szCs w:val="15"/>
        </w:rPr>
        <w:t>Изменение N 1</w:t>
      </w:r>
      <w:r>
        <w:rPr>
          <w:rFonts w:ascii="Arial" w:hAnsi="Arial" w:cs="Arial"/>
          <w:color w:val="2D2D2D"/>
          <w:spacing w:val="1"/>
          <w:sz w:val="15"/>
          <w:szCs w:val="15"/>
        </w:rPr>
        <w:t>, принятое Межгосударственным Советом по стандартизации, метрологии и сертификации (протокол от 12.05.2011 N 39). Государство-разработчик Россия. </w:t>
      </w:r>
      <w:r w:rsidRPr="0095021A">
        <w:rPr>
          <w:rFonts w:ascii="Arial" w:hAnsi="Arial" w:cs="Arial"/>
          <w:color w:val="2D2D2D"/>
          <w:spacing w:val="1"/>
          <w:sz w:val="15"/>
          <w:szCs w:val="15"/>
        </w:rPr>
        <w:t xml:space="preserve">Приказом </w:t>
      </w:r>
      <w:proofErr w:type="spellStart"/>
      <w:r w:rsidRPr="0095021A">
        <w:rPr>
          <w:rFonts w:ascii="Arial" w:hAnsi="Arial" w:cs="Arial"/>
          <w:color w:val="2D2D2D"/>
          <w:spacing w:val="1"/>
          <w:sz w:val="15"/>
          <w:szCs w:val="15"/>
        </w:rPr>
        <w:t>Росстандарта</w:t>
      </w:r>
      <w:proofErr w:type="spellEnd"/>
      <w:r w:rsidRPr="0095021A">
        <w:rPr>
          <w:rFonts w:ascii="Arial" w:hAnsi="Arial" w:cs="Arial"/>
          <w:color w:val="2D2D2D"/>
          <w:spacing w:val="1"/>
          <w:sz w:val="15"/>
          <w:szCs w:val="15"/>
        </w:rPr>
        <w:t xml:space="preserve"> от 07.11.2011 N 513-ст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введено в действие на территории РФ с 01.07.2012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Изменение N 1 внесено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изготовителем базы данных по тексту ИУС N 1, 2012 год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5021A" w:rsidRDefault="0095021A" w:rsidP="009502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Настоящий стандарт устанавливает марки титана и титановых деформируемых сплавов, предназначенных для изготовления полуфабрикатов (листов, лент, фольги, полос, плит, прутков, профилей, труб, поковок и штампованных заготовок) методом деформации, а также слитков.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Требования настоящего стандарта являются обязательными.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5021A" w:rsidRDefault="0095021A" w:rsidP="009502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 Марки и химический состав титана и титановых сплавов должны соответствовать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приведенным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таблице.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6"/>
        <w:gridCol w:w="689"/>
        <w:gridCol w:w="698"/>
        <w:gridCol w:w="544"/>
        <w:gridCol w:w="677"/>
        <w:gridCol w:w="609"/>
        <w:gridCol w:w="619"/>
        <w:gridCol w:w="551"/>
        <w:gridCol w:w="560"/>
        <w:gridCol w:w="628"/>
        <w:gridCol w:w="607"/>
        <w:gridCol w:w="609"/>
        <w:gridCol w:w="609"/>
        <w:gridCol w:w="554"/>
        <w:gridCol w:w="542"/>
        <w:gridCol w:w="583"/>
        <w:gridCol w:w="684"/>
      </w:tblGrid>
      <w:tr w:rsidR="0095021A" w:rsidTr="0095021A">
        <w:trPr>
          <w:trHeight w:val="15"/>
        </w:trPr>
        <w:tc>
          <w:tcPr>
            <w:tcW w:w="924" w:type="dxa"/>
            <w:hideMark/>
          </w:tcPr>
          <w:p w:rsidR="0095021A" w:rsidRDefault="0095021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5021A" w:rsidRDefault="0095021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5021A" w:rsidRDefault="0095021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5021A" w:rsidRDefault="0095021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5021A" w:rsidRDefault="0095021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5021A" w:rsidRDefault="0095021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5021A" w:rsidRDefault="0095021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5021A" w:rsidRDefault="0095021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5021A" w:rsidRDefault="0095021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5021A" w:rsidRDefault="0095021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5021A" w:rsidRDefault="0095021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5021A" w:rsidRDefault="0095021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5021A" w:rsidRDefault="0095021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5021A" w:rsidRDefault="0095021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5021A" w:rsidRDefault="0095021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5021A" w:rsidRDefault="0095021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5021A" w:rsidRDefault="0095021A">
            <w:pPr>
              <w:rPr>
                <w:sz w:val="2"/>
                <w:szCs w:val="24"/>
              </w:rPr>
            </w:pPr>
          </w:p>
        </w:tc>
      </w:tr>
      <w:tr w:rsidR="0095021A" w:rsidTr="0095021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rPr>
                <w:sz w:val="24"/>
                <w:szCs w:val="24"/>
              </w:rPr>
            </w:pPr>
          </w:p>
        </w:tc>
        <w:tc>
          <w:tcPr>
            <w:tcW w:w="13675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химических элементов, %</w:t>
            </w:r>
          </w:p>
        </w:tc>
      </w:tr>
      <w:tr w:rsidR="0095021A" w:rsidTr="0095021A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Обозн</w:t>
            </w:r>
            <w:proofErr w:type="gramStart"/>
            <w:r>
              <w:rPr>
                <w:color w:val="2D2D2D"/>
                <w:sz w:val="15"/>
                <w:szCs w:val="15"/>
              </w:rPr>
              <w:t>а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чение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марок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титана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алюм</w:t>
            </w:r>
            <w:proofErr w:type="gramStart"/>
            <w:r>
              <w:rPr>
                <w:color w:val="2D2D2D"/>
                <w:sz w:val="15"/>
                <w:szCs w:val="15"/>
              </w:rPr>
              <w:t>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ния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ван</w:t>
            </w:r>
            <w:proofErr w:type="gramStart"/>
            <w:r>
              <w:rPr>
                <w:color w:val="2D2D2D"/>
                <w:sz w:val="15"/>
                <w:szCs w:val="15"/>
              </w:rPr>
              <w:t>а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дия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моли</w:t>
            </w:r>
            <w:proofErr w:type="gramStart"/>
            <w:r>
              <w:rPr>
                <w:color w:val="2D2D2D"/>
                <w:sz w:val="15"/>
                <w:szCs w:val="15"/>
              </w:rPr>
              <w:t>б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дена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олова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цирк</w:t>
            </w:r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ния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ни</w:t>
            </w:r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бия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ма</w:t>
            </w:r>
            <w:proofErr w:type="gramStart"/>
            <w:r>
              <w:rPr>
                <w:color w:val="2D2D2D"/>
                <w:sz w:val="15"/>
                <w:szCs w:val="15"/>
              </w:rPr>
              <w:t>р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ганца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хрома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кре</w:t>
            </w:r>
            <w:proofErr w:type="gramStart"/>
            <w:r>
              <w:rPr>
                <w:color w:val="2D2D2D"/>
                <w:sz w:val="15"/>
                <w:szCs w:val="15"/>
              </w:rPr>
              <w:t>м-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ния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</w:t>
            </w:r>
            <w:proofErr w:type="gramStart"/>
            <w:r>
              <w:rPr>
                <w:color w:val="2D2D2D"/>
                <w:sz w:val="15"/>
                <w:szCs w:val="15"/>
              </w:rPr>
              <w:t>е-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за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кисл</w:t>
            </w:r>
            <w:proofErr w:type="gramStart"/>
            <w:r>
              <w:rPr>
                <w:color w:val="2D2D2D"/>
                <w:sz w:val="15"/>
                <w:szCs w:val="15"/>
              </w:rPr>
              <w:t>о-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рода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вод</w:t>
            </w:r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рода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азота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угл</w:t>
            </w:r>
            <w:proofErr w:type="gramStart"/>
            <w:r>
              <w:rPr>
                <w:color w:val="2D2D2D"/>
                <w:sz w:val="15"/>
                <w:szCs w:val="15"/>
              </w:rPr>
              <w:t>е-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рода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сумма прочих прим</w:t>
            </w:r>
            <w:proofErr w:type="gramStart"/>
            <w:r>
              <w:rPr>
                <w:color w:val="2D2D2D"/>
                <w:sz w:val="15"/>
                <w:szCs w:val="15"/>
              </w:rPr>
              <w:t>е-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сей</w:t>
            </w:r>
          </w:p>
        </w:tc>
      </w:tr>
      <w:tr w:rsidR="0095021A" w:rsidTr="0095021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ВТ1-00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Основа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</w:tr>
      <w:tr w:rsidR="0095021A" w:rsidTr="0095021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ВТ1-0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</w:tr>
      <w:tr w:rsidR="0095021A" w:rsidTr="0095021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ВТ1-2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“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</w:tr>
      <w:tr w:rsidR="0095021A" w:rsidTr="0095021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ОТ4-0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“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0,4-1,4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0,5-1,3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</w:tr>
      <w:tr w:rsidR="0095021A" w:rsidTr="0095021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ОТ4-1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“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1,5-2,5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0,7-2,0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</w:tr>
      <w:tr w:rsidR="0095021A" w:rsidTr="0095021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</w:t>
            </w:r>
            <w:proofErr w:type="gramStart"/>
            <w:r>
              <w:rPr>
                <w:color w:val="2D2D2D"/>
                <w:sz w:val="15"/>
                <w:szCs w:val="15"/>
              </w:rPr>
              <w:t>4</w:t>
            </w:r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“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3,5-5,0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0,8-2,0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</w:tr>
      <w:tr w:rsidR="0095021A" w:rsidTr="0095021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ВТ5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“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4,5-6,2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</w:tr>
      <w:tr w:rsidR="0095021A" w:rsidTr="0095021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ВТ5-1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“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4,3-6,0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2,0-3,0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</w:tr>
      <w:tr w:rsidR="0095021A" w:rsidTr="0095021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ВТ</w:t>
            </w:r>
            <w:proofErr w:type="gramStart"/>
            <w:r>
              <w:rPr>
                <w:color w:val="2D2D2D"/>
                <w:sz w:val="15"/>
                <w:szCs w:val="15"/>
              </w:rPr>
              <w:t>6</w:t>
            </w:r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“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5,3-6,8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3,5-5,3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</w:tr>
      <w:tr w:rsidR="0095021A" w:rsidTr="0095021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ВТ6с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“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5,3-6,5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3,5-4,5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</w:tr>
      <w:tr w:rsidR="0095021A" w:rsidTr="0095021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БТ3-1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“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5,5-7,0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2,0-3,0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0,8-2,0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0,15-0,40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0,2-0,7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</w:tr>
      <w:tr w:rsidR="0095021A" w:rsidTr="0095021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ВТ8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“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5,8-7,0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2,8-3,8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0,20-0,40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</w:tr>
      <w:tr w:rsidR="0095021A" w:rsidTr="0095021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ВТ</w:t>
            </w:r>
            <w:proofErr w:type="gramStart"/>
            <w:r>
              <w:rPr>
                <w:color w:val="2D2D2D"/>
                <w:sz w:val="15"/>
                <w:szCs w:val="15"/>
              </w:rPr>
              <w:t>9</w:t>
            </w:r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“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5,8-7,0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2,8-3,8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1,0-2,0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0,20-</w:t>
            </w:r>
            <w:r>
              <w:rPr>
                <w:color w:val="2D2D2D"/>
                <w:sz w:val="15"/>
                <w:szCs w:val="15"/>
              </w:rPr>
              <w:lastRenderedPageBreak/>
              <w:t>0,35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0,25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</w:tr>
      <w:tr w:rsidR="0095021A" w:rsidTr="0095021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ВТ14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“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3,5-6,3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0,9-1,9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2,5-3,8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</w:tr>
      <w:tr w:rsidR="0095021A" w:rsidTr="0095021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ВТ20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“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5,5-7,0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0,8-2,5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0,5-2,0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1,5-2,5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</w:tr>
      <w:tr w:rsidR="0095021A" w:rsidTr="0095021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ВТ22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“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4,4-5,7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4,0-5,5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4,0-5,5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0,5-1,5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0,5-1,5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</w:tr>
      <w:tr w:rsidR="0095021A" w:rsidTr="0095021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ПТ-1М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Основа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0,2-0,7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</w:tr>
      <w:tr w:rsidR="0095021A" w:rsidTr="0095021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ПТ-7М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“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1,8-2,5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2,0-3,0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</w:tr>
      <w:tr w:rsidR="0095021A" w:rsidTr="0095021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ПТ-3В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“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3,5-5,0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1,2-2,5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</w:tr>
      <w:tr w:rsidR="0095021A" w:rsidTr="0095021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АТ3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“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2,0-3,5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0,2-0,5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0,20-0,40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0,2-0,5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</w:tr>
      <w:tr w:rsidR="0095021A" w:rsidTr="0095021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3,5-5,0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</w:tr>
      <w:tr w:rsidR="0095021A" w:rsidTr="0095021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2В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1,5-2,5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1,0-2,0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</w:tr>
      <w:tr w:rsidR="0095021A" w:rsidTr="0095021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5В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4,7-6,3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1,0-1,9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0,7-2,0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0,06-0,14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</w:tr>
      <w:tr w:rsidR="0095021A" w:rsidTr="0095021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3,5-5,6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0,5-2,5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1,8-3,5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</w:tr>
      <w:tr w:rsidR="0095021A" w:rsidTr="0095021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5,0-6,5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1,0-2,5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2,5-4,0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</w:tr>
      <w:tr w:rsidR="0095021A" w:rsidTr="0095021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3,0-4,2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0,7-1,5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2,0-3,0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0,7-1,5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</w:tr>
      <w:tr w:rsidR="0095021A" w:rsidTr="0095021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4,3-6,3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1,5-2,5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0,2-1,0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0,05-0,14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</w:tr>
      <w:tr w:rsidR="0095021A" w:rsidTr="0095021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1,5-3,5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0,5-2,5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21A" w:rsidRDefault="0095021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</w:tr>
    </w:tbl>
    <w:p w:rsidR="0095021A" w:rsidRDefault="0095021A" w:rsidP="009502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1. Массовая доля элементов максимальная, если не указаны пределы.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2. Массовую долю водорода указывают в нормативной документации на конкретные виды полуфабрикатов.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Массовая доля водорода указана для слитков.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95021A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95021A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95021A">
        <w:rPr>
          <w:rFonts w:ascii="Arial" w:hAnsi="Arial" w:cs="Arial"/>
          <w:color w:val="2D2D2D"/>
          <w:spacing w:val="1"/>
          <w:sz w:val="15"/>
          <w:szCs w:val="15"/>
        </w:rPr>
        <w:t xml:space="preserve"> N 1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5021A" w:rsidRDefault="0095021A" w:rsidP="009502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В титане марки ВТ1-00 допускается массовая доля алюминия не более 0,30%, в титане марки ВТ1-0 - не более 0,70%.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5021A" w:rsidRDefault="0095021A" w:rsidP="009502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В плоском прокате из сплава марки ВТ14 толщиной до 10 мм массовая доля алюминия должна быть 3,5-4,5%, а в остальных видах полуфабрикатов - 4,5-6,3%.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5021A" w:rsidRDefault="0095021A" w:rsidP="009502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В сплаве марки ВТ3-1, предназначенном для изготовления штамповок лопаток и лопаточной заготовки, верхний предел массовой доли алюминия должен быть не более 6,8%.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5021A" w:rsidRDefault="0095021A" w:rsidP="009502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 В сплаве марки ПТ-3В массовая доля циркония в сумме с прочими примесями не должна превышать 0,30%.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5021A" w:rsidRDefault="0095021A" w:rsidP="009502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 Во всех сплавах, содержащих в качестве легирующего элемента молибден, допускается частичная замена его вольфрамом в количестве не более 0,3%.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Суммарная массовая доля молибдена и вольфрама не должны превышать норм, предусмотренных таблицей для молибдена.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5021A" w:rsidRDefault="0095021A" w:rsidP="009502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 Во всех сплавах, не содержащих в качестве легирующих элементов хром и марганец, массовая доля последних не должна превышать 0,15% (в сумме).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5021A" w:rsidRDefault="0095021A" w:rsidP="009502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9. Массовая доля меди и никеля в титане и во всех сплавах должна быть не более 0,10% (в сумме), в том числе никеля не более 0,08%.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5021A" w:rsidRDefault="0095021A" w:rsidP="009502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10. В графу "Сумма прочих примесей" входят элементы, оговоренные в пп.8 и 9, а также другие элементы, приведенные в таблице, но не регламентированные как примеси. </w:t>
      </w:r>
    </w:p>
    <w:p w:rsidR="0095021A" w:rsidRDefault="0095021A" w:rsidP="009502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11. Для сплавов марок ПТ-1М, 3М, 2В, 5В, 14, 19, 27, 37, 40 допускается введение модифицирующих химических элементов до 0,003%. Сплавы,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модифицированные бором, дополнительно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маркируют индексом Б.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Бор вводят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сплавы в соответствии с расчетным составом и фактическое содержание его не определяют. </w:t>
      </w:r>
    </w:p>
    <w:p w:rsidR="0095021A" w:rsidRDefault="0095021A" w:rsidP="009502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12. В сплаве марки 5В содержание циркония в сумме с прочими примесями не должно превышать 0,3%. </w:t>
      </w:r>
    </w:p>
    <w:p w:rsidR="0095021A" w:rsidRDefault="0095021A" w:rsidP="009502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13. В сплавах марок 3М и 19 содержание ванадия и олова допускается не более 0,15% (в сумме). </w:t>
      </w:r>
    </w:p>
    <w:p w:rsidR="0095021A" w:rsidRDefault="0095021A" w:rsidP="009502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14. Для сплавов марок ПТ-1М, 3М, 2В, 5В, 14, 19, 27, 37, 40 допускается сужение пределов по содержанию основных легирующих элементов по нормативной документации на конкретные виды полуфабрикатов.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11-14.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(Введены дополнительно, </w:t>
      </w:r>
      <w:proofErr w:type="spellStart"/>
      <w:r w:rsidRPr="0095021A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95021A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95021A">
        <w:rPr>
          <w:rFonts w:ascii="Arial" w:hAnsi="Arial" w:cs="Arial"/>
          <w:color w:val="2D2D2D"/>
          <w:spacing w:val="1"/>
          <w:sz w:val="15"/>
          <w:szCs w:val="15"/>
        </w:rPr>
        <w:t xml:space="preserve"> N 1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</w:p>
    <w:p w:rsidR="0095021A" w:rsidRDefault="0095021A" w:rsidP="0095021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95021A" w:rsidRDefault="00177C25" w:rsidP="0095021A">
      <w:pPr>
        <w:rPr>
          <w:szCs w:val="15"/>
        </w:rPr>
      </w:pPr>
    </w:p>
    <w:sectPr w:rsidR="00177C25" w:rsidRPr="0095021A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797259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1030F43"/>
    <w:multiLevelType w:val="multilevel"/>
    <w:tmpl w:val="4C84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6A4831"/>
    <w:multiLevelType w:val="multilevel"/>
    <w:tmpl w:val="9C36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B41196"/>
    <w:multiLevelType w:val="multilevel"/>
    <w:tmpl w:val="C2CE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751F02"/>
    <w:multiLevelType w:val="multilevel"/>
    <w:tmpl w:val="95F0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C170EE"/>
    <w:multiLevelType w:val="multilevel"/>
    <w:tmpl w:val="7A44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6B71E0"/>
    <w:multiLevelType w:val="multilevel"/>
    <w:tmpl w:val="C862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BF042C"/>
    <w:multiLevelType w:val="multilevel"/>
    <w:tmpl w:val="514E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810EB4"/>
    <w:multiLevelType w:val="multilevel"/>
    <w:tmpl w:val="91F6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AC0A4A"/>
    <w:multiLevelType w:val="multilevel"/>
    <w:tmpl w:val="E20A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605FA7"/>
    <w:multiLevelType w:val="multilevel"/>
    <w:tmpl w:val="A50C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0345D1"/>
    <w:multiLevelType w:val="multilevel"/>
    <w:tmpl w:val="3A96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FA4346"/>
    <w:multiLevelType w:val="multilevel"/>
    <w:tmpl w:val="48BE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3747B1"/>
    <w:multiLevelType w:val="multilevel"/>
    <w:tmpl w:val="486A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952787"/>
    <w:multiLevelType w:val="multilevel"/>
    <w:tmpl w:val="3A6E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CA26BE"/>
    <w:multiLevelType w:val="multilevel"/>
    <w:tmpl w:val="0002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755BA9"/>
    <w:multiLevelType w:val="multilevel"/>
    <w:tmpl w:val="6116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9"/>
  </w:num>
  <w:num w:numId="3">
    <w:abstractNumId w:val="31"/>
  </w:num>
  <w:num w:numId="4">
    <w:abstractNumId w:val="5"/>
  </w:num>
  <w:num w:numId="5">
    <w:abstractNumId w:val="23"/>
  </w:num>
  <w:num w:numId="6">
    <w:abstractNumId w:val="15"/>
  </w:num>
  <w:num w:numId="7">
    <w:abstractNumId w:val="14"/>
  </w:num>
  <w:num w:numId="8">
    <w:abstractNumId w:val="6"/>
  </w:num>
  <w:num w:numId="9">
    <w:abstractNumId w:val="27"/>
  </w:num>
  <w:num w:numId="10">
    <w:abstractNumId w:val="10"/>
  </w:num>
  <w:num w:numId="11">
    <w:abstractNumId w:val="11"/>
  </w:num>
  <w:num w:numId="12">
    <w:abstractNumId w:val="13"/>
  </w:num>
  <w:num w:numId="13">
    <w:abstractNumId w:val="25"/>
  </w:num>
  <w:num w:numId="14">
    <w:abstractNumId w:val="12"/>
  </w:num>
  <w:num w:numId="15">
    <w:abstractNumId w:val="4"/>
  </w:num>
  <w:num w:numId="16">
    <w:abstractNumId w:val="28"/>
  </w:num>
  <w:num w:numId="17">
    <w:abstractNumId w:val="0"/>
  </w:num>
  <w:num w:numId="18">
    <w:abstractNumId w:val="1"/>
  </w:num>
  <w:num w:numId="19">
    <w:abstractNumId w:val="2"/>
  </w:num>
  <w:num w:numId="20">
    <w:abstractNumId w:val="18"/>
  </w:num>
  <w:num w:numId="21">
    <w:abstractNumId w:val="9"/>
  </w:num>
  <w:num w:numId="22">
    <w:abstractNumId w:val="32"/>
  </w:num>
  <w:num w:numId="23">
    <w:abstractNumId w:val="17"/>
  </w:num>
  <w:num w:numId="24">
    <w:abstractNumId w:val="24"/>
  </w:num>
  <w:num w:numId="25">
    <w:abstractNumId w:val="3"/>
  </w:num>
  <w:num w:numId="26">
    <w:abstractNumId w:val="30"/>
  </w:num>
  <w:num w:numId="27">
    <w:abstractNumId w:val="7"/>
  </w:num>
  <w:num w:numId="28">
    <w:abstractNumId w:val="8"/>
  </w:num>
  <w:num w:numId="29">
    <w:abstractNumId w:val="26"/>
  </w:num>
  <w:num w:numId="30">
    <w:abstractNumId w:val="34"/>
  </w:num>
  <w:num w:numId="31">
    <w:abstractNumId w:val="21"/>
  </w:num>
  <w:num w:numId="32">
    <w:abstractNumId w:val="16"/>
  </w:num>
  <w:num w:numId="33">
    <w:abstractNumId w:val="19"/>
  </w:num>
  <w:num w:numId="34">
    <w:abstractNumId w:val="22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9308D"/>
    <w:rsid w:val="006B6B83"/>
    <w:rsid w:val="007214CA"/>
    <w:rsid w:val="00797259"/>
    <w:rsid w:val="007E5D19"/>
    <w:rsid w:val="008E615F"/>
    <w:rsid w:val="0095021A"/>
    <w:rsid w:val="0095551E"/>
    <w:rsid w:val="00A716F7"/>
    <w:rsid w:val="00A9165C"/>
    <w:rsid w:val="00AA6FD4"/>
    <w:rsid w:val="00B2767B"/>
    <w:rsid w:val="00B4381A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7000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9649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284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0509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48802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2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628142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741714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6468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209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171876482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11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5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5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15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57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0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2997102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0812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7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3777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5065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5847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085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9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4755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45910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1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9584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866737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774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5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8270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25963459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8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47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5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3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7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04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30370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542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0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44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8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4028047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728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292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7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2017-08-11T14:06:00Z</dcterms:created>
  <dcterms:modified xsi:type="dcterms:W3CDTF">2017-08-11T14:06:00Z</dcterms:modified>
</cp:coreProperties>
</file>